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E8BB5" w14:textId="36531742" w:rsidR="00B646D0" w:rsidRDefault="0067524B" w:rsidP="002D1DB8">
      <w:pPr>
        <w:spacing w:after="0" w:line="240" w:lineRule="auto"/>
        <w:rPr>
          <w:rFonts w:ascii="Arial Narrow" w:hAnsi="Arial Narrow"/>
        </w:rPr>
      </w:pPr>
      <w:r w:rsidRPr="0067524B">
        <w:rPr>
          <w:noProof/>
          <w:lang w:val="es-DO" w:eastAsia="es-DO"/>
        </w:rPr>
        <w:drawing>
          <wp:anchor distT="0" distB="0" distL="114300" distR="114300" simplePos="0" relativeHeight="251684864" behindDoc="1" locked="0" layoutInCell="1" allowOverlap="1" wp14:anchorId="57870611" wp14:editId="57978B1F">
            <wp:simplePos x="0" y="0"/>
            <wp:positionH relativeFrom="margin">
              <wp:posOffset>2524972</wp:posOffset>
            </wp:positionH>
            <wp:positionV relativeFrom="paragraph">
              <wp:posOffset>-457200</wp:posOffset>
            </wp:positionV>
            <wp:extent cx="1466850" cy="1543128"/>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fantino tipo imagen.png"/>
                    <pic:cNvPicPr/>
                  </pic:nvPicPr>
                  <pic:blipFill rotWithShape="1">
                    <a:blip r:embed="rId11" cstate="print">
                      <a:extLst>
                        <a:ext uri="{28A0092B-C50C-407E-A947-70E740481C1C}">
                          <a14:useLocalDpi xmlns:a14="http://schemas.microsoft.com/office/drawing/2010/main" val="0"/>
                        </a:ext>
                      </a:extLst>
                    </a:blip>
                    <a:srcRect l="27155" r="24598" b="25443"/>
                    <a:stretch/>
                  </pic:blipFill>
                  <pic:spPr bwMode="auto">
                    <a:xfrm>
                      <a:off x="0" y="0"/>
                      <a:ext cx="1466850" cy="15431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6D0" w:rsidRPr="00642229">
        <w:rPr>
          <w:rFonts w:ascii="Arial Narrow" w:hAnsi="Arial Narrow"/>
          <w:noProof/>
          <w:lang w:val="es-DO" w:eastAsia="es-DO"/>
        </w:rPr>
        <mc:AlternateContent>
          <mc:Choice Requires="wps">
            <w:drawing>
              <wp:anchor distT="0" distB="0" distL="114300" distR="114300" simplePos="0" relativeHeight="251665408" behindDoc="0" locked="0" layoutInCell="1" allowOverlap="1" wp14:anchorId="30BDED64" wp14:editId="1DB436D4">
                <wp:simplePos x="0" y="0"/>
                <wp:positionH relativeFrom="margin">
                  <wp:posOffset>-135255</wp:posOffset>
                </wp:positionH>
                <wp:positionV relativeFrom="paragraph">
                  <wp:posOffset>-556895</wp:posOffset>
                </wp:positionV>
                <wp:extent cx="6837680" cy="9363075"/>
                <wp:effectExtent l="19050" t="19050" r="20320" b="28575"/>
                <wp:wrapNone/>
                <wp:docPr id="4" name="Recortar y redondear rectángulo de esquina sencilla 4"/>
                <wp:cNvGraphicFramePr/>
                <a:graphic xmlns:a="http://schemas.openxmlformats.org/drawingml/2006/main">
                  <a:graphicData uri="http://schemas.microsoft.com/office/word/2010/wordprocessingShape">
                    <wps:wsp>
                      <wps:cNvSpPr/>
                      <wps:spPr>
                        <a:xfrm>
                          <a:off x="0" y="0"/>
                          <a:ext cx="6837680" cy="9363075"/>
                        </a:xfrm>
                        <a:prstGeom prst="snipRoundRect">
                          <a:avLst>
                            <a:gd name="adj1" fmla="val 1639"/>
                            <a:gd name="adj2" fmla="val 3070"/>
                          </a:avLst>
                        </a:prstGeom>
                        <a:noFill/>
                        <a:ln w="28575">
                          <a:solidFill>
                            <a:srgbClr val="0033CC"/>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F2D1" id="Recortar y redondear rectángulo de esquina sencilla 4" o:spid="_x0000_s1026" style="position:absolute;margin-left:-10.65pt;margin-top:-43.85pt;width:538.4pt;height:73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37680,936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" path="m112070,l6627763,r209917,209917l6837680,9363075,,9363075,,112070c,50175,50175,,112070,xe" filled="f" strokecolor="#03c" strokeweight="2.25pt">
                <v:stroke dashstyle="3 1"/>
                <v:path arrowok="t" o:connecttype="custom" o:connectlocs="112070,0;6627763,0;6837680,209917;6837680,9363075;0,9363075;0,112070;112070,0" o:connectangles="0,0,0,0,0,0,0"/>
                <w10:wrap anchorx="margin"/>
              </v:shape>
            </w:pict>
          </mc:Fallback>
        </mc:AlternateContent>
      </w:r>
      <w:r w:rsidR="00B646D0">
        <w:rPr>
          <w:rFonts w:ascii="Arial Narrow" w:hAnsi="Arial Narrow"/>
        </w:rPr>
        <w:br/>
      </w:r>
    </w:p>
    <w:p w14:paraId="6658E8DA" w14:textId="450A1A49" w:rsidR="00BA6F07" w:rsidRPr="00642229" w:rsidRDefault="00BA6F07" w:rsidP="002D1DB8">
      <w:pPr>
        <w:spacing w:after="0" w:line="240" w:lineRule="auto"/>
        <w:rPr>
          <w:rFonts w:ascii="Arial Narrow" w:hAnsi="Arial Narrow"/>
        </w:rPr>
      </w:pPr>
    </w:p>
    <w:p w14:paraId="529BEAB6" w14:textId="41233259" w:rsidR="00BA6F07" w:rsidRPr="00642229" w:rsidRDefault="00BA6F07" w:rsidP="002D1DB8">
      <w:pPr>
        <w:spacing w:after="0" w:line="240" w:lineRule="auto"/>
        <w:rPr>
          <w:rFonts w:ascii="Arial Narrow" w:hAnsi="Arial Narrow"/>
        </w:rPr>
      </w:pPr>
    </w:p>
    <w:p w14:paraId="7C717B54" w14:textId="3CECE709" w:rsidR="00BA6F07" w:rsidRPr="00642229" w:rsidRDefault="00BA6F07" w:rsidP="002D1DB8">
      <w:pPr>
        <w:spacing w:after="0" w:line="240" w:lineRule="auto"/>
        <w:jc w:val="center"/>
        <w:rPr>
          <w:rFonts w:ascii="Arial Narrow" w:hAnsi="Arial Narrow"/>
        </w:rPr>
      </w:pPr>
    </w:p>
    <w:p w14:paraId="62CB1E58" w14:textId="788FAA69" w:rsidR="003E0790" w:rsidRPr="00642229" w:rsidRDefault="003E0790" w:rsidP="002D1DB8">
      <w:pPr>
        <w:spacing w:after="0" w:line="240" w:lineRule="auto"/>
        <w:rPr>
          <w:rFonts w:ascii="Arial Narrow" w:hAnsi="Arial Narrow"/>
        </w:rPr>
      </w:pPr>
    </w:p>
    <w:p w14:paraId="4614A33A" w14:textId="62B9C242" w:rsidR="00BA6F07" w:rsidRPr="00642229" w:rsidRDefault="000E08DD" w:rsidP="002D1DB8">
      <w:pPr>
        <w:spacing w:after="0" w:line="240" w:lineRule="auto"/>
        <w:rPr>
          <w:rFonts w:ascii="Arial Narrow" w:hAnsi="Arial Narrow"/>
        </w:rPr>
      </w:pPr>
      <w:r w:rsidRPr="00642229">
        <w:rPr>
          <w:rFonts w:ascii="Arial Narrow" w:hAnsi="Arial Narrow"/>
          <w:noProof/>
          <w:color w:val="FF0000"/>
          <w:lang w:val="es-DO" w:eastAsia="es-DO"/>
        </w:rPr>
        <mc:AlternateContent>
          <mc:Choice Requires="wps">
            <w:drawing>
              <wp:anchor distT="0" distB="0" distL="114300" distR="114300" simplePos="0" relativeHeight="251661312" behindDoc="0" locked="0" layoutInCell="1" allowOverlap="1" wp14:anchorId="71CB82EC" wp14:editId="25A82DCC">
                <wp:simplePos x="0" y="0"/>
                <wp:positionH relativeFrom="margin">
                  <wp:posOffset>-125730</wp:posOffset>
                </wp:positionH>
                <wp:positionV relativeFrom="paragraph">
                  <wp:posOffset>119380</wp:posOffset>
                </wp:positionV>
                <wp:extent cx="6828155" cy="4572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457200"/>
                        </a:xfrm>
                        <a:prstGeom prst="rect">
                          <a:avLst/>
                        </a:prstGeom>
                        <a:noFill/>
                        <a:ln>
                          <a:noFill/>
                        </a:ln>
                        <a:extLst/>
                      </wps:spPr>
                      <wps:txbx>
                        <w:txbxContent>
                          <w:p w14:paraId="4FD3B4F4" w14:textId="77777777" w:rsidR="00A6116F" w:rsidRPr="00B646D0" w:rsidRDefault="00A6116F" w:rsidP="0067524B">
                            <w:pPr>
                              <w:jc w:val="center"/>
                              <w:rPr>
                                <w:rFonts w:ascii="Arial" w:hAnsi="Arial" w:cs="Arial"/>
                                <w:sz w:val="32"/>
                                <w:lang w:val="es-ES_tradnl"/>
                              </w:rPr>
                            </w:pPr>
                            <w:r w:rsidRPr="00B646D0">
                              <w:rPr>
                                <w:rFonts w:ascii="Berlin Sans FB Demi" w:hAnsi="Berlin Sans FB Demi"/>
                                <w:caps/>
                                <w:color w:val="1F497D" w:themeColor="text2"/>
                                <w:sz w:val="44"/>
                                <w:szCs w:val="40"/>
                                <w:lang w:val="es-DO"/>
                              </w:rPr>
                              <w:t>AYUNTAMIENTO MUNICIPAL DE FANTINO</w:t>
                            </w:r>
                          </w:p>
                          <w:p w14:paraId="218554F7" w14:textId="463DE700" w:rsidR="00A6116F" w:rsidRPr="005A0255" w:rsidRDefault="00A6116F" w:rsidP="003E0790">
                            <w:pPr>
                              <w:jc w:val="center"/>
                              <w:rPr>
                                <w:rFonts w:ascii="Arial" w:hAnsi="Arial" w:cs="Arial"/>
                                <w:sz w:val="40"/>
                                <w:szCs w:val="24"/>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B82EC" id="_x0000_t202" coordsize="21600,21600" o:spt="202" path="m,l,21600r21600,l21600,xe">
                <v:stroke joinstyle="miter"/>
                <v:path gradientshapeok="t" o:connecttype="rect"/>
              </v:shapetype>
              <v:shape id="Text Box 18" o:spid="_x0000_s1026" type="#_x0000_t202" style="position:absolute;margin-left:-9.9pt;margin-top:9.4pt;width:537.6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" filled="f" stroked="f">
                <v:textbox>
                  <w:txbxContent>
                    <w:p w14:paraId="4FD3B4F4" w14:textId="77777777" w:rsidR="00A6116F" w:rsidRPr="00B646D0" w:rsidRDefault="00A6116F" w:rsidP="0067524B">
                      <w:pPr>
                        <w:jc w:val="center"/>
                        <w:rPr>
                          <w:rFonts w:ascii="Arial" w:hAnsi="Arial" w:cs="Arial"/>
                          <w:sz w:val="32"/>
                          <w:lang w:val="es-ES_tradnl"/>
                        </w:rPr>
                      </w:pPr>
                      <w:r w:rsidRPr="00B646D0">
                        <w:rPr>
                          <w:rFonts w:ascii="Berlin Sans FB Demi" w:hAnsi="Berlin Sans FB Demi"/>
                          <w:caps/>
                          <w:color w:val="1F497D" w:themeColor="text2"/>
                          <w:sz w:val="44"/>
                          <w:szCs w:val="40"/>
                          <w:lang w:val="es-DO"/>
                        </w:rPr>
                        <w:t>AYUNTAMIENTO MUNICIPAL DE FANTINO</w:t>
                      </w:r>
                    </w:p>
                    <w:p w14:paraId="218554F7" w14:textId="463DE700" w:rsidR="00A6116F" w:rsidRPr="005A0255" w:rsidRDefault="00A6116F" w:rsidP="003E0790">
                      <w:pPr>
                        <w:jc w:val="center"/>
                        <w:rPr>
                          <w:rFonts w:ascii="Arial" w:hAnsi="Arial" w:cs="Arial"/>
                          <w:sz w:val="40"/>
                          <w:szCs w:val="24"/>
                          <w:lang w:val="es-ES_tradnl"/>
                        </w:rPr>
                      </w:pPr>
                    </w:p>
                  </w:txbxContent>
                </v:textbox>
                <w10:wrap anchorx="margin"/>
              </v:shape>
            </w:pict>
          </mc:Fallback>
        </mc:AlternateContent>
      </w:r>
    </w:p>
    <w:p w14:paraId="1DFD5897" w14:textId="0B5E38A5" w:rsidR="0019377C" w:rsidRPr="00642229" w:rsidRDefault="00A11A68" w:rsidP="002D1DB8">
      <w:pPr>
        <w:spacing w:after="0" w:line="240" w:lineRule="auto"/>
        <w:rPr>
          <w:rFonts w:ascii="Arial Narrow" w:hAnsi="Arial Narrow"/>
        </w:rPr>
      </w:pPr>
      <w:r w:rsidRPr="0067524B">
        <w:rPr>
          <w:noProof/>
          <w:lang w:val="es-DO" w:eastAsia="es-DO"/>
        </w:rPr>
        <w:drawing>
          <wp:anchor distT="0" distB="0" distL="114300" distR="114300" simplePos="0" relativeHeight="251685888" behindDoc="1" locked="0" layoutInCell="1" allowOverlap="1" wp14:anchorId="1E714A24" wp14:editId="30A8597A">
            <wp:simplePos x="0" y="0"/>
            <wp:positionH relativeFrom="margin">
              <wp:posOffset>770467</wp:posOffset>
            </wp:positionH>
            <wp:positionV relativeFrom="paragraph">
              <wp:posOffset>92075</wp:posOffset>
            </wp:positionV>
            <wp:extent cx="5018567" cy="527953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fantino tipo imagen.png"/>
                    <pic:cNvPicPr/>
                  </pic:nvPicPr>
                  <pic:blipFill rotWithShape="1">
                    <a:blip r:embed="rId11" cstate="print">
                      <a:lum bright="70000" contrast="-70000"/>
                      <a:extLst>
                        <a:ext uri="{28A0092B-C50C-407E-A947-70E740481C1C}">
                          <a14:useLocalDpi xmlns:a14="http://schemas.microsoft.com/office/drawing/2010/main" val="0"/>
                        </a:ext>
                      </a:extLst>
                    </a:blip>
                    <a:srcRect l="27155" r="24598" b="25443"/>
                    <a:stretch/>
                  </pic:blipFill>
                  <pic:spPr bwMode="auto">
                    <a:xfrm>
                      <a:off x="0" y="0"/>
                      <a:ext cx="5018567" cy="52795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3C5254" w14:textId="46FC59F0" w:rsidR="0019377C" w:rsidRPr="00642229" w:rsidRDefault="0019377C" w:rsidP="002D1DB8">
      <w:pPr>
        <w:autoSpaceDE w:val="0"/>
        <w:autoSpaceDN w:val="0"/>
        <w:spacing w:after="0" w:line="240" w:lineRule="auto"/>
        <w:jc w:val="center"/>
        <w:rPr>
          <w:rFonts w:ascii="Arial Narrow" w:hAnsi="Arial Narrow" w:cs="Arial"/>
        </w:rPr>
      </w:pPr>
    </w:p>
    <w:p w14:paraId="5FE7E42A" w14:textId="2A7A20E9" w:rsidR="00BA6F07" w:rsidRPr="00642229" w:rsidRDefault="00BA6F07" w:rsidP="002D1DB8">
      <w:pPr>
        <w:pStyle w:val="Subttulo"/>
        <w:jc w:val="center"/>
        <w:rPr>
          <w:rStyle w:val="nfasis"/>
          <w:rFonts w:ascii="Arial Narrow" w:hAnsi="Arial Narrow" w:cs="Times New Roman"/>
          <w:b/>
          <w:color w:val="auto"/>
          <w:sz w:val="26"/>
          <w:szCs w:val="26"/>
          <w:lang w:val="es-DO"/>
        </w:rPr>
      </w:pPr>
    </w:p>
    <w:p w14:paraId="12BC100B" w14:textId="77777777" w:rsidR="0067524B" w:rsidRPr="00642229" w:rsidRDefault="0067524B" w:rsidP="0067524B">
      <w:pPr>
        <w:pStyle w:val="Subttulo"/>
        <w:jc w:val="center"/>
        <w:rPr>
          <w:rStyle w:val="nfasis"/>
          <w:rFonts w:ascii="Arial Narrow" w:hAnsi="Arial Narrow" w:cs="Times New Roman"/>
          <w:b/>
          <w:color w:val="auto"/>
          <w:sz w:val="26"/>
          <w:szCs w:val="26"/>
          <w:lang w:val="es-DO"/>
        </w:rPr>
      </w:pPr>
      <w:bookmarkStart w:id="0" w:name="_Toc410133133"/>
      <w:r w:rsidRPr="00642229">
        <w:rPr>
          <w:rStyle w:val="nfasis"/>
          <w:rFonts w:ascii="Arial Narrow" w:hAnsi="Arial Narrow" w:cs="Times New Roman"/>
          <w:b/>
          <w:color w:val="auto"/>
          <w:sz w:val="26"/>
          <w:szCs w:val="26"/>
          <w:lang w:val="es-DO"/>
        </w:rPr>
        <w:t>COMITÉ DE COMPRAS Y CONTRATACIONES PUBLICAS</w:t>
      </w:r>
    </w:p>
    <w:p w14:paraId="53C02739" w14:textId="77777777" w:rsidR="0067524B" w:rsidRDefault="0067524B" w:rsidP="0067524B">
      <w:pPr>
        <w:pStyle w:val="Subttulo"/>
        <w:jc w:val="center"/>
        <w:rPr>
          <w:rStyle w:val="nfasis"/>
          <w:rFonts w:ascii="Arial Narrow" w:eastAsia="Arial" w:hAnsi="Arial Narrow" w:cs="Times New Roman"/>
          <w:b/>
          <w:color w:val="auto"/>
          <w:sz w:val="22"/>
          <w:lang w:val="es-DO"/>
        </w:rPr>
      </w:pPr>
      <w:r w:rsidRPr="00642229">
        <w:rPr>
          <w:rStyle w:val="nfasis"/>
          <w:rFonts w:ascii="Arial Narrow" w:eastAsia="Arial" w:hAnsi="Arial Narrow" w:cs="Times New Roman"/>
          <w:b/>
          <w:color w:val="auto"/>
          <w:sz w:val="22"/>
          <w:lang w:val="es-DO"/>
        </w:rPr>
        <w:t>DEPARTAMENTO DE COMPRAS Y CONTRATACIONES</w:t>
      </w:r>
    </w:p>
    <w:p w14:paraId="0DAD9C83" w14:textId="77777777" w:rsidR="0067524B" w:rsidRPr="00642229" w:rsidRDefault="0067524B" w:rsidP="0067524B">
      <w:pPr>
        <w:autoSpaceDE w:val="0"/>
        <w:autoSpaceDN w:val="0"/>
        <w:spacing w:after="0" w:line="240" w:lineRule="auto"/>
        <w:jc w:val="center"/>
        <w:rPr>
          <w:rStyle w:val="Style6"/>
          <w:rFonts w:ascii="Arial Narrow" w:hAnsi="Arial Narrow"/>
          <w:color w:val="17365D" w:themeColor="text2" w:themeShade="BF"/>
          <w:sz w:val="28"/>
          <w:szCs w:val="28"/>
        </w:rPr>
      </w:pPr>
    </w:p>
    <w:p w14:paraId="585A0928" w14:textId="77777777" w:rsidR="0067524B" w:rsidRPr="00B646D0" w:rsidRDefault="0067524B" w:rsidP="0067524B">
      <w:pPr>
        <w:spacing w:after="0" w:line="240" w:lineRule="auto"/>
        <w:ind w:right="-91"/>
        <w:jc w:val="center"/>
        <w:rPr>
          <w:rStyle w:val="nfasis"/>
          <w:rFonts w:ascii="Arial Narrow" w:eastAsiaTheme="majorEastAsia" w:hAnsi="Arial Narrow" w:cs="Times New Roman"/>
          <w:b/>
          <w:i w:val="0"/>
          <w:spacing w:val="15"/>
          <w:sz w:val="24"/>
          <w:szCs w:val="24"/>
          <w:lang w:val="es-DO"/>
        </w:rPr>
      </w:pPr>
      <w:r w:rsidRPr="00B646D0">
        <w:rPr>
          <w:rStyle w:val="nfasis"/>
          <w:rFonts w:ascii="Arial Narrow" w:eastAsiaTheme="majorEastAsia" w:hAnsi="Arial Narrow" w:cs="Times New Roman"/>
          <w:b/>
          <w:i w:val="0"/>
          <w:spacing w:val="15"/>
          <w:sz w:val="24"/>
          <w:szCs w:val="24"/>
          <w:lang w:val="es-DO"/>
        </w:rPr>
        <w:t>DOCUMENTO BASE Y PLIEGO DE CONDICIONES</w:t>
      </w:r>
    </w:p>
    <w:p w14:paraId="111E2CE2" w14:textId="77777777" w:rsidR="0067524B" w:rsidRPr="00B646D0" w:rsidRDefault="0067524B" w:rsidP="0067524B">
      <w:pPr>
        <w:spacing w:after="0" w:line="240" w:lineRule="auto"/>
        <w:ind w:right="-91"/>
        <w:jc w:val="center"/>
        <w:rPr>
          <w:rStyle w:val="nfasis"/>
          <w:rFonts w:ascii="Arial Narrow" w:eastAsiaTheme="majorEastAsia" w:hAnsi="Arial Narrow" w:cs="Times New Roman"/>
          <w:b/>
          <w:i w:val="0"/>
          <w:spacing w:val="15"/>
          <w:sz w:val="24"/>
          <w:szCs w:val="24"/>
          <w:lang w:val="es-DO"/>
        </w:rPr>
      </w:pPr>
      <w:r w:rsidRPr="00B646D0">
        <w:rPr>
          <w:rStyle w:val="nfasis"/>
          <w:rFonts w:ascii="Arial Narrow" w:eastAsiaTheme="majorEastAsia" w:hAnsi="Arial Narrow" w:cs="Times New Roman"/>
          <w:b/>
          <w:i w:val="0"/>
          <w:spacing w:val="15"/>
          <w:sz w:val="24"/>
          <w:szCs w:val="24"/>
          <w:lang w:val="es-DO"/>
        </w:rPr>
        <w:t>DEL PROCESO DE ADQUISICIÓN DE LOTES DE OBRAS</w:t>
      </w:r>
    </w:p>
    <w:p w14:paraId="4DAC9C6A" w14:textId="77777777" w:rsidR="0067524B" w:rsidRDefault="0067524B" w:rsidP="0067524B">
      <w:pPr>
        <w:spacing w:after="0" w:line="240" w:lineRule="auto"/>
        <w:ind w:right="-91"/>
        <w:jc w:val="center"/>
        <w:rPr>
          <w:rStyle w:val="nfasis"/>
          <w:rFonts w:ascii="Arial Narrow" w:eastAsiaTheme="majorEastAsia" w:hAnsi="Arial Narrow" w:cs="Times New Roman"/>
          <w:b/>
          <w:i w:val="0"/>
          <w:spacing w:val="15"/>
          <w:sz w:val="24"/>
          <w:szCs w:val="24"/>
          <w:lang w:val="es-DO"/>
        </w:rPr>
      </w:pPr>
      <w:r w:rsidRPr="00B646D0">
        <w:rPr>
          <w:rStyle w:val="nfasis"/>
          <w:rFonts w:ascii="Arial Narrow" w:eastAsiaTheme="majorEastAsia" w:hAnsi="Arial Narrow" w:cs="Times New Roman"/>
          <w:b/>
          <w:i w:val="0"/>
          <w:spacing w:val="15"/>
          <w:sz w:val="24"/>
          <w:szCs w:val="24"/>
          <w:lang w:val="es-DO"/>
        </w:rPr>
        <w:t>POR COMPARACIÓN DE PRECIOS</w:t>
      </w:r>
    </w:p>
    <w:p w14:paraId="71F95ED4" w14:textId="77777777" w:rsidR="0067524B" w:rsidRPr="00642229" w:rsidRDefault="0067524B" w:rsidP="0067524B">
      <w:pPr>
        <w:spacing w:after="0" w:line="240" w:lineRule="auto"/>
        <w:ind w:right="-91"/>
        <w:jc w:val="center"/>
        <w:rPr>
          <w:rStyle w:val="nfasis"/>
          <w:rFonts w:ascii="Arial Narrow" w:eastAsiaTheme="majorEastAsia" w:hAnsi="Arial Narrow" w:cs="Times New Roman"/>
          <w:i w:val="0"/>
          <w:spacing w:val="15"/>
          <w:sz w:val="24"/>
          <w:szCs w:val="24"/>
          <w:lang w:val="es-DO"/>
        </w:rPr>
      </w:pPr>
    </w:p>
    <w:p w14:paraId="06B7E06F" w14:textId="77777777" w:rsidR="0067524B" w:rsidRPr="00642229" w:rsidRDefault="0067524B" w:rsidP="0067524B">
      <w:pPr>
        <w:tabs>
          <w:tab w:val="left" w:pos="1620"/>
          <w:tab w:val="left" w:pos="9072"/>
          <w:tab w:val="left" w:pos="9192"/>
        </w:tabs>
        <w:autoSpaceDE w:val="0"/>
        <w:autoSpaceDN w:val="0"/>
        <w:spacing w:after="0" w:line="240" w:lineRule="auto"/>
        <w:ind w:right="-22"/>
        <w:jc w:val="both"/>
        <w:rPr>
          <w:rFonts w:ascii="Arial Narrow" w:hAnsi="Arial Narrow" w:cs="Arial"/>
          <w:b/>
          <w:bCs/>
          <w:color w:val="17365D" w:themeColor="text2" w:themeShade="BF"/>
          <w:sz w:val="28"/>
          <w:szCs w:val="28"/>
        </w:rPr>
      </w:pPr>
    </w:p>
    <w:p w14:paraId="5729A7B6" w14:textId="69C9282A" w:rsidR="0067524B" w:rsidRDefault="0067524B" w:rsidP="0067524B">
      <w:pPr>
        <w:autoSpaceDE w:val="0"/>
        <w:autoSpaceDN w:val="0"/>
        <w:spacing w:after="0" w:line="240" w:lineRule="auto"/>
        <w:jc w:val="center"/>
        <w:rPr>
          <w:rFonts w:ascii="Arial Narrow" w:hAnsi="Arial Narrow" w:cs="Arial"/>
          <w:b/>
          <w:bCs/>
          <w:color w:val="17365D" w:themeColor="text2" w:themeShade="BF"/>
          <w:sz w:val="36"/>
          <w:szCs w:val="28"/>
        </w:rPr>
      </w:pPr>
      <w:r w:rsidRPr="004A22F0">
        <w:rPr>
          <w:rFonts w:ascii="Arial Narrow" w:hAnsi="Arial Narrow" w:cs="Arial"/>
          <w:b/>
          <w:bCs/>
          <w:color w:val="17365D" w:themeColor="text2" w:themeShade="BF"/>
          <w:sz w:val="36"/>
          <w:szCs w:val="28"/>
        </w:rPr>
        <w:t>PROYECTO DE CONSTRUCCION DE OBRAS:</w:t>
      </w:r>
    </w:p>
    <w:p w14:paraId="6516D3C3" w14:textId="77777777" w:rsidR="004561A2" w:rsidRDefault="004561A2" w:rsidP="0067524B">
      <w:pPr>
        <w:autoSpaceDE w:val="0"/>
        <w:autoSpaceDN w:val="0"/>
        <w:spacing w:after="0" w:line="240" w:lineRule="auto"/>
        <w:jc w:val="center"/>
        <w:rPr>
          <w:rFonts w:ascii="Arial Narrow" w:hAnsi="Arial Narrow" w:cs="Arial"/>
          <w:b/>
          <w:bCs/>
          <w:color w:val="17365D" w:themeColor="text2" w:themeShade="BF"/>
          <w:sz w:val="32"/>
          <w:szCs w:val="28"/>
        </w:rPr>
      </w:pPr>
    </w:p>
    <w:p w14:paraId="7413E374" w14:textId="77777777" w:rsidR="0067524B" w:rsidRPr="00BC1784" w:rsidRDefault="0067524B" w:rsidP="0067524B">
      <w:pPr>
        <w:autoSpaceDE w:val="0"/>
        <w:autoSpaceDN w:val="0"/>
        <w:spacing w:after="0" w:line="240" w:lineRule="auto"/>
        <w:jc w:val="both"/>
        <w:rPr>
          <w:rFonts w:ascii="Arial Narrow" w:hAnsi="Arial Narrow" w:cs="Arial"/>
          <w:b/>
          <w:bCs/>
          <w:color w:val="1F497D" w:themeColor="text2"/>
          <w:szCs w:val="28"/>
        </w:rPr>
      </w:pPr>
    </w:p>
    <w:p w14:paraId="6C376052" w14:textId="534FFDB6" w:rsidR="00BC1784" w:rsidRPr="00BC1784" w:rsidRDefault="0067524B" w:rsidP="00BC1784">
      <w:pPr>
        <w:autoSpaceDE w:val="0"/>
        <w:autoSpaceDN w:val="0"/>
        <w:spacing w:after="0" w:line="240" w:lineRule="auto"/>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LOTE I</w:t>
      </w:r>
      <w:r w:rsidR="00BC1784" w:rsidRPr="00BC1784">
        <w:rPr>
          <w:rFonts w:ascii="Arial Narrow" w:hAnsi="Arial Narrow" w:cs="Arial"/>
          <w:b/>
          <w:bCs/>
          <w:color w:val="1F497D" w:themeColor="text2"/>
          <w:sz w:val="26"/>
          <w:szCs w:val="26"/>
        </w:rPr>
        <w:tab/>
      </w:r>
      <w:r w:rsidRPr="00BC1784">
        <w:rPr>
          <w:rFonts w:ascii="Arial Narrow" w:hAnsi="Arial Narrow" w:cs="Arial"/>
          <w:b/>
          <w:bCs/>
          <w:color w:val="1F497D" w:themeColor="text2"/>
          <w:sz w:val="26"/>
          <w:szCs w:val="26"/>
        </w:rPr>
        <w:tab/>
        <w:t>:</w:t>
      </w:r>
      <w:r w:rsidRPr="00BC1784">
        <w:rPr>
          <w:rFonts w:ascii="Arial Narrow" w:hAnsi="Arial Narrow" w:cs="Arial"/>
          <w:b/>
          <w:bCs/>
          <w:color w:val="1F497D" w:themeColor="text2"/>
          <w:sz w:val="26"/>
          <w:szCs w:val="26"/>
        </w:rPr>
        <w:tab/>
      </w:r>
      <w:r w:rsidR="00BC1784" w:rsidRPr="00BC1784">
        <w:rPr>
          <w:rFonts w:ascii="Arial Narrow" w:hAnsi="Arial Narrow" w:cs="Arial"/>
          <w:b/>
          <w:bCs/>
          <w:color w:val="1F497D" w:themeColor="text2"/>
          <w:sz w:val="26"/>
          <w:szCs w:val="26"/>
        </w:rPr>
        <w:t xml:space="preserve">CONSTRUCCIÓN BOULEVAR LA PIÑA </w:t>
      </w:r>
    </w:p>
    <w:p w14:paraId="75A77F8C" w14:textId="1CAE77D1" w:rsidR="0067524B" w:rsidRPr="00BC1784" w:rsidRDefault="00BC1784" w:rsidP="00BC1784">
      <w:pPr>
        <w:autoSpaceDE w:val="0"/>
        <w:autoSpaceDN w:val="0"/>
        <w:spacing w:after="0" w:line="240" w:lineRule="auto"/>
        <w:ind w:left="1416" w:firstLine="708"/>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(SANEAMIENTO CAÑADA DE SEMO)</w:t>
      </w:r>
    </w:p>
    <w:p w14:paraId="456C8EF0" w14:textId="2311EC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p>
    <w:p w14:paraId="1959DC8C" w14:textId="77777777" w:rsidR="00BC1784" w:rsidRPr="00BC1784" w:rsidRDefault="0067524B" w:rsidP="00BC1784">
      <w:pPr>
        <w:autoSpaceDE w:val="0"/>
        <w:autoSpaceDN w:val="0"/>
        <w:spacing w:after="0" w:line="240" w:lineRule="auto"/>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LOTE II</w:t>
      </w:r>
      <w:r w:rsidR="00BC1784" w:rsidRPr="00BC1784">
        <w:rPr>
          <w:rFonts w:ascii="Arial Narrow" w:hAnsi="Arial Narrow" w:cs="Arial"/>
          <w:b/>
          <w:bCs/>
          <w:color w:val="1F497D" w:themeColor="text2"/>
          <w:sz w:val="26"/>
          <w:szCs w:val="26"/>
        </w:rPr>
        <w:tab/>
      </w:r>
      <w:r w:rsidRPr="00BC1784">
        <w:rPr>
          <w:rFonts w:ascii="Arial Narrow" w:hAnsi="Arial Narrow" w:cs="Arial"/>
          <w:b/>
          <w:bCs/>
          <w:color w:val="1F497D" w:themeColor="text2"/>
          <w:sz w:val="26"/>
          <w:szCs w:val="26"/>
        </w:rPr>
        <w:t>:</w:t>
      </w:r>
      <w:r w:rsidRPr="00BC1784">
        <w:rPr>
          <w:rFonts w:ascii="Arial Narrow" w:hAnsi="Arial Narrow" w:cs="Arial"/>
          <w:b/>
          <w:bCs/>
          <w:color w:val="1F497D" w:themeColor="text2"/>
          <w:sz w:val="26"/>
          <w:szCs w:val="26"/>
        </w:rPr>
        <w:tab/>
      </w:r>
      <w:r w:rsidR="00BC1784" w:rsidRPr="00BC1784">
        <w:rPr>
          <w:rFonts w:ascii="Arial Narrow" w:hAnsi="Arial Narrow" w:cs="Arial"/>
          <w:b/>
          <w:bCs/>
          <w:color w:val="1F497D" w:themeColor="text2"/>
          <w:sz w:val="26"/>
          <w:szCs w:val="26"/>
        </w:rPr>
        <w:t xml:space="preserve">PROYECTO DE CONSTRUCCION DEL PARQUE RECREATIVO </w:t>
      </w:r>
    </w:p>
    <w:p w14:paraId="495FBB0C" w14:textId="328C3F2C" w:rsidR="0067524B" w:rsidRPr="00BC1784" w:rsidRDefault="00BC1784" w:rsidP="00BC1784">
      <w:pPr>
        <w:autoSpaceDE w:val="0"/>
        <w:autoSpaceDN w:val="0"/>
        <w:spacing w:after="0" w:line="240" w:lineRule="auto"/>
        <w:ind w:left="1416" w:firstLine="708"/>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LOS MANGOS (SAN MIGUEL)</w:t>
      </w:r>
    </w:p>
    <w:p w14:paraId="7E5C18F9" w14:textId="6A86F76C"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p>
    <w:p w14:paraId="7897883C" w14:textId="47995C70" w:rsidR="0067524B" w:rsidRPr="00BC1784" w:rsidRDefault="0067524B" w:rsidP="00BC1784">
      <w:pPr>
        <w:autoSpaceDE w:val="0"/>
        <w:autoSpaceDN w:val="0"/>
        <w:spacing w:after="0" w:line="240" w:lineRule="auto"/>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LOTE III</w:t>
      </w:r>
      <w:r w:rsidR="00BC1784" w:rsidRPr="00BC1784">
        <w:rPr>
          <w:rFonts w:ascii="Arial Narrow" w:hAnsi="Arial Narrow" w:cs="Arial"/>
          <w:b/>
          <w:bCs/>
          <w:color w:val="1F497D" w:themeColor="text2"/>
          <w:sz w:val="26"/>
          <w:szCs w:val="26"/>
        </w:rPr>
        <w:tab/>
      </w:r>
      <w:r w:rsidRPr="00BC1784">
        <w:rPr>
          <w:rFonts w:ascii="Arial Narrow" w:hAnsi="Arial Narrow" w:cs="Arial"/>
          <w:b/>
          <w:bCs/>
          <w:color w:val="1F497D" w:themeColor="text2"/>
          <w:sz w:val="26"/>
          <w:szCs w:val="26"/>
        </w:rPr>
        <w:t>:</w:t>
      </w:r>
      <w:r w:rsidR="00BC1784" w:rsidRPr="00BC1784">
        <w:rPr>
          <w:rFonts w:ascii="Arial Narrow" w:hAnsi="Arial Narrow" w:cs="Arial"/>
          <w:b/>
          <w:bCs/>
          <w:color w:val="1F497D" w:themeColor="text2"/>
          <w:sz w:val="26"/>
          <w:szCs w:val="26"/>
        </w:rPr>
        <w:tab/>
        <w:t>TERMINACIÓN DE PLAZA CÍVICA COMUNITARIA CAOBAL</w:t>
      </w:r>
      <w:r w:rsidRPr="00BC1784">
        <w:rPr>
          <w:rFonts w:ascii="Arial Narrow" w:hAnsi="Arial Narrow" w:cs="Arial"/>
          <w:b/>
          <w:bCs/>
          <w:color w:val="1F497D" w:themeColor="text2"/>
          <w:sz w:val="26"/>
          <w:szCs w:val="26"/>
        </w:rPr>
        <w:tab/>
      </w:r>
    </w:p>
    <w:p w14:paraId="68524D92" w14:textId="77777777" w:rsidR="0067524B" w:rsidRDefault="0067524B" w:rsidP="0067524B">
      <w:pPr>
        <w:autoSpaceDE w:val="0"/>
        <w:autoSpaceDN w:val="0"/>
        <w:spacing w:after="0" w:line="240" w:lineRule="auto"/>
        <w:jc w:val="both"/>
        <w:rPr>
          <w:rFonts w:ascii="Arial Narrow" w:hAnsi="Arial Narrow" w:cs="Arial"/>
          <w:b/>
          <w:bCs/>
          <w:color w:val="1F497D" w:themeColor="text2"/>
          <w:szCs w:val="28"/>
        </w:rPr>
      </w:pPr>
    </w:p>
    <w:p w14:paraId="3876C9E8" w14:textId="77777777" w:rsidR="0067524B" w:rsidRDefault="0067524B" w:rsidP="0067524B">
      <w:pPr>
        <w:autoSpaceDE w:val="0"/>
        <w:autoSpaceDN w:val="0"/>
        <w:spacing w:after="0" w:line="240" w:lineRule="auto"/>
        <w:jc w:val="both"/>
        <w:rPr>
          <w:rFonts w:ascii="Arial Narrow" w:hAnsi="Arial Narrow" w:cs="Arial"/>
          <w:b/>
          <w:bCs/>
          <w:color w:val="1F497D" w:themeColor="text2"/>
          <w:szCs w:val="28"/>
        </w:rPr>
      </w:pPr>
    </w:p>
    <w:p w14:paraId="402CAA63" w14:textId="77777777" w:rsidR="0067524B" w:rsidRPr="001B3596" w:rsidRDefault="0067524B" w:rsidP="0067524B">
      <w:pPr>
        <w:autoSpaceDE w:val="0"/>
        <w:autoSpaceDN w:val="0"/>
        <w:spacing w:after="0" w:line="240" w:lineRule="auto"/>
        <w:jc w:val="both"/>
        <w:rPr>
          <w:rFonts w:ascii="Arial Narrow" w:hAnsi="Arial Narrow" w:cs="Arial"/>
          <w:b/>
          <w:bCs/>
          <w:color w:val="17365D" w:themeColor="text2" w:themeShade="BF"/>
          <w:szCs w:val="28"/>
        </w:rPr>
      </w:pPr>
      <w:r w:rsidRPr="001B3596">
        <w:rPr>
          <w:rFonts w:ascii="Arial Narrow" w:hAnsi="Arial Narrow" w:cs="Arial"/>
          <w:b/>
          <w:bCs/>
          <w:color w:val="17365D" w:themeColor="text2" w:themeShade="BF"/>
          <w:szCs w:val="28"/>
        </w:rPr>
        <w:tab/>
      </w:r>
    </w:p>
    <w:p w14:paraId="0C918164" w14:textId="77777777" w:rsidR="0067524B" w:rsidRPr="00642229" w:rsidRDefault="0067524B" w:rsidP="0067524B">
      <w:pPr>
        <w:autoSpaceDE w:val="0"/>
        <w:autoSpaceDN w:val="0"/>
        <w:spacing w:after="0" w:line="240" w:lineRule="auto"/>
        <w:jc w:val="center"/>
        <w:rPr>
          <w:rStyle w:val="Style6"/>
          <w:rFonts w:ascii="Arial Narrow" w:hAnsi="Arial Narrow"/>
          <w:color w:val="17365D" w:themeColor="text2" w:themeShade="BF"/>
          <w:sz w:val="28"/>
          <w:szCs w:val="28"/>
        </w:rPr>
      </w:pPr>
    </w:p>
    <w:p w14:paraId="451DA29C" w14:textId="77777777" w:rsidR="0067524B" w:rsidRPr="00642229" w:rsidRDefault="0067524B" w:rsidP="0067524B">
      <w:pPr>
        <w:autoSpaceDE w:val="0"/>
        <w:autoSpaceDN w:val="0"/>
        <w:spacing w:after="0" w:line="240" w:lineRule="auto"/>
        <w:jc w:val="center"/>
        <w:rPr>
          <w:rStyle w:val="Style6"/>
          <w:rFonts w:ascii="Arial Narrow" w:hAnsi="Arial Narrow" w:cs="Arial"/>
          <w:color w:val="17365D" w:themeColor="text2" w:themeShade="BF"/>
          <w:sz w:val="36"/>
          <w:szCs w:val="28"/>
        </w:rPr>
      </w:pPr>
      <w:r w:rsidRPr="00642229">
        <w:rPr>
          <w:rStyle w:val="Style6"/>
          <w:rFonts w:ascii="Arial Narrow" w:hAnsi="Arial Narrow" w:cs="Arial"/>
          <w:color w:val="17365D" w:themeColor="text2" w:themeShade="BF"/>
          <w:sz w:val="36"/>
          <w:szCs w:val="28"/>
        </w:rPr>
        <w:t xml:space="preserve">COMPARACION DE PRECIO </w:t>
      </w:r>
    </w:p>
    <w:p w14:paraId="1CF406E0" w14:textId="3CA361A5" w:rsidR="0067524B" w:rsidRPr="00642229" w:rsidRDefault="0067524B" w:rsidP="0067524B">
      <w:pPr>
        <w:pBdr>
          <w:bottom w:val="triple" w:sz="4" w:space="1" w:color="800000"/>
        </w:pBdr>
        <w:autoSpaceDE w:val="0"/>
        <w:autoSpaceDN w:val="0"/>
        <w:spacing w:after="0" w:line="240" w:lineRule="auto"/>
        <w:jc w:val="center"/>
        <w:rPr>
          <w:rFonts w:ascii="Arial Narrow" w:hAnsi="Arial Narrow" w:cs="Arial"/>
          <w:b/>
          <w:bCs/>
          <w:color w:val="000000"/>
        </w:rPr>
      </w:pPr>
      <w:r w:rsidRPr="00642229">
        <w:rPr>
          <w:rStyle w:val="Style6"/>
          <w:rFonts w:ascii="Arial Narrow" w:hAnsi="Arial Narrow" w:cs="Arial"/>
          <w:color w:val="17365D" w:themeColor="text2" w:themeShade="BF"/>
          <w:sz w:val="36"/>
          <w:szCs w:val="28"/>
        </w:rPr>
        <w:t xml:space="preserve">Ref. No. </w:t>
      </w:r>
      <w:r w:rsidR="00A11A68" w:rsidRPr="00A11A68">
        <w:rPr>
          <w:rStyle w:val="Style6"/>
          <w:rFonts w:ascii="Arial Narrow" w:hAnsi="Arial Narrow" w:cs="Arial"/>
          <w:color w:val="17365D" w:themeColor="text2" w:themeShade="BF"/>
          <w:sz w:val="36"/>
          <w:szCs w:val="28"/>
        </w:rPr>
        <w:t>AMDF-CCC-CP-202</w:t>
      </w:r>
      <w:r w:rsidR="00BC1784">
        <w:rPr>
          <w:rStyle w:val="Style6"/>
          <w:rFonts w:ascii="Arial Narrow" w:hAnsi="Arial Narrow" w:cs="Arial"/>
          <w:color w:val="17365D" w:themeColor="text2" w:themeShade="BF"/>
          <w:sz w:val="36"/>
          <w:szCs w:val="28"/>
        </w:rPr>
        <w:t>4</w:t>
      </w:r>
      <w:r w:rsidR="00A11A68" w:rsidRPr="00A11A68">
        <w:rPr>
          <w:rStyle w:val="Style6"/>
          <w:rFonts w:ascii="Arial Narrow" w:hAnsi="Arial Narrow" w:cs="Arial"/>
          <w:color w:val="17365D" w:themeColor="text2" w:themeShade="BF"/>
          <w:sz w:val="36"/>
          <w:szCs w:val="28"/>
        </w:rPr>
        <w:t>-000</w:t>
      </w:r>
      <w:r w:rsidR="00BC1784">
        <w:rPr>
          <w:rStyle w:val="Style6"/>
          <w:rFonts w:ascii="Arial Narrow" w:hAnsi="Arial Narrow" w:cs="Arial"/>
          <w:color w:val="17365D" w:themeColor="text2" w:themeShade="BF"/>
          <w:sz w:val="36"/>
          <w:szCs w:val="28"/>
        </w:rPr>
        <w:t>1</w:t>
      </w:r>
    </w:p>
    <w:p w14:paraId="58B88ECC" w14:textId="77777777" w:rsidR="0067524B" w:rsidRPr="00642229" w:rsidRDefault="0067524B" w:rsidP="0067524B">
      <w:pPr>
        <w:pBdr>
          <w:bottom w:val="triple" w:sz="4" w:space="1" w:color="800000"/>
        </w:pBdr>
        <w:autoSpaceDE w:val="0"/>
        <w:autoSpaceDN w:val="0"/>
        <w:spacing w:after="0" w:line="240" w:lineRule="auto"/>
        <w:rPr>
          <w:rFonts w:ascii="Arial Narrow" w:hAnsi="Arial Narrow" w:cs="Arial"/>
          <w:b/>
          <w:bCs/>
          <w:color w:val="000000"/>
        </w:rPr>
      </w:pPr>
    </w:p>
    <w:p w14:paraId="3B4B16A1" w14:textId="77777777" w:rsidR="0067524B" w:rsidRDefault="0067524B" w:rsidP="0067524B">
      <w:pPr>
        <w:pBdr>
          <w:bottom w:val="triple" w:sz="4" w:space="1" w:color="800000"/>
        </w:pBdr>
        <w:autoSpaceDE w:val="0"/>
        <w:autoSpaceDN w:val="0"/>
        <w:spacing w:after="0" w:line="240" w:lineRule="auto"/>
        <w:jc w:val="center"/>
        <w:rPr>
          <w:rFonts w:ascii="Arial Narrow" w:hAnsi="Arial Narrow" w:cs="Arial"/>
          <w:b/>
          <w:bCs/>
          <w:color w:val="000000"/>
        </w:rPr>
      </w:pPr>
    </w:p>
    <w:p w14:paraId="4AAFF541" w14:textId="77777777" w:rsidR="0067524B" w:rsidRPr="00642229" w:rsidRDefault="0067524B" w:rsidP="0067524B">
      <w:pPr>
        <w:autoSpaceDE w:val="0"/>
        <w:autoSpaceDN w:val="0"/>
        <w:spacing w:after="0" w:line="240" w:lineRule="auto"/>
        <w:jc w:val="center"/>
        <w:rPr>
          <w:rFonts w:ascii="Arial Narrow" w:hAnsi="Arial Narrow" w:cs="Arial"/>
          <w:bCs/>
          <w:color w:val="000000"/>
        </w:rPr>
      </w:pPr>
      <w:r w:rsidRPr="00642229">
        <w:rPr>
          <w:rFonts w:ascii="Arial Narrow" w:hAnsi="Arial Narrow" w:cs="Arial"/>
          <w:bCs/>
          <w:color w:val="000000"/>
        </w:rPr>
        <w:t xml:space="preserve">Municipio de Fantino, Prov. Sánchez </w:t>
      </w:r>
      <w:r>
        <w:rPr>
          <w:rFonts w:ascii="Arial Narrow" w:hAnsi="Arial Narrow" w:cs="Arial"/>
          <w:bCs/>
          <w:color w:val="000000"/>
        </w:rPr>
        <w:t>Ramírez</w:t>
      </w:r>
    </w:p>
    <w:p w14:paraId="5B60A57D" w14:textId="77777777" w:rsidR="0067524B" w:rsidRPr="00642229" w:rsidRDefault="0067524B" w:rsidP="0067524B">
      <w:pPr>
        <w:spacing w:after="0" w:line="240" w:lineRule="auto"/>
        <w:jc w:val="center"/>
        <w:rPr>
          <w:rFonts w:ascii="Arial Narrow" w:hAnsi="Arial Narrow" w:cs="Arial"/>
          <w:bCs/>
          <w:color w:val="000000"/>
        </w:rPr>
      </w:pPr>
      <w:r>
        <w:rPr>
          <w:rFonts w:ascii="Arial Narrow" w:hAnsi="Arial Narrow" w:cs="Arial"/>
          <w:bCs/>
          <w:color w:val="000000"/>
        </w:rPr>
        <w:t xml:space="preserve">. </w:t>
      </w:r>
      <w:r w:rsidRPr="00642229">
        <w:rPr>
          <w:rFonts w:ascii="Arial Narrow" w:hAnsi="Arial Narrow" w:cs="Arial"/>
          <w:bCs/>
          <w:color w:val="000000"/>
        </w:rPr>
        <w:t>República Dominicana</w:t>
      </w:r>
    </w:p>
    <w:p w14:paraId="25B99550" w14:textId="62553ED5" w:rsidR="0067524B" w:rsidRDefault="00BC1784" w:rsidP="0067524B">
      <w:pPr>
        <w:autoSpaceDE w:val="0"/>
        <w:autoSpaceDN w:val="0"/>
        <w:spacing w:after="0" w:line="240" w:lineRule="auto"/>
        <w:jc w:val="center"/>
        <w:rPr>
          <w:rStyle w:val="Style6"/>
          <w:rFonts w:ascii="Arial Narrow" w:hAnsi="Arial Narrow"/>
          <w:color w:val="17365D" w:themeColor="text2" w:themeShade="BF"/>
          <w:sz w:val="24"/>
        </w:rPr>
      </w:pPr>
      <w:r>
        <w:rPr>
          <w:rStyle w:val="Style6"/>
          <w:rFonts w:ascii="Arial Narrow" w:hAnsi="Arial Narrow"/>
          <w:color w:val="17365D" w:themeColor="text2" w:themeShade="BF"/>
          <w:sz w:val="24"/>
        </w:rPr>
        <w:t xml:space="preserve">ENERO </w:t>
      </w:r>
      <w:r w:rsidR="00933953">
        <w:rPr>
          <w:rStyle w:val="Style6"/>
          <w:rFonts w:ascii="Arial Narrow" w:hAnsi="Arial Narrow"/>
          <w:color w:val="17365D" w:themeColor="text2" w:themeShade="BF"/>
          <w:sz w:val="24"/>
        </w:rPr>
        <w:t xml:space="preserve"> - </w:t>
      </w:r>
      <w:r w:rsidR="0067524B">
        <w:rPr>
          <w:rStyle w:val="Style6"/>
          <w:rFonts w:ascii="Arial Narrow" w:hAnsi="Arial Narrow"/>
          <w:color w:val="17365D" w:themeColor="text2" w:themeShade="BF"/>
          <w:sz w:val="24"/>
        </w:rPr>
        <w:t xml:space="preserve"> </w:t>
      </w:r>
      <w:r w:rsidR="0067524B" w:rsidRPr="00642229">
        <w:rPr>
          <w:rStyle w:val="Style6"/>
          <w:rFonts w:ascii="Arial Narrow" w:hAnsi="Arial Narrow"/>
          <w:color w:val="17365D" w:themeColor="text2" w:themeShade="BF"/>
          <w:sz w:val="24"/>
        </w:rPr>
        <w:t>202</w:t>
      </w:r>
      <w:r>
        <w:rPr>
          <w:rStyle w:val="Style6"/>
          <w:rFonts w:ascii="Arial Narrow" w:hAnsi="Arial Narrow"/>
          <w:color w:val="17365D" w:themeColor="text2" w:themeShade="BF"/>
          <w:sz w:val="24"/>
        </w:rPr>
        <w:t>4</w:t>
      </w:r>
    </w:p>
    <w:p w14:paraId="7B586E22" w14:textId="7927572B" w:rsidR="00BC1784" w:rsidRDefault="00BC1784" w:rsidP="0067524B">
      <w:pPr>
        <w:autoSpaceDE w:val="0"/>
        <w:autoSpaceDN w:val="0"/>
        <w:spacing w:after="0" w:line="240" w:lineRule="auto"/>
        <w:jc w:val="center"/>
        <w:rPr>
          <w:rStyle w:val="Style6"/>
          <w:rFonts w:ascii="Arial Narrow" w:hAnsi="Arial Narrow"/>
          <w:color w:val="17365D" w:themeColor="text2" w:themeShade="BF"/>
          <w:sz w:val="24"/>
        </w:rPr>
      </w:pPr>
    </w:p>
    <w:p w14:paraId="754806D4" w14:textId="3BEBB8E1" w:rsidR="00BC1784" w:rsidRDefault="00BC1784">
      <w:pPr>
        <w:rPr>
          <w:rStyle w:val="Style6"/>
          <w:rFonts w:ascii="Arial Narrow" w:hAnsi="Arial Narrow"/>
          <w:color w:val="17365D" w:themeColor="text2" w:themeShade="BF"/>
          <w:sz w:val="24"/>
        </w:rPr>
      </w:pPr>
      <w:r>
        <w:rPr>
          <w:rStyle w:val="Style6"/>
          <w:rFonts w:ascii="Arial Narrow" w:hAnsi="Arial Narrow"/>
          <w:color w:val="17365D" w:themeColor="text2" w:themeShade="BF"/>
          <w:sz w:val="24"/>
        </w:rPr>
        <w:br w:type="page"/>
      </w:r>
    </w:p>
    <w:p w14:paraId="5D207377" w14:textId="7C370809" w:rsidR="00BC1784" w:rsidRDefault="00BC1784" w:rsidP="0067524B">
      <w:pPr>
        <w:autoSpaceDE w:val="0"/>
        <w:autoSpaceDN w:val="0"/>
        <w:spacing w:after="0" w:line="240" w:lineRule="auto"/>
        <w:jc w:val="center"/>
        <w:rPr>
          <w:rStyle w:val="Style6"/>
          <w:rFonts w:ascii="Arial Narrow" w:hAnsi="Arial Narrow"/>
          <w:color w:val="17365D" w:themeColor="text2" w:themeShade="BF"/>
          <w:sz w:val="24"/>
        </w:rPr>
      </w:pPr>
    </w:p>
    <w:p w14:paraId="663C4DE8" w14:textId="77777777" w:rsidR="00BC1784" w:rsidRPr="00642229" w:rsidRDefault="00BC1784" w:rsidP="0067524B">
      <w:pPr>
        <w:autoSpaceDE w:val="0"/>
        <w:autoSpaceDN w:val="0"/>
        <w:spacing w:after="0" w:line="240" w:lineRule="auto"/>
        <w:jc w:val="center"/>
        <w:rPr>
          <w:rStyle w:val="Style6"/>
          <w:rFonts w:ascii="Arial Narrow" w:hAnsi="Arial Narrow"/>
          <w:color w:val="17365D" w:themeColor="text2" w:themeShade="BF"/>
          <w:sz w:val="24"/>
        </w:rPr>
      </w:pPr>
    </w:p>
    <w:p w14:paraId="108C6068" w14:textId="7FBC72F0" w:rsidR="00922763" w:rsidRPr="00642229" w:rsidRDefault="00922763" w:rsidP="002D1DB8">
      <w:pPr>
        <w:pStyle w:val="Ttulo2"/>
        <w:rPr>
          <w:rFonts w:ascii="Arial Narrow" w:hAnsi="Arial Narrow"/>
          <w14:shadow w14:blurRad="0" w14:dist="0" w14:dir="0" w14:sx="0" w14:sy="0" w14:kx="0" w14:ky="0" w14:algn="none">
            <w14:srgbClr w14:val="000000"/>
          </w14:shadow>
        </w:rPr>
      </w:pPr>
      <w:r w:rsidRPr="00642229">
        <w:rPr>
          <w:rFonts w:ascii="Arial Narrow" w:hAnsi="Arial Narrow"/>
          <w14:shadow w14:blurRad="0" w14:dist="0" w14:dir="0" w14:sx="0" w14:sy="0" w14:kx="0" w14:ky="0" w14:algn="none">
            <w14:srgbClr w14:val="000000"/>
          </w14:shadow>
        </w:rPr>
        <w:t>GENERALIDADES</w:t>
      </w:r>
      <w:bookmarkEnd w:id="0"/>
    </w:p>
    <w:p w14:paraId="745B32FF" w14:textId="089F14EB" w:rsidR="00922763" w:rsidRDefault="00922763" w:rsidP="002D1DB8">
      <w:pPr>
        <w:spacing w:after="0" w:line="240" w:lineRule="auto"/>
        <w:rPr>
          <w:rFonts w:ascii="Arial Narrow" w:hAnsi="Arial Narrow"/>
          <w:lang w:val="es-MX"/>
        </w:rPr>
      </w:pPr>
    </w:p>
    <w:p w14:paraId="59F23B0F" w14:textId="6D3B4CDE" w:rsidR="004561A2" w:rsidRDefault="004561A2" w:rsidP="002D1DB8">
      <w:pPr>
        <w:spacing w:after="0" w:line="240" w:lineRule="auto"/>
        <w:rPr>
          <w:rFonts w:ascii="Arial Narrow" w:hAnsi="Arial Narrow"/>
          <w:lang w:val="es-MX"/>
        </w:rPr>
      </w:pPr>
    </w:p>
    <w:p w14:paraId="1700C222" w14:textId="072A2533" w:rsidR="004561A2" w:rsidRDefault="004561A2" w:rsidP="002D1DB8">
      <w:pPr>
        <w:spacing w:after="0" w:line="240" w:lineRule="auto"/>
        <w:rPr>
          <w:rFonts w:ascii="Arial Narrow" w:hAnsi="Arial Narrow"/>
          <w:lang w:val="es-MX"/>
        </w:rPr>
      </w:pPr>
    </w:p>
    <w:p w14:paraId="69C049D5" w14:textId="77777777" w:rsidR="00922763" w:rsidRPr="00642229" w:rsidRDefault="00922763" w:rsidP="002D1DB8">
      <w:pPr>
        <w:pStyle w:val="Ttulo2"/>
        <w:rPr>
          <w:rFonts w:ascii="Arial Narrow" w:hAnsi="Arial Narrow"/>
          <w14:shadow w14:blurRad="0" w14:dist="0" w14:dir="0" w14:sx="0" w14:sy="0" w14:kx="0" w14:ky="0" w14:algn="none">
            <w14:srgbClr w14:val="000000"/>
          </w14:shadow>
        </w:rPr>
      </w:pPr>
      <w:bookmarkStart w:id="1" w:name="_Toc410133134"/>
      <w:r w:rsidRPr="00642229">
        <w:rPr>
          <w:rFonts w:ascii="Arial Narrow" w:hAnsi="Arial Narrow"/>
          <w14:shadow w14:blurRad="0" w14:dist="0" w14:dir="0" w14:sx="0" w14:sy="0" w14:kx="0" w14:ky="0" w14:algn="none">
            <w14:srgbClr w14:val="000000"/>
          </w14:shadow>
        </w:rPr>
        <w:t>Prefacio</w:t>
      </w:r>
      <w:bookmarkEnd w:id="1"/>
    </w:p>
    <w:p w14:paraId="10DD717C" w14:textId="77777777" w:rsidR="00922763" w:rsidRPr="00BF3682" w:rsidRDefault="00922763" w:rsidP="002D1DB8">
      <w:pPr>
        <w:spacing w:after="0" w:line="240" w:lineRule="auto"/>
        <w:rPr>
          <w:rFonts w:ascii="Arial Narrow" w:hAnsi="Arial Narrow" w:cs="Arial"/>
          <w:b/>
          <w:bCs/>
        </w:rPr>
      </w:pPr>
    </w:p>
    <w:p w14:paraId="1A575440" w14:textId="77777777" w:rsidR="00922763" w:rsidRPr="00BF3682" w:rsidRDefault="00922763" w:rsidP="002D1DB8">
      <w:pPr>
        <w:pStyle w:val="Outline"/>
        <w:tabs>
          <w:tab w:val="left" w:pos="9192"/>
        </w:tabs>
        <w:spacing w:before="0" w:line="240" w:lineRule="auto"/>
        <w:ind w:right="-22"/>
        <w:rPr>
          <w:rFonts w:ascii="Arial Narrow" w:hAnsi="Arial Narrow" w:cs="Arial"/>
          <w:kern w:val="0"/>
          <w:sz w:val="22"/>
          <w:szCs w:val="22"/>
          <w:lang w:val="es-DO"/>
        </w:rPr>
      </w:pPr>
      <w:r w:rsidRPr="00BF3682">
        <w:rPr>
          <w:rFonts w:ascii="Arial Narrow" w:hAnsi="Arial Narrow" w:cs="Arial"/>
          <w:sz w:val="22"/>
          <w:szCs w:val="22"/>
          <w:lang w:val="es-DO"/>
        </w:rPr>
        <w:t xml:space="preserve">Este modelo estándar de Pliego de Condiciones Específicas para la ejecución o contratación  Obras,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Pr="00BF3682">
        <w:rPr>
          <w:rFonts w:ascii="Arial Narrow" w:hAnsi="Arial Narrow" w:cs="Arial"/>
          <w:sz w:val="22"/>
          <w:szCs w:val="22"/>
          <w:lang w:val="es-DO" w:eastAsia="es-DO"/>
        </w:rPr>
        <w:t xml:space="preserve">No. </w:t>
      </w:r>
      <w:r w:rsidRPr="00BF3682">
        <w:rPr>
          <w:rFonts w:ascii="Arial Narrow" w:hAnsi="Arial Narrow" w:cs="Arial"/>
          <w:sz w:val="22"/>
          <w:szCs w:val="22"/>
          <w:lang w:val="es-DO"/>
        </w:rPr>
        <w:t>449-06, de fecha seis (06) de diciembre del dos mil seis (2006), y su Reglamento de Aplicación emitido mediante el Decreto No. 543-12 de fecha seis (6) de septiembre de dos mil doce (2012).</w:t>
      </w:r>
    </w:p>
    <w:p w14:paraId="2347E98D" w14:textId="77777777" w:rsidR="00922763" w:rsidRPr="00BF3682" w:rsidRDefault="00922763" w:rsidP="002D1DB8">
      <w:pPr>
        <w:tabs>
          <w:tab w:val="left" w:pos="9192"/>
        </w:tabs>
        <w:spacing w:after="0" w:line="240" w:lineRule="auto"/>
        <w:ind w:right="146"/>
        <w:rPr>
          <w:rFonts w:ascii="Arial Narrow" w:hAnsi="Arial Narrow" w:cs="Arial"/>
        </w:rPr>
      </w:pPr>
    </w:p>
    <w:p w14:paraId="18D798F2" w14:textId="38240994" w:rsidR="00922763" w:rsidRPr="00BF3682" w:rsidRDefault="00922763" w:rsidP="002D1DB8">
      <w:pPr>
        <w:tabs>
          <w:tab w:val="left" w:pos="9192"/>
        </w:tabs>
        <w:spacing w:after="0" w:line="240" w:lineRule="auto"/>
        <w:ind w:right="-22"/>
        <w:rPr>
          <w:rFonts w:ascii="Arial Narrow" w:hAnsi="Arial Narrow" w:cs="Arial"/>
        </w:rPr>
      </w:pPr>
      <w:r w:rsidRPr="00BF3682">
        <w:rPr>
          <w:rFonts w:ascii="Arial Narrow" w:hAnsi="Arial Narrow" w:cs="Arial"/>
        </w:rPr>
        <w:t xml:space="preserve"> A continuación, se incluye una breve descripción de su contenido.</w:t>
      </w:r>
    </w:p>
    <w:p w14:paraId="599040EA" w14:textId="77777777" w:rsidR="00683AA8" w:rsidRPr="00BF3682" w:rsidRDefault="00683AA8" w:rsidP="002D1DB8">
      <w:pPr>
        <w:tabs>
          <w:tab w:val="left" w:pos="9192"/>
        </w:tabs>
        <w:spacing w:after="0" w:line="240" w:lineRule="auto"/>
        <w:ind w:right="-22"/>
        <w:rPr>
          <w:rFonts w:ascii="Arial Narrow" w:hAnsi="Arial Narrow" w:cs="Arial"/>
        </w:rPr>
      </w:pPr>
    </w:p>
    <w:p w14:paraId="221343C6" w14:textId="77777777" w:rsidR="00922763" w:rsidRPr="00642229" w:rsidRDefault="00922763" w:rsidP="002D1DB8">
      <w:pPr>
        <w:pStyle w:val="Ttulo5"/>
        <w:ind w:right="-22"/>
        <w:rPr>
          <w:rFonts w:ascii="Arial Narrow" w:hAnsi="Arial Narrow"/>
        </w:rPr>
      </w:pPr>
      <w:r w:rsidRPr="00642229">
        <w:rPr>
          <w:rFonts w:ascii="Arial Narrow" w:hAnsi="Arial Narrow"/>
        </w:rPr>
        <w:t>PARTE 1 – PROCEDIMIENTOS DE LICITACIÓN</w:t>
      </w:r>
    </w:p>
    <w:p w14:paraId="581BBDD2" w14:textId="77777777" w:rsidR="00971E82" w:rsidRPr="00642229" w:rsidRDefault="00971E82" w:rsidP="002D1DB8">
      <w:pPr>
        <w:spacing w:after="0" w:line="240" w:lineRule="auto"/>
        <w:rPr>
          <w:rFonts w:ascii="Arial Narrow" w:hAnsi="Arial Narrow"/>
          <w:lang w:val="es-DO" w:eastAsia="es-ES"/>
        </w:rPr>
      </w:pPr>
    </w:p>
    <w:p w14:paraId="3B4E18A7" w14:textId="77777777" w:rsidR="00922763" w:rsidRPr="00642229" w:rsidRDefault="00922763" w:rsidP="002D1DB8">
      <w:pPr>
        <w:spacing w:after="0" w:line="240" w:lineRule="auto"/>
        <w:ind w:left="1440" w:right="-22" w:hanging="1440"/>
        <w:jc w:val="both"/>
        <w:rPr>
          <w:rFonts w:ascii="Arial Narrow" w:hAnsi="Arial Narrow" w:cs="Arial"/>
          <w:b/>
          <w:bCs/>
        </w:rPr>
      </w:pPr>
      <w:r w:rsidRPr="00642229">
        <w:rPr>
          <w:rFonts w:ascii="Arial Narrow" w:hAnsi="Arial Narrow" w:cs="Arial"/>
          <w:b/>
          <w:bCs/>
        </w:rPr>
        <w:t>Sección I.</w:t>
      </w:r>
      <w:r w:rsidRPr="00642229">
        <w:rPr>
          <w:rFonts w:ascii="Arial Narrow" w:hAnsi="Arial Narrow" w:cs="Arial"/>
          <w:b/>
          <w:bCs/>
        </w:rPr>
        <w:tab/>
        <w:t>Instrucciones a los Oferentes (IAO)</w:t>
      </w:r>
    </w:p>
    <w:p w14:paraId="3E147FB5" w14:textId="15F7CED8" w:rsidR="00922763" w:rsidRPr="00642229" w:rsidRDefault="00922763" w:rsidP="002D1DB8">
      <w:pPr>
        <w:spacing w:after="0" w:line="240" w:lineRule="auto"/>
        <w:ind w:left="1440" w:right="-22" w:hanging="1440"/>
        <w:jc w:val="both"/>
        <w:rPr>
          <w:rFonts w:ascii="Arial Narrow" w:hAnsi="Arial Narrow" w:cs="Arial"/>
        </w:rPr>
      </w:pPr>
      <w:r w:rsidRPr="00642229">
        <w:rPr>
          <w:rFonts w:ascii="Arial Narrow" w:hAnsi="Arial Narrow"/>
          <w:b/>
          <w:bCs/>
        </w:rPr>
        <w:tab/>
      </w:r>
      <w:r w:rsidRPr="00642229">
        <w:rPr>
          <w:rFonts w:ascii="Arial Narrow" w:hAnsi="Arial Narrow" w:cs="Arial"/>
        </w:rPr>
        <w:t>Esta sección contiene información general sobre el Procedimiento de Licitación. Las disposiciones de esta sección son de uso obligatorio en todos los procedimientos de Licitación para la Contratación de Obras regidos por la Ley No.  340-06 sobre Compras y Contrataciones con modificaciones de Ley No.  449-06 y su Reglamento de aplicación aprobado mediante Decreto No. 543-12.</w:t>
      </w:r>
    </w:p>
    <w:p w14:paraId="5EC6EEB0" w14:textId="77777777" w:rsidR="002D1DB8" w:rsidRPr="00642229" w:rsidRDefault="002D1DB8" w:rsidP="002D1DB8">
      <w:pPr>
        <w:spacing w:after="0" w:line="240" w:lineRule="auto"/>
        <w:ind w:left="1440" w:right="-22" w:hanging="1440"/>
        <w:jc w:val="both"/>
        <w:rPr>
          <w:rFonts w:ascii="Arial Narrow" w:hAnsi="Arial Narrow" w:cs="Arial"/>
        </w:rPr>
      </w:pPr>
    </w:p>
    <w:p w14:paraId="33740FB5" w14:textId="77777777" w:rsidR="00922763" w:rsidRPr="00642229" w:rsidRDefault="00922763" w:rsidP="002D1DB8">
      <w:pPr>
        <w:spacing w:after="0" w:line="240" w:lineRule="auto"/>
        <w:ind w:left="1440" w:right="-22" w:hanging="1440"/>
        <w:rPr>
          <w:rFonts w:ascii="Arial Narrow" w:hAnsi="Arial Narrow" w:cs="Arial"/>
          <w:b/>
          <w:bCs/>
        </w:rPr>
      </w:pPr>
      <w:r w:rsidRPr="00642229">
        <w:rPr>
          <w:rFonts w:ascii="Arial Narrow" w:hAnsi="Arial Narrow" w:cs="Arial"/>
          <w:b/>
          <w:bCs/>
        </w:rPr>
        <w:t>Sección II.</w:t>
      </w:r>
      <w:r w:rsidRPr="00642229">
        <w:rPr>
          <w:rFonts w:ascii="Arial Narrow" w:hAnsi="Arial Narrow" w:cs="Arial"/>
          <w:b/>
          <w:bCs/>
        </w:rPr>
        <w:tab/>
        <w:t>Datos de la</w:t>
      </w:r>
      <w:r w:rsidR="00971E82" w:rsidRPr="00642229">
        <w:rPr>
          <w:rFonts w:ascii="Arial Narrow" w:hAnsi="Arial Narrow" w:cs="Arial"/>
          <w:b/>
          <w:bCs/>
        </w:rPr>
        <w:t xml:space="preserve"> Comparación de Precio (CP</w:t>
      </w:r>
      <w:r w:rsidRPr="00642229">
        <w:rPr>
          <w:rFonts w:ascii="Arial Narrow" w:hAnsi="Arial Narrow" w:cs="Arial"/>
          <w:b/>
          <w:bCs/>
        </w:rPr>
        <w:t>)</w:t>
      </w:r>
    </w:p>
    <w:p w14:paraId="068B5B23" w14:textId="749CEC19" w:rsidR="00922763" w:rsidRPr="00642229" w:rsidRDefault="00922763" w:rsidP="002D1DB8">
      <w:pPr>
        <w:tabs>
          <w:tab w:val="left" w:pos="9192"/>
        </w:tabs>
        <w:spacing w:after="0" w:line="240" w:lineRule="auto"/>
        <w:ind w:left="1440" w:right="-22"/>
        <w:jc w:val="both"/>
        <w:rPr>
          <w:rFonts w:ascii="Arial Narrow" w:hAnsi="Arial Narrow" w:cs="Arial"/>
        </w:rPr>
      </w:pPr>
      <w:r w:rsidRPr="00642229">
        <w:rPr>
          <w:rFonts w:ascii="Arial Narrow" w:hAnsi="Arial Narrow" w:cs="Arial"/>
        </w:rPr>
        <w:t xml:space="preserve">Esta sección contiene disposiciones específicas para </w:t>
      </w:r>
      <w:r w:rsidR="00971E82" w:rsidRPr="00642229">
        <w:rPr>
          <w:rFonts w:ascii="Arial Narrow" w:hAnsi="Arial Narrow" w:cs="Arial"/>
        </w:rPr>
        <w:t xml:space="preserve">cada Compra y Contratación de Bienes y/o servicios conexos, y complementa la Sección I, Instrucciones a los Oferentes. </w:t>
      </w:r>
    </w:p>
    <w:p w14:paraId="431A6987" w14:textId="77777777" w:rsidR="002D1DB8" w:rsidRPr="00642229" w:rsidRDefault="002D1DB8" w:rsidP="002D1DB8">
      <w:pPr>
        <w:tabs>
          <w:tab w:val="left" w:pos="9192"/>
        </w:tabs>
        <w:spacing w:after="0" w:line="240" w:lineRule="auto"/>
        <w:ind w:left="1440" w:right="-22"/>
        <w:jc w:val="both"/>
        <w:rPr>
          <w:rFonts w:ascii="Arial Narrow" w:hAnsi="Arial Narrow" w:cs="Arial"/>
        </w:rPr>
      </w:pPr>
    </w:p>
    <w:p w14:paraId="2B341306" w14:textId="77777777" w:rsidR="00922763" w:rsidRPr="00642229" w:rsidRDefault="00922763" w:rsidP="002D1DB8">
      <w:pPr>
        <w:pStyle w:val="Ttulo7"/>
        <w:ind w:right="-22"/>
        <w:rPr>
          <w:rFonts w:ascii="Arial Narrow" w:hAnsi="Arial Narrow"/>
        </w:rPr>
      </w:pPr>
      <w:r w:rsidRPr="00642229">
        <w:rPr>
          <w:rFonts w:ascii="Arial Narrow" w:hAnsi="Arial Narrow"/>
        </w:rPr>
        <w:t>Sección III.</w:t>
      </w:r>
      <w:r w:rsidRPr="00642229">
        <w:rPr>
          <w:rFonts w:ascii="Arial Narrow" w:hAnsi="Arial Narrow"/>
        </w:rPr>
        <w:tab/>
        <w:t xml:space="preserve">Apertura y Validación de Ofertas </w:t>
      </w:r>
    </w:p>
    <w:p w14:paraId="10E39D02" w14:textId="77777777" w:rsidR="002D1DB8" w:rsidRPr="00BF3682" w:rsidRDefault="00922763" w:rsidP="002D1DB8">
      <w:pPr>
        <w:pStyle w:val="Ttulo7"/>
        <w:ind w:right="-22"/>
        <w:rPr>
          <w:rFonts w:ascii="Arial Narrow" w:hAnsi="Arial Narrow"/>
          <w:b w:val="0"/>
          <w:sz w:val="22"/>
        </w:rPr>
      </w:pPr>
      <w:r w:rsidRPr="00642229">
        <w:rPr>
          <w:rFonts w:ascii="Arial Narrow" w:hAnsi="Arial Narrow"/>
        </w:rPr>
        <w:t xml:space="preserve"> </w:t>
      </w:r>
      <w:r w:rsidR="002D1DB8" w:rsidRPr="00642229">
        <w:rPr>
          <w:rFonts w:ascii="Arial Narrow" w:hAnsi="Arial Narrow"/>
        </w:rPr>
        <w:tab/>
      </w:r>
      <w:r w:rsidR="002D1DB8" w:rsidRPr="00BF3682">
        <w:rPr>
          <w:rFonts w:ascii="Arial Narrow" w:hAnsi="Arial Narrow"/>
          <w:sz w:val="22"/>
        </w:rPr>
        <w:tab/>
      </w:r>
      <w:r w:rsidRPr="00BF3682">
        <w:rPr>
          <w:rFonts w:ascii="Arial Narrow" w:hAnsi="Arial Narrow"/>
          <w:b w:val="0"/>
          <w:sz w:val="22"/>
        </w:rPr>
        <w:t xml:space="preserve">Esta sección incluye el procedimiento de apertura y validación de Ofertas, Técnicas </w:t>
      </w:r>
    </w:p>
    <w:p w14:paraId="04901B54" w14:textId="26E74234" w:rsidR="00922763" w:rsidRPr="00BF3682" w:rsidRDefault="00922763" w:rsidP="002D1DB8">
      <w:pPr>
        <w:pStyle w:val="Ttulo7"/>
        <w:ind w:left="1416" w:right="-22"/>
        <w:rPr>
          <w:rFonts w:ascii="Arial Narrow" w:hAnsi="Arial Narrow"/>
          <w:b w:val="0"/>
          <w:sz w:val="22"/>
        </w:rPr>
      </w:pPr>
      <w:r w:rsidRPr="00BF3682">
        <w:rPr>
          <w:rFonts w:ascii="Arial Narrow" w:hAnsi="Arial Narrow"/>
          <w:b w:val="0"/>
          <w:sz w:val="22"/>
        </w:rPr>
        <w:t xml:space="preserve">y Económicas, incluye los criterios de evaluación y el procedimiento de Estudio de Precios. </w:t>
      </w:r>
    </w:p>
    <w:p w14:paraId="277519D1" w14:textId="77777777" w:rsidR="00922763" w:rsidRPr="00BF3682" w:rsidRDefault="00922763" w:rsidP="002D1DB8">
      <w:pPr>
        <w:spacing w:after="0" w:line="240" w:lineRule="auto"/>
        <w:rPr>
          <w:rFonts w:ascii="Arial Narrow" w:hAnsi="Arial Narrow"/>
        </w:rPr>
      </w:pPr>
    </w:p>
    <w:p w14:paraId="526C3886" w14:textId="77777777" w:rsidR="00922763" w:rsidRPr="00642229" w:rsidRDefault="00922763" w:rsidP="002D1DB8">
      <w:pPr>
        <w:pStyle w:val="Ttulo6"/>
        <w:ind w:right="-22"/>
        <w:jc w:val="left"/>
        <w:rPr>
          <w:rFonts w:ascii="Arial Narrow" w:hAnsi="Arial Narrow" w:cs="Arial"/>
          <w:sz w:val="24"/>
        </w:rPr>
      </w:pPr>
      <w:r w:rsidRPr="00642229">
        <w:rPr>
          <w:rFonts w:ascii="Arial Narrow" w:hAnsi="Arial Narrow" w:cs="Arial"/>
          <w:sz w:val="24"/>
        </w:rPr>
        <w:t>Sección IV</w:t>
      </w:r>
      <w:r w:rsidRPr="00642229">
        <w:rPr>
          <w:rFonts w:ascii="Arial Narrow" w:hAnsi="Arial Narrow" w:cs="Arial"/>
        </w:rPr>
        <w:t xml:space="preserve">.   </w:t>
      </w:r>
      <w:r w:rsidRPr="00642229">
        <w:rPr>
          <w:rFonts w:ascii="Arial Narrow" w:hAnsi="Arial Narrow" w:cs="Arial"/>
          <w:sz w:val="24"/>
        </w:rPr>
        <w:t xml:space="preserve">Adjudicación  </w:t>
      </w:r>
    </w:p>
    <w:p w14:paraId="3C9E9ACB" w14:textId="77777777" w:rsidR="00922763" w:rsidRPr="00642229" w:rsidRDefault="00922763" w:rsidP="002D1DB8">
      <w:pPr>
        <w:tabs>
          <w:tab w:val="left" w:pos="2355"/>
        </w:tabs>
        <w:spacing w:after="0" w:line="240" w:lineRule="auto"/>
        <w:ind w:left="1440" w:right="-22" w:hanging="1440"/>
        <w:rPr>
          <w:rFonts w:ascii="Arial Narrow" w:hAnsi="Arial Narrow" w:cs="Arial"/>
        </w:rPr>
      </w:pPr>
      <w:r w:rsidRPr="00642229">
        <w:rPr>
          <w:rFonts w:ascii="Arial Narrow" w:hAnsi="Arial Narrow"/>
          <w:b/>
          <w:bCs/>
        </w:rPr>
        <w:tab/>
      </w:r>
      <w:r w:rsidRPr="00642229">
        <w:rPr>
          <w:rFonts w:ascii="Arial Narrow" w:hAnsi="Arial Narrow" w:cs="Arial"/>
        </w:rPr>
        <w:t>Esta sección incluye los Criterios de Adjudicación y el Procedimiento para Adjudicaciones Posteriores.</w:t>
      </w:r>
    </w:p>
    <w:p w14:paraId="2BA52920" w14:textId="77777777" w:rsidR="00922763" w:rsidRPr="00642229" w:rsidRDefault="00922763" w:rsidP="002D1DB8">
      <w:pPr>
        <w:tabs>
          <w:tab w:val="left" w:pos="2355"/>
        </w:tabs>
        <w:spacing w:after="0" w:line="240" w:lineRule="auto"/>
        <w:ind w:left="1440" w:right="-22" w:hanging="1440"/>
        <w:rPr>
          <w:rFonts w:ascii="Arial Narrow" w:hAnsi="Arial Narrow"/>
        </w:rPr>
      </w:pPr>
    </w:p>
    <w:p w14:paraId="7A27801F" w14:textId="77777777" w:rsidR="00922763" w:rsidRPr="00642229" w:rsidRDefault="00922763" w:rsidP="002D1DB8">
      <w:pPr>
        <w:pStyle w:val="Ttulo8"/>
        <w:ind w:right="-22"/>
        <w:rPr>
          <w:rFonts w:ascii="Arial Narrow" w:hAnsi="Arial Narrow"/>
        </w:rPr>
      </w:pPr>
      <w:r w:rsidRPr="00642229">
        <w:rPr>
          <w:rFonts w:ascii="Arial Narrow" w:hAnsi="Arial Narrow"/>
        </w:rPr>
        <w:t xml:space="preserve">PARTE 2 – CONTRATO </w:t>
      </w:r>
    </w:p>
    <w:p w14:paraId="586B1AC0" w14:textId="77777777" w:rsidR="00922763" w:rsidRPr="00642229" w:rsidRDefault="00922763" w:rsidP="002D1DB8">
      <w:pPr>
        <w:tabs>
          <w:tab w:val="left" w:pos="2355"/>
        </w:tabs>
        <w:spacing w:after="0" w:line="240" w:lineRule="auto"/>
        <w:ind w:left="1440" w:right="-22" w:hanging="1440"/>
        <w:rPr>
          <w:rFonts w:ascii="Arial Narrow" w:hAnsi="Arial Narrow"/>
        </w:rPr>
      </w:pPr>
    </w:p>
    <w:p w14:paraId="1FEE0A66" w14:textId="77777777" w:rsidR="00922763" w:rsidRPr="00642229" w:rsidRDefault="00922763" w:rsidP="002D1DB8">
      <w:pPr>
        <w:pStyle w:val="Ttulo6"/>
        <w:ind w:right="-22"/>
        <w:jc w:val="left"/>
        <w:rPr>
          <w:rFonts w:ascii="Arial Narrow" w:hAnsi="Arial Narrow" w:cs="Arial"/>
          <w:sz w:val="24"/>
        </w:rPr>
      </w:pPr>
      <w:r w:rsidRPr="00642229">
        <w:rPr>
          <w:rFonts w:ascii="Arial Narrow" w:hAnsi="Arial Narrow" w:cs="Arial"/>
          <w:sz w:val="24"/>
        </w:rPr>
        <w:t>Sección V</w:t>
      </w:r>
      <w:r w:rsidRPr="00642229">
        <w:rPr>
          <w:rFonts w:ascii="Arial Narrow" w:hAnsi="Arial Narrow" w:cs="Arial"/>
        </w:rPr>
        <w:t>.</w:t>
      </w:r>
      <w:r w:rsidRPr="00642229">
        <w:rPr>
          <w:rFonts w:ascii="Arial Narrow" w:hAnsi="Arial Narrow" w:cs="Arial"/>
        </w:rPr>
        <w:tab/>
        <w:t xml:space="preserve"> </w:t>
      </w:r>
      <w:r w:rsidRPr="00642229">
        <w:rPr>
          <w:rFonts w:ascii="Arial Narrow" w:hAnsi="Arial Narrow" w:cs="Arial"/>
          <w:sz w:val="24"/>
        </w:rPr>
        <w:t>Disposiciones sobre los Contratos</w:t>
      </w:r>
    </w:p>
    <w:p w14:paraId="0A11ABF2" w14:textId="77777777" w:rsidR="00922763" w:rsidRPr="00642229" w:rsidRDefault="00922763" w:rsidP="002D1DB8">
      <w:pPr>
        <w:spacing w:after="0" w:line="240" w:lineRule="auto"/>
        <w:rPr>
          <w:rFonts w:ascii="Arial Narrow" w:hAnsi="Arial Narrow"/>
        </w:rPr>
      </w:pPr>
    </w:p>
    <w:p w14:paraId="62FE21ED" w14:textId="589B5E77" w:rsidR="00922763" w:rsidRPr="00642229" w:rsidRDefault="00922763" w:rsidP="002D1DB8">
      <w:pPr>
        <w:spacing w:after="0" w:line="240" w:lineRule="auto"/>
        <w:ind w:left="1416" w:right="-22"/>
        <w:jc w:val="both"/>
        <w:rPr>
          <w:rFonts w:ascii="Arial Narrow" w:hAnsi="Arial Narrow" w:cs="Arial"/>
        </w:rPr>
      </w:pPr>
      <w:r w:rsidRPr="00642229">
        <w:rPr>
          <w:rFonts w:ascii="Arial Narrow" w:hAnsi="Arial Narrow" w:cs="Arial"/>
        </w:rPr>
        <w:t>Esta sección incluye el Contrato, el cual, una vez perfeccionado no deberá ser modificado</w:t>
      </w:r>
      <w:r w:rsidR="00321A35" w:rsidRPr="00642229">
        <w:rPr>
          <w:rFonts w:ascii="Arial Narrow" w:hAnsi="Arial Narrow" w:cs="Arial"/>
        </w:rPr>
        <w:t xml:space="preserve">, salvo los aspectos a incluir de </w:t>
      </w:r>
      <w:r w:rsidRPr="00642229">
        <w:rPr>
          <w:rFonts w:ascii="Arial Narrow" w:hAnsi="Arial Narrow" w:cs="Arial"/>
        </w:rPr>
        <w:t xml:space="preserve">las correcciones o modificaciones que se hubiesen hecho a la oferta seleccionada y que están permitidas bajo las Instrucciones a los Oferentes y las Condiciones Generales del Contrato. </w:t>
      </w:r>
    </w:p>
    <w:p w14:paraId="5B83EA7F" w14:textId="77777777" w:rsidR="002D1DB8" w:rsidRPr="00642229" w:rsidRDefault="002D1DB8" w:rsidP="002D1DB8">
      <w:pPr>
        <w:spacing w:after="0" w:line="240" w:lineRule="auto"/>
        <w:ind w:left="1416" w:right="-22"/>
        <w:jc w:val="both"/>
        <w:rPr>
          <w:rFonts w:ascii="Arial Narrow" w:hAnsi="Arial Narrow" w:cs="Arial"/>
          <w:b/>
          <w:bCs/>
        </w:rPr>
      </w:pPr>
    </w:p>
    <w:p w14:paraId="4A687815" w14:textId="6AC547F6" w:rsidR="00922763" w:rsidRPr="00BF3682" w:rsidRDefault="00922763" w:rsidP="002D1DB8">
      <w:pPr>
        <w:pStyle w:val="Lista"/>
        <w:ind w:left="1416" w:right="-22" w:firstLine="0"/>
        <w:jc w:val="both"/>
        <w:rPr>
          <w:rFonts w:ascii="Arial Narrow" w:hAnsi="Arial Narrow" w:cs="Arial"/>
          <w:sz w:val="22"/>
          <w:szCs w:val="22"/>
        </w:rPr>
      </w:pPr>
      <w:r w:rsidRPr="00BF3682">
        <w:rPr>
          <w:rFonts w:ascii="Arial Narrow" w:hAnsi="Arial Narrow" w:cs="Arial"/>
          <w:sz w:val="22"/>
          <w:szCs w:val="22"/>
        </w:rPr>
        <w:t xml:space="preserve">Incluye las cláusulas generales y específicas que deberán incluirse en todos los contratos. </w:t>
      </w:r>
    </w:p>
    <w:p w14:paraId="2D669E88" w14:textId="77777777" w:rsidR="002D1DB8" w:rsidRPr="00642229" w:rsidRDefault="002D1DB8" w:rsidP="002D1DB8">
      <w:pPr>
        <w:pStyle w:val="Lista"/>
        <w:ind w:left="1416" w:right="-22" w:firstLine="0"/>
        <w:jc w:val="both"/>
        <w:rPr>
          <w:rFonts w:ascii="Arial Narrow" w:hAnsi="Arial Narrow" w:cs="Arial"/>
        </w:rPr>
      </w:pPr>
    </w:p>
    <w:p w14:paraId="66F60AC7" w14:textId="77777777" w:rsidR="00922763" w:rsidRPr="00642229" w:rsidRDefault="00922763" w:rsidP="002D1DB8">
      <w:pPr>
        <w:tabs>
          <w:tab w:val="left" w:pos="9192"/>
        </w:tabs>
        <w:spacing w:after="0" w:line="240" w:lineRule="auto"/>
        <w:ind w:left="1440" w:right="-22" w:hanging="1440"/>
        <w:rPr>
          <w:rFonts w:ascii="Arial Narrow" w:hAnsi="Arial Narrow" w:cs="Arial"/>
          <w:b/>
        </w:rPr>
      </w:pPr>
      <w:r w:rsidRPr="00642229">
        <w:rPr>
          <w:rFonts w:ascii="Arial Narrow" w:hAnsi="Arial Narrow" w:cs="Arial"/>
          <w:b/>
        </w:rPr>
        <w:t xml:space="preserve">Sección VI.    Incumplimiento de Contrato </w:t>
      </w:r>
    </w:p>
    <w:p w14:paraId="0808612B" w14:textId="77777777" w:rsidR="00922763" w:rsidRPr="00642229" w:rsidRDefault="00922763" w:rsidP="002D1DB8">
      <w:pPr>
        <w:tabs>
          <w:tab w:val="left" w:pos="9192"/>
        </w:tabs>
        <w:spacing w:after="0" w:line="240" w:lineRule="auto"/>
        <w:ind w:left="1440" w:right="-22" w:hanging="1440"/>
        <w:jc w:val="both"/>
        <w:rPr>
          <w:rFonts w:ascii="Arial Narrow" w:hAnsi="Arial Narrow" w:cs="Arial"/>
        </w:rPr>
      </w:pPr>
      <w:r w:rsidRPr="00642229">
        <w:rPr>
          <w:rFonts w:ascii="Arial Narrow" w:hAnsi="Arial Narrow"/>
          <w:b/>
        </w:rPr>
        <w:tab/>
      </w:r>
      <w:r w:rsidRPr="00642229">
        <w:rPr>
          <w:rFonts w:ascii="Arial Narrow" w:hAnsi="Arial Narrow" w:cs="Arial"/>
        </w:rPr>
        <w:t xml:space="preserve">Esta sección incluye los efectos del incumplimiento, los tipos de incumplimiento y las sanciones que devienen de estos.  </w:t>
      </w:r>
    </w:p>
    <w:p w14:paraId="25440FCD" w14:textId="10D0CC0F" w:rsidR="00922763" w:rsidRPr="00642229" w:rsidRDefault="00922763" w:rsidP="002D1DB8">
      <w:pPr>
        <w:pStyle w:val="Ttulo8"/>
        <w:ind w:right="-22"/>
        <w:rPr>
          <w:rFonts w:ascii="Arial Narrow" w:hAnsi="Arial Narrow"/>
        </w:rPr>
      </w:pPr>
      <w:r w:rsidRPr="00642229">
        <w:rPr>
          <w:rFonts w:ascii="Arial Narrow" w:hAnsi="Arial Narrow"/>
        </w:rPr>
        <w:lastRenderedPageBreak/>
        <w:t xml:space="preserve">PARTE 3 – </w:t>
      </w:r>
      <w:r w:rsidR="00321A35" w:rsidRPr="00642229">
        <w:rPr>
          <w:rFonts w:ascii="Arial Narrow" w:hAnsi="Arial Narrow"/>
        </w:rPr>
        <w:t xml:space="preserve">ENTREGA Y RECEPCION </w:t>
      </w:r>
      <w:r w:rsidRPr="00642229">
        <w:rPr>
          <w:rFonts w:ascii="Arial Narrow" w:hAnsi="Arial Narrow"/>
        </w:rPr>
        <w:t>OBRAS</w:t>
      </w:r>
    </w:p>
    <w:p w14:paraId="3F1EE5C4" w14:textId="77777777" w:rsidR="00922763" w:rsidRPr="00642229" w:rsidRDefault="00922763" w:rsidP="002D1DB8">
      <w:pPr>
        <w:spacing w:after="0" w:line="240" w:lineRule="auto"/>
        <w:rPr>
          <w:rFonts w:ascii="Arial Narrow" w:hAnsi="Arial Narrow"/>
        </w:rPr>
      </w:pPr>
    </w:p>
    <w:p w14:paraId="1F61762F" w14:textId="77777777" w:rsidR="00922763" w:rsidRPr="00642229" w:rsidRDefault="00922763" w:rsidP="002D1DB8">
      <w:pPr>
        <w:spacing w:after="0" w:line="240" w:lineRule="auto"/>
        <w:rPr>
          <w:rFonts w:ascii="Arial Narrow" w:hAnsi="Arial Narrow" w:cs="Arial"/>
          <w:b/>
        </w:rPr>
      </w:pPr>
      <w:r w:rsidRPr="00642229">
        <w:rPr>
          <w:rFonts w:ascii="Arial Narrow" w:hAnsi="Arial Narrow" w:cs="Arial"/>
          <w:b/>
        </w:rPr>
        <w:t xml:space="preserve">Sección VII.  Ejecución y Recepción de Obras  </w:t>
      </w:r>
    </w:p>
    <w:p w14:paraId="78FFA4B7" w14:textId="7F152E4C" w:rsidR="00922763" w:rsidRPr="00642229" w:rsidRDefault="00922763" w:rsidP="002D1DB8">
      <w:pPr>
        <w:spacing w:after="0" w:line="240" w:lineRule="auto"/>
        <w:ind w:left="1416"/>
        <w:jc w:val="both"/>
        <w:rPr>
          <w:rFonts w:ascii="Arial Narrow" w:hAnsi="Arial Narrow" w:cs="Arial"/>
        </w:rPr>
      </w:pPr>
      <w:r w:rsidRPr="00642229">
        <w:rPr>
          <w:rFonts w:ascii="Arial Narrow" w:hAnsi="Arial Narrow" w:cs="Arial"/>
        </w:rPr>
        <w:t>Esta sección incluye los requisitos de entrega de las Obras, la Recepción Provisional y la Recepción Definitiva.</w:t>
      </w:r>
    </w:p>
    <w:p w14:paraId="6A9E0C9F" w14:textId="77777777" w:rsidR="002D1DB8" w:rsidRPr="00642229" w:rsidRDefault="002D1DB8" w:rsidP="002D1DB8">
      <w:pPr>
        <w:spacing w:after="0" w:line="240" w:lineRule="auto"/>
        <w:ind w:left="1416"/>
        <w:jc w:val="both"/>
        <w:rPr>
          <w:rFonts w:ascii="Arial Narrow" w:hAnsi="Arial Narrow" w:cs="Arial"/>
        </w:rPr>
      </w:pPr>
    </w:p>
    <w:p w14:paraId="025EF0CD" w14:textId="77777777" w:rsidR="00922763" w:rsidRPr="00642229" w:rsidRDefault="00922763" w:rsidP="002D1DB8">
      <w:pPr>
        <w:spacing w:after="0" w:line="240" w:lineRule="auto"/>
        <w:rPr>
          <w:rFonts w:ascii="Arial Narrow" w:hAnsi="Arial Narrow" w:cs="Arial"/>
          <w:b/>
        </w:rPr>
      </w:pPr>
      <w:r w:rsidRPr="00642229">
        <w:rPr>
          <w:rFonts w:ascii="Arial Narrow" w:hAnsi="Arial Narrow" w:cs="Arial"/>
          <w:b/>
        </w:rPr>
        <w:t xml:space="preserve">Sección VIII.  Obligaciones de las Partes </w:t>
      </w:r>
    </w:p>
    <w:p w14:paraId="0F48A6BE" w14:textId="7F43E1E6" w:rsidR="00922763" w:rsidRPr="00642229" w:rsidRDefault="00922763" w:rsidP="002D1DB8">
      <w:pPr>
        <w:spacing w:after="0" w:line="240" w:lineRule="auto"/>
        <w:ind w:left="1416"/>
        <w:rPr>
          <w:rFonts w:ascii="Arial Narrow" w:hAnsi="Arial Narrow" w:cs="Arial"/>
        </w:rPr>
      </w:pPr>
      <w:r w:rsidRPr="00642229">
        <w:rPr>
          <w:rFonts w:ascii="Arial Narrow" w:hAnsi="Arial Narrow" w:cs="Arial"/>
        </w:rPr>
        <w:t>Esta sección incluye las obligaciones tanto de la entidad contratante como las del contratista.</w:t>
      </w:r>
    </w:p>
    <w:p w14:paraId="6A3E24AF" w14:textId="77777777" w:rsidR="002D1DB8" w:rsidRPr="00642229" w:rsidRDefault="002D1DB8" w:rsidP="002D1DB8">
      <w:pPr>
        <w:spacing w:after="0" w:line="240" w:lineRule="auto"/>
        <w:ind w:left="1416"/>
        <w:rPr>
          <w:rFonts w:ascii="Arial Narrow" w:hAnsi="Arial Narrow" w:cs="Arial"/>
        </w:rPr>
      </w:pPr>
    </w:p>
    <w:p w14:paraId="71317853" w14:textId="77777777" w:rsidR="00922763" w:rsidRPr="00642229" w:rsidRDefault="00922763" w:rsidP="002D1DB8">
      <w:pPr>
        <w:spacing w:after="0" w:line="240" w:lineRule="auto"/>
        <w:ind w:left="1440" w:right="-22" w:hanging="1440"/>
        <w:rPr>
          <w:rFonts w:ascii="Arial Narrow" w:hAnsi="Arial Narrow" w:cs="Arial"/>
          <w:b/>
          <w:bCs/>
        </w:rPr>
      </w:pPr>
      <w:r w:rsidRPr="00642229">
        <w:rPr>
          <w:rFonts w:ascii="Arial Narrow" w:hAnsi="Arial Narrow" w:cs="Arial"/>
          <w:b/>
          <w:bCs/>
        </w:rPr>
        <w:t>Sección IX.   Formularios Tipo</w:t>
      </w:r>
    </w:p>
    <w:p w14:paraId="11E20CEE" w14:textId="77777777" w:rsidR="00922763" w:rsidRPr="00642229" w:rsidRDefault="00922763" w:rsidP="002D1DB8">
      <w:pPr>
        <w:spacing w:after="0" w:line="240" w:lineRule="auto"/>
        <w:ind w:left="1440" w:right="-22" w:hanging="1440"/>
        <w:jc w:val="both"/>
        <w:rPr>
          <w:rFonts w:ascii="Arial Narrow" w:hAnsi="Arial Narrow" w:cs="Arial"/>
        </w:rPr>
      </w:pPr>
      <w:r w:rsidRPr="00642229">
        <w:rPr>
          <w:rFonts w:ascii="Arial Narrow" w:hAnsi="Arial Narrow"/>
          <w:b/>
          <w:bCs/>
        </w:rPr>
        <w:tab/>
      </w:r>
      <w:r w:rsidRPr="00642229">
        <w:rPr>
          <w:rFonts w:ascii="Arial Narrow" w:hAnsi="Arial Narrow" w:cs="Arial"/>
        </w:rPr>
        <w:t>Esta sección contiene los formularios de información sobre el oferente, presentación de oferta y garantías que el oferente deberá presentar conjuntamente con la oferta.</w:t>
      </w:r>
    </w:p>
    <w:p w14:paraId="2816B4D8" w14:textId="77777777" w:rsidR="00922763" w:rsidRPr="00642229" w:rsidRDefault="00922763" w:rsidP="002D1DB8">
      <w:pPr>
        <w:spacing w:after="0" w:line="240" w:lineRule="auto"/>
        <w:jc w:val="both"/>
        <w:rPr>
          <w:rFonts w:ascii="Arial Narrow" w:hAnsi="Arial Narrow" w:cs="Arial"/>
        </w:rPr>
      </w:pPr>
    </w:p>
    <w:p w14:paraId="0A2486A8" w14:textId="77777777" w:rsidR="00922763" w:rsidRPr="00642229" w:rsidRDefault="00922763" w:rsidP="002D1DB8">
      <w:pPr>
        <w:pStyle w:val="Ttulo1"/>
        <w:rPr>
          <w:rFonts w:ascii="Arial Narrow" w:hAnsi="Arial Narrow"/>
          <w:sz w:val="28"/>
          <w:szCs w:val="28"/>
        </w:rPr>
      </w:pPr>
      <w:bookmarkStart w:id="2" w:name="_Toc410133135"/>
      <w:r w:rsidRPr="00642229">
        <w:rPr>
          <w:rFonts w:ascii="Arial Narrow" w:hAnsi="Arial Narrow"/>
          <w:sz w:val="28"/>
          <w:szCs w:val="28"/>
        </w:rPr>
        <w:t>PARTE I</w:t>
      </w:r>
      <w:bookmarkEnd w:id="2"/>
    </w:p>
    <w:p w14:paraId="364E99BF" w14:textId="77777777" w:rsidR="00922763" w:rsidRPr="00642229" w:rsidRDefault="00922763" w:rsidP="002D1DB8">
      <w:pPr>
        <w:pStyle w:val="Ttulo1"/>
        <w:rPr>
          <w:rFonts w:ascii="Arial Narrow" w:hAnsi="Arial Narrow"/>
          <w:sz w:val="28"/>
          <w:szCs w:val="28"/>
        </w:rPr>
      </w:pPr>
      <w:bookmarkStart w:id="3" w:name="_Toc410133136"/>
      <w:r w:rsidRPr="00642229">
        <w:rPr>
          <w:rFonts w:ascii="Arial Narrow" w:hAnsi="Arial Narrow"/>
          <w:sz w:val="28"/>
          <w:szCs w:val="28"/>
        </w:rPr>
        <w:t>PROCEDIMIENTOS DE LA</w:t>
      </w:r>
      <w:r w:rsidR="00321A35" w:rsidRPr="00642229">
        <w:rPr>
          <w:rFonts w:ascii="Arial Narrow" w:hAnsi="Arial Narrow"/>
          <w:sz w:val="28"/>
          <w:szCs w:val="28"/>
        </w:rPr>
        <w:t xml:space="preserve"> COMPARACION DEPRECIOS</w:t>
      </w:r>
      <w:bookmarkEnd w:id="3"/>
    </w:p>
    <w:p w14:paraId="006D0F81" w14:textId="77777777" w:rsidR="00922763" w:rsidRPr="00642229" w:rsidRDefault="00922763" w:rsidP="002D1DB8">
      <w:pPr>
        <w:pStyle w:val="Ttulo2"/>
        <w:rPr>
          <w:rFonts w:ascii="Arial Narrow" w:hAnsi="Arial Narrow"/>
          <w14:shadow w14:blurRad="0" w14:dist="0" w14:dir="0" w14:sx="0" w14:sy="0" w14:kx="0" w14:ky="0" w14:algn="none">
            <w14:srgbClr w14:val="000000"/>
          </w14:shadow>
        </w:rPr>
      </w:pPr>
      <w:bookmarkStart w:id="4" w:name="_Toc410133137"/>
      <w:r w:rsidRPr="00642229">
        <w:rPr>
          <w:rFonts w:ascii="Arial Narrow" w:hAnsi="Arial Narrow"/>
          <w14:shadow w14:blurRad="0" w14:dist="0" w14:dir="0" w14:sx="0" w14:sy="0" w14:kx="0" w14:ky="0" w14:algn="none">
            <w14:srgbClr w14:val="000000"/>
          </w14:shadow>
        </w:rPr>
        <w:t>Sección I</w:t>
      </w:r>
      <w:bookmarkEnd w:id="4"/>
      <w:r w:rsidRPr="00642229">
        <w:rPr>
          <w:rFonts w:ascii="Arial Narrow" w:hAnsi="Arial Narrow"/>
          <w14:shadow w14:blurRad="0" w14:dist="0" w14:dir="0" w14:sx="0" w14:sy="0" w14:kx="0" w14:ky="0" w14:algn="none">
            <w14:srgbClr w14:val="000000"/>
          </w14:shadow>
        </w:rPr>
        <w:t xml:space="preserve">  </w:t>
      </w:r>
    </w:p>
    <w:p w14:paraId="72F8768A" w14:textId="77777777" w:rsidR="00922763" w:rsidRPr="00642229" w:rsidRDefault="00922763" w:rsidP="002D1DB8">
      <w:pPr>
        <w:pStyle w:val="Ttulo2"/>
        <w:rPr>
          <w:rFonts w:ascii="Arial Narrow" w:hAnsi="Arial Narrow"/>
          <w14:shadow w14:blurRad="0" w14:dist="0" w14:dir="0" w14:sx="0" w14:sy="0" w14:kx="0" w14:ky="0" w14:algn="none">
            <w14:srgbClr w14:val="000000"/>
          </w14:shadow>
        </w:rPr>
      </w:pPr>
      <w:bookmarkStart w:id="5" w:name="_Toc410133138"/>
      <w:r w:rsidRPr="00642229">
        <w:rPr>
          <w:rFonts w:ascii="Arial Narrow" w:hAnsi="Arial Narrow"/>
          <w14:shadow w14:blurRad="0" w14:dist="0" w14:dir="0" w14:sx="0" w14:sy="0" w14:kx="0" w14:ky="0" w14:algn="none">
            <w14:srgbClr w14:val="000000"/>
          </w14:shadow>
        </w:rPr>
        <w:t>Instrucciones a los Oferentes (IAO)</w:t>
      </w:r>
      <w:bookmarkEnd w:id="5"/>
    </w:p>
    <w:p w14:paraId="40E8928E" w14:textId="77777777" w:rsidR="0019377C" w:rsidRPr="00642229" w:rsidRDefault="0019377C" w:rsidP="002D1DB8">
      <w:pPr>
        <w:spacing w:after="0" w:line="240" w:lineRule="auto"/>
        <w:jc w:val="center"/>
        <w:rPr>
          <w:rFonts w:ascii="Arial Narrow" w:hAnsi="Arial Narrow"/>
          <w:b/>
          <w:sz w:val="28"/>
          <w:szCs w:val="28"/>
          <w:lang w:val="es-MX"/>
        </w:rPr>
      </w:pPr>
    </w:p>
    <w:p w14:paraId="354B31B8" w14:textId="5BB6F711" w:rsidR="005376D7" w:rsidRPr="00642229" w:rsidRDefault="005376D7" w:rsidP="002D1DB8">
      <w:pPr>
        <w:pStyle w:val="Ttulo3"/>
        <w:spacing w:before="0" w:line="240" w:lineRule="auto"/>
        <w:rPr>
          <w:rFonts w:ascii="Arial Narrow" w:hAnsi="Arial Narrow" w:cs="Arial"/>
          <w:b/>
          <w:color w:val="990000"/>
        </w:rPr>
      </w:pPr>
      <w:bookmarkStart w:id="6" w:name="_Toc410133139"/>
      <w:r w:rsidRPr="00642229">
        <w:rPr>
          <w:rFonts w:ascii="Arial Narrow" w:hAnsi="Arial Narrow"/>
          <w:b/>
        </w:rPr>
        <w:t xml:space="preserve">1.1 </w:t>
      </w:r>
      <w:bookmarkStart w:id="7" w:name="_Toc410133140"/>
      <w:bookmarkEnd w:id="6"/>
      <w:r w:rsidRPr="00642229">
        <w:rPr>
          <w:rFonts w:ascii="Arial Narrow" w:hAnsi="Arial Narrow"/>
          <w:b/>
        </w:rPr>
        <w:t>Objetivos y Alcance</w:t>
      </w:r>
      <w:bookmarkEnd w:id="7"/>
      <w:r w:rsidR="004A22F0">
        <w:rPr>
          <w:rFonts w:ascii="Arial Narrow" w:hAnsi="Arial Narrow"/>
          <w:b/>
        </w:rPr>
        <w:t>.</w:t>
      </w:r>
    </w:p>
    <w:p w14:paraId="076D0238" w14:textId="7DEE9F02" w:rsidR="00642229" w:rsidRDefault="005376D7" w:rsidP="00642229">
      <w:pPr>
        <w:spacing w:after="0" w:line="240" w:lineRule="auto"/>
        <w:jc w:val="both"/>
        <w:rPr>
          <w:rFonts w:ascii="Arial Narrow" w:hAnsi="Arial Narrow" w:cs="Arial"/>
          <w:lang w:val="es-ES_tradnl"/>
        </w:rPr>
      </w:pPr>
      <w:r w:rsidRPr="00642229">
        <w:rPr>
          <w:rFonts w:ascii="Arial Narrow" w:hAnsi="Arial Narrow" w:cs="Arial"/>
          <w:lang w:val="es-ES_tradnl"/>
        </w:rPr>
        <w:t>El objetivo del presente documento es establecer el conjunto de cláusulas jurídicas, económicas, técnicas y administrativas, de naturaleza reglamentaria, por el que se fijan los requisitos, exigencias, facultades, derechos y obligaciones de las personas naturales o jurídicas, nacionales, que deseen participar en la</w:t>
      </w:r>
      <w:r w:rsidR="00A0040D" w:rsidRPr="00642229">
        <w:rPr>
          <w:rFonts w:ascii="Arial Narrow" w:hAnsi="Arial Narrow" w:cs="Arial"/>
          <w:lang w:val="es-ES_tradnl"/>
        </w:rPr>
        <w:t xml:space="preserve"> </w:t>
      </w:r>
      <w:r w:rsidR="00EF73DF" w:rsidRPr="00642229">
        <w:rPr>
          <w:rFonts w:ascii="Arial Narrow" w:hAnsi="Arial Narrow" w:cs="Arial"/>
          <w:lang w:val="es-ES_tradnl"/>
        </w:rPr>
        <w:t>Comparación</w:t>
      </w:r>
      <w:r w:rsidR="00A0040D" w:rsidRPr="00642229">
        <w:rPr>
          <w:rFonts w:ascii="Arial Narrow" w:hAnsi="Arial Narrow" w:cs="Arial"/>
          <w:lang w:val="es-ES_tradnl"/>
        </w:rPr>
        <w:t xml:space="preserve"> de Precio</w:t>
      </w:r>
      <w:r w:rsidR="00DD4C06" w:rsidRPr="00642229">
        <w:rPr>
          <w:rFonts w:ascii="Arial Narrow" w:hAnsi="Arial Narrow" w:cs="Arial"/>
          <w:lang w:val="es-ES_tradnl"/>
        </w:rPr>
        <w:t xml:space="preserve"> para </w:t>
      </w:r>
      <w:r w:rsidR="00642229">
        <w:rPr>
          <w:rFonts w:ascii="Arial Narrow" w:hAnsi="Arial Narrow" w:cs="Arial"/>
          <w:lang w:val="es-ES_tradnl"/>
        </w:rPr>
        <w:t xml:space="preserve">la realización de las obras, según se describen a continuación según </w:t>
      </w:r>
      <w:r w:rsidR="00F52B1C">
        <w:rPr>
          <w:rFonts w:ascii="Arial Narrow" w:hAnsi="Arial Narrow" w:cs="Arial"/>
          <w:lang w:val="es-ES_tradnl"/>
        </w:rPr>
        <w:t xml:space="preserve">los </w:t>
      </w:r>
      <w:r w:rsidR="00874A52">
        <w:rPr>
          <w:rFonts w:ascii="Arial Narrow" w:hAnsi="Arial Narrow" w:cs="Arial"/>
          <w:lang w:val="es-ES_tradnl"/>
        </w:rPr>
        <w:t>LOTE</w:t>
      </w:r>
      <w:r w:rsidR="00F52B1C">
        <w:rPr>
          <w:rFonts w:ascii="Arial Narrow" w:hAnsi="Arial Narrow" w:cs="Arial"/>
          <w:lang w:val="es-ES_tradnl"/>
        </w:rPr>
        <w:t>S</w:t>
      </w:r>
      <w:r w:rsidR="00874A52">
        <w:rPr>
          <w:rFonts w:ascii="Arial Narrow" w:hAnsi="Arial Narrow" w:cs="Arial"/>
          <w:lang w:val="es-ES_tradnl"/>
        </w:rPr>
        <w:t xml:space="preserve"> </w:t>
      </w:r>
      <w:r w:rsidR="00642229">
        <w:rPr>
          <w:rFonts w:ascii="Arial Narrow" w:hAnsi="Arial Narrow" w:cs="Arial"/>
          <w:lang w:val="es-ES_tradnl"/>
        </w:rPr>
        <w:t xml:space="preserve">establecido: </w:t>
      </w:r>
    </w:p>
    <w:p w14:paraId="7D43D345"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Cs w:val="28"/>
        </w:rPr>
      </w:pPr>
    </w:p>
    <w:p w14:paraId="2E0CF07C"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LOTE I</w:t>
      </w:r>
      <w:r w:rsidRPr="00BC1784">
        <w:rPr>
          <w:rFonts w:ascii="Arial Narrow" w:hAnsi="Arial Narrow" w:cs="Arial"/>
          <w:b/>
          <w:bCs/>
          <w:color w:val="1F497D" w:themeColor="text2"/>
          <w:sz w:val="26"/>
          <w:szCs w:val="26"/>
        </w:rPr>
        <w:tab/>
      </w:r>
      <w:r w:rsidRPr="00BC1784">
        <w:rPr>
          <w:rFonts w:ascii="Arial Narrow" w:hAnsi="Arial Narrow" w:cs="Arial"/>
          <w:b/>
          <w:bCs/>
          <w:color w:val="1F497D" w:themeColor="text2"/>
          <w:sz w:val="26"/>
          <w:szCs w:val="26"/>
        </w:rPr>
        <w:tab/>
        <w:t>:</w:t>
      </w:r>
      <w:r w:rsidRPr="00BC1784">
        <w:rPr>
          <w:rFonts w:ascii="Arial Narrow" w:hAnsi="Arial Narrow" w:cs="Arial"/>
          <w:b/>
          <w:bCs/>
          <w:color w:val="1F497D" w:themeColor="text2"/>
          <w:sz w:val="26"/>
          <w:szCs w:val="26"/>
        </w:rPr>
        <w:tab/>
        <w:t xml:space="preserve">CONSTRUCCIÓN BOULEVAR LA PIÑA </w:t>
      </w:r>
    </w:p>
    <w:p w14:paraId="4172869C" w14:textId="77777777" w:rsidR="00BC1784" w:rsidRPr="00BC1784" w:rsidRDefault="00BC1784" w:rsidP="00BC1784">
      <w:pPr>
        <w:autoSpaceDE w:val="0"/>
        <w:autoSpaceDN w:val="0"/>
        <w:spacing w:after="0" w:line="240" w:lineRule="auto"/>
        <w:ind w:left="1416" w:firstLine="708"/>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(SANEAMIENTO CAÑADA DE SEMO)</w:t>
      </w:r>
    </w:p>
    <w:p w14:paraId="61A2E609"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p>
    <w:p w14:paraId="415FDF88"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LOTE II</w:t>
      </w:r>
      <w:r w:rsidRPr="00BC1784">
        <w:rPr>
          <w:rFonts w:ascii="Arial Narrow" w:hAnsi="Arial Narrow" w:cs="Arial"/>
          <w:b/>
          <w:bCs/>
          <w:color w:val="1F497D" w:themeColor="text2"/>
          <w:sz w:val="26"/>
          <w:szCs w:val="26"/>
        </w:rPr>
        <w:tab/>
        <w:t>:</w:t>
      </w:r>
      <w:r w:rsidRPr="00BC1784">
        <w:rPr>
          <w:rFonts w:ascii="Arial Narrow" w:hAnsi="Arial Narrow" w:cs="Arial"/>
          <w:b/>
          <w:bCs/>
          <w:color w:val="1F497D" w:themeColor="text2"/>
          <w:sz w:val="26"/>
          <w:szCs w:val="26"/>
        </w:rPr>
        <w:tab/>
        <w:t xml:space="preserve">PROYECTO DE CONSTRUCCION DEL PARQUE RECREATIVO </w:t>
      </w:r>
    </w:p>
    <w:p w14:paraId="160F2C57" w14:textId="77777777" w:rsidR="00BC1784" w:rsidRPr="00BC1784" w:rsidRDefault="00BC1784" w:rsidP="00BC1784">
      <w:pPr>
        <w:autoSpaceDE w:val="0"/>
        <w:autoSpaceDN w:val="0"/>
        <w:spacing w:after="0" w:line="240" w:lineRule="auto"/>
        <w:ind w:left="1416" w:firstLine="708"/>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LOS MANGOS (SAN MIGUEL)</w:t>
      </w:r>
    </w:p>
    <w:p w14:paraId="5F24C777"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p>
    <w:p w14:paraId="21051379"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LOTE III</w:t>
      </w:r>
      <w:r w:rsidRPr="00BC1784">
        <w:rPr>
          <w:rFonts w:ascii="Arial Narrow" w:hAnsi="Arial Narrow" w:cs="Arial"/>
          <w:b/>
          <w:bCs/>
          <w:color w:val="1F497D" w:themeColor="text2"/>
          <w:sz w:val="26"/>
          <w:szCs w:val="26"/>
        </w:rPr>
        <w:tab/>
        <w:t>:</w:t>
      </w:r>
      <w:r w:rsidRPr="00BC1784">
        <w:rPr>
          <w:rFonts w:ascii="Arial Narrow" w:hAnsi="Arial Narrow" w:cs="Arial"/>
          <w:b/>
          <w:bCs/>
          <w:color w:val="1F497D" w:themeColor="text2"/>
          <w:sz w:val="26"/>
          <w:szCs w:val="26"/>
        </w:rPr>
        <w:tab/>
        <w:t>TERMINACIÓN DE PLAZA CÍVICA COMUNITARIA CAOBAL</w:t>
      </w:r>
      <w:r w:rsidRPr="00BC1784">
        <w:rPr>
          <w:rFonts w:ascii="Arial Narrow" w:hAnsi="Arial Narrow" w:cs="Arial"/>
          <w:b/>
          <w:bCs/>
          <w:color w:val="1F497D" w:themeColor="text2"/>
          <w:sz w:val="26"/>
          <w:szCs w:val="26"/>
        </w:rPr>
        <w:tab/>
      </w:r>
    </w:p>
    <w:p w14:paraId="58B0E001" w14:textId="1794EB52" w:rsidR="004561A2" w:rsidRDefault="004561A2" w:rsidP="004561A2">
      <w:pPr>
        <w:pStyle w:val="NormalWeb"/>
        <w:spacing w:before="0" w:beforeAutospacing="0" w:after="0" w:afterAutospacing="0"/>
        <w:jc w:val="both"/>
        <w:rPr>
          <w:rFonts w:ascii="Arial Narrow" w:hAnsi="Arial Narrow" w:cs="Arial"/>
          <w:sz w:val="22"/>
          <w:szCs w:val="22"/>
          <w:lang w:val="es-ES"/>
        </w:rPr>
      </w:pPr>
    </w:p>
    <w:p w14:paraId="47146C39" w14:textId="77777777" w:rsidR="00BC1784" w:rsidRDefault="00BC1784" w:rsidP="004561A2">
      <w:pPr>
        <w:pStyle w:val="NormalWeb"/>
        <w:spacing w:before="0" w:beforeAutospacing="0" w:after="0" w:afterAutospacing="0"/>
        <w:jc w:val="both"/>
        <w:rPr>
          <w:rFonts w:ascii="Arial Narrow" w:hAnsi="Arial Narrow" w:cs="Arial"/>
          <w:sz w:val="22"/>
          <w:szCs w:val="22"/>
          <w:lang w:val="es-ES"/>
        </w:rPr>
      </w:pPr>
    </w:p>
    <w:p w14:paraId="6356DD45" w14:textId="24856E22" w:rsidR="005376D7" w:rsidRPr="005A0255" w:rsidRDefault="005376D7" w:rsidP="002D1DB8">
      <w:pPr>
        <w:pStyle w:val="NormalWeb"/>
        <w:spacing w:before="0" w:beforeAutospacing="0" w:after="0" w:afterAutospacing="0"/>
        <w:jc w:val="both"/>
        <w:rPr>
          <w:rFonts w:ascii="Arial Narrow" w:hAnsi="Arial Narrow" w:cs="Arial"/>
          <w:sz w:val="22"/>
          <w:szCs w:val="22"/>
          <w:lang w:val="es-ES"/>
        </w:rPr>
      </w:pPr>
      <w:r w:rsidRPr="005A0255">
        <w:rPr>
          <w:rFonts w:ascii="Arial Narrow" w:hAnsi="Arial Narrow" w:cs="Arial"/>
          <w:sz w:val="22"/>
          <w:szCs w:val="22"/>
          <w:lang w:val="es-ES"/>
        </w:rPr>
        <w:t>Este documento constituye la base para la preparación de las Ofertas. Si el Oferente/Proponente omite suministrar alguna parte de la información requerida en el presente Pliego de Condiciones Específicas o presenta una información que no se ajuste sustancialmente en todos sus aspectos al mismo, el riesgo estará a su cargo y el resultado podrá ser el rechazo de su Propuesta.</w:t>
      </w:r>
    </w:p>
    <w:p w14:paraId="16738DC4" w14:textId="77777777" w:rsidR="005376D7" w:rsidRPr="00642229" w:rsidRDefault="005376D7" w:rsidP="002D1DB8">
      <w:pPr>
        <w:pStyle w:val="NormalWeb"/>
        <w:spacing w:before="0" w:beforeAutospacing="0" w:after="0" w:afterAutospacing="0"/>
        <w:jc w:val="both"/>
        <w:rPr>
          <w:rFonts w:ascii="Arial Narrow" w:hAnsi="Arial Narrow" w:cs="Arial"/>
          <w:lang w:val="es-ES"/>
        </w:rPr>
      </w:pPr>
    </w:p>
    <w:p w14:paraId="6A1248AE" w14:textId="063A8CD4" w:rsidR="005376D7" w:rsidRPr="00642229" w:rsidRDefault="00EF73DF" w:rsidP="002D1DB8">
      <w:pPr>
        <w:pStyle w:val="Ttulo3"/>
        <w:spacing w:before="0" w:line="240" w:lineRule="auto"/>
        <w:rPr>
          <w:rFonts w:ascii="Arial Narrow" w:hAnsi="Arial Narrow"/>
          <w:b/>
        </w:rPr>
      </w:pPr>
      <w:bookmarkStart w:id="8" w:name="_Toc410133141"/>
      <w:r w:rsidRPr="00642229">
        <w:rPr>
          <w:rFonts w:ascii="Arial Narrow" w:hAnsi="Arial Narrow"/>
          <w:b/>
        </w:rPr>
        <w:t>1.2</w:t>
      </w:r>
      <w:r w:rsidR="005376D7" w:rsidRPr="00642229">
        <w:rPr>
          <w:rFonts w:ascii="Arial Narrow" w:hAnsi="Arial Narrow"/>
          <w:b/>
        </w:rPr>
        <w:t xml:space="preserve"> Definiciones e Interpretaciones</w:t>
      </w:r>
      <w:bookmarkEnd w:id="8"/>
      <w:r w:rsidR="004A22F0">
        <w:rPr>
          <w:rFonts w:ascii="Arial Narrow" w:hAnsi="Arial Narrow"/>
          <w:b/>
        </w:rPr>
        <w:t>.</w:t>
      </w:r>
    </w:p>
    <w:p w14:paraId="41E2E2DD" w14:textId="5BB9B66D" w:rsidR="005376D7" w:rsidRPr="00642229" w:rsidRDefault="005376D7" w:rsidP="002D1DB8">
      <w:pPr>
        <w:spacing w:after="0" w:line="240" w:lineRule="auto"/>
        <w:jc w:val="both"/>
        <w:rPr>
          <w:rFonts w:ascii="Arial Narrow" w:hAnsi="Arial Narrow" w:cs="Arial"/>
        </w:rPr>
      </w:pPr>
      <w:r w:rsidRPr="00642229">
        <w:rPr>
          <w:rFonts w:ascii="Arial Narrow" w:hAnsi="Arial Narrow" w:cs="Arial"/>
        </w:rPr>
        <w:t>A los efectos de este Pliego de Condiciones Específicas, las palabras y expresiones que se inician con letra mayúscula y que se citan a continuación tienen el siguiente significado:</w:t>
      </w:r>
    </w:p>
    <w:p w14:paraId="7E984AA9" w14:textId="77777777" w:rsidR="002D1DB8" w:rsidRPr="00642229" w:rsidRDefault="002D1DB8" w:rsidP="002D1DB8">
      <w:pPr>
        <w:spacing w:after="0" w:line="240" w:lineRule="auto"/>
        <w:jc w:val="both"/>
        <w:rPr>
          <w:rFonts w:ascii="Arial Narrow" w:hAnsi="Arial Narrow" w:cs="Arial"/>
        </w:rPr>
      </w:pPr>
    </w:p>
    <w:p w14:paraId="38261DE4" w14:textId="7D046836"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Adjudicatario</w:t>
      </w:r>
      <w:r w:rsidRPr="00642229">
        <w:rPr>
          <w:rFonts w:ascii="Arial Narrow" w:hAnsi="Arial Narrow" w:cs="Arial"/>
        </w:rPr>
        <w:t>: Oferente/Proponente a quien se le adjudica el Contrato.</w:t>
      </w:r>
    </w:p>
    <w:p w14:paraId="2D1EEC69" w14:textId="77777777" w:rsidR="002D1DB8" w:rsidRPr="00642229" w:rsidRDefault="002D1DB8" w:rsidP="002D1DB8">
      <w:pPr>
        <w:spacing w:after="0" w:line="240" w:lineRule="auto"/>
        <w:jc w:val="both"/>
        <w:rPr>
          <w:rFonts w:ascii="Arial Narrow" w:hAnsi="Arial Narrow" w:cs="Arial"/>
        </w:rPr>
      </w:pPr>
    </w:p>
    <w:p w14:paraId="295572FF" w14:textId="60C20AF9"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Análisis de Costo</w:t>
      </w:r>
      <w:r w:rsidRPr="00642229">
        <w:rPr>
          <w:rFonts w:ascii="Arial Narrow" w:hAnsi="Arial Narrow" w:cs="Arial"/>
          <w:b/>
        </w:rPr>
        <w:t>:</w:t>
      </w:r>
      <w:r w:rsidRPr="00642229">
        <w:rPr>
          <w:rFonts w:ascii="Arial Narrow" w:hAnsi="Arial Narrow" w:cs="Arial"/>
        </w:rPr>
        <w:t xml:space="preserve"> Análisis del Precio de los puntos de partida.</w:t>
      </w:r>
    </w:p>
    <w:p w14:paraId="0F2BD5F7" w14:textId="77777777" w:rsidR="002D1DB8" w:rsidRPr="00642229" w:rsidRDefault="002D1DB8" w:rsidP="002D1DB8">
      <w:pPr>
        <w:spacing w:after="0" w:line="240" w:lineRule="auto"/>
        <w:jc w:val="both"/>
        <w:rPr>
          <w:rFonts w:ascii="Arial Narrow" w:hAnsi="Arial Narrow" w:cs="Arial"/>
        </w:rPr>
      </w:pPr>
    </w:p>
    <w:p w14:paraId="4E2958D5" w14:textId="59D2CDF4"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Bienes</w:t>
      </w:r>
      <w:r w:rsidRPr="00642229">
        <w:rPr>
          <w:rFonts w:ascii="Arial Narrow" w:hAnsi="Arial Narrow" w:cs="Arial"/>
          <w:u w:val="single"/>
        </w:rPr>
        <w:t>:</w:t>
      </w:r>
      <w:r w:rsidRPr="00642229">
        <w:rPr>
          <w:rFonts w:ascii="Arial Narrow" w:hAnsi="Arial Narrow" w:cs="Arial"/>
        </w:rPr>
        <w:t xml:space="preserve"> Equipos que El Oferente está obligado a suministrar a la Entidad Contratante, según las exigencias del presente Pliego de Condiciones Específicas. </w:t>
      </w:r>
    </w:p>
    <w:p w14:paraId="0733FBAF" w14:textId="77777777" w:rsidR="002D1DB8" w:rsidRPr="00642229" w:rsidRDefault="002D1DB8" w:rsidP="002D1DB8">
      <w:pPr>
        <w:spacing w:after="0" w:line="240" w:lineRule="auto"/>
        <w:jc w:val="both"/>
        <w:rPr>
          <w:rFonts w:ascii="Arial Narrow" w:hAnsi="Arial Narrow" w:cs="Arial"/>
        </w:rPr>
      </w:pPr>
    </w:p>
    <w:p w14:paraId="2341C610" w14:textId="6FB2EA67"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lastRenderedPageBreak/>
        <w:t>Caso Fortuito</w:t>
      </w:r>
      <w:r w:rsidRPr="00642229">
        <w:rPr>
          <w:rFonts w:ascii="Arial Narrow" w:hAnsi="Arial Narrow" w:cs="Arial"/>
        </w:rPr>
        <w:t>: Acontecimiento que no ha podido preverse, o que previsto no ha podido evitarse, por ser extraño a la voluntad de las personas.</w:t>
      </w:r>
    </w:p>
    <w:p w14:paraId="3DD75513" w14:textId="77777777" w:rsidR="002D1DB8" w:rsidRPr="00642229" w:rsidRDefault="002D1DB8" w:rsidP="002D1DB8">
      <w:pPr>
        <w:spacing w:after="0" w:line="240" w:lineRule="auto"/>
        <w:jc w:val="both"/>
        <w:rPr>
          <w:rFonts w:ascii="Arial Narrow" w:hAnsi="Arial Narrow" w:cs="Arial"/>
        </w:rPr>
      </w:pPr>
    </w:p>
    <w:p w14:paraId="2D580FC2" w14:textId="45A7C69C"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Certificado de Recepción Definitiva</w:t>
      </w:r>
      <w:r w:rsidRPr="00642229">
        <w:rPr>
          <w:rFonts w:ascii="Arial Narrow" w:hAnsi="Arial Narrow" w:cs="Arial"/>
          <w:b/>
        </w:rPr>
        <w:t>:</w:t>
      </w:r>
      <w:r w:rsidRPr="00642229">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14:paraId="223156B3" w14:textId="77777777" w:rsidR="00874A52" w:rsidRDefault="00874A52" w:rsidP="002D1DB8">
      <w:pPr>
        <w:spacing w:after="0" w:line="240" w:lineRule="auto"/>
        <w:jc w:val="both"/>
        <w:rPr>
          <w:rFonts w:ascii="Arial Narrow" w:hAnsi="Arial Narrow" w:cs="Arial"/>
          <w:b/>
          <w:u w:val="single"/>
        </w:rPr>
      </w:pPr>
    </w:p>
    <w:p w14:paraId="266144F1" w14:textId="23D0F41A"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Circular</w:t>
      </w:r>
      <w:r w:rsidRPr="00642229">
        <w:rPr>
          <w:rFonts w:ascii="Arial Narrow" w:hAnsi="Arial Narrow" w:cs="Arial"/>
          <w:u w:val="single"/>
        </w:rPr>
        <w:t>:</w:t>
      </w:r>
      <w:r w:rsidRPr="00642229">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14:paraId="30957B54" w14:textId="77777777" w:rsidR="002D1DB8" w:rsidRPr="00642229" w:rsidRDefault="002D1DB8" w:rsidP="002D1DB8">
      <w:pPr>
        <w:spacing w:after="0" w:line="240" w:lineRule="auto"/>
        <w:jc w:val="both"/>
        <w:rPr>
          <w:rFonts w:ascii="Arial Narrow" w:hAnsi="Arial Narrow" w:cs="Arial"/>
        </w:rPr>
      </w:pPr>
    </w:p>
    <w:p w14:paraId="7C9EA59E" w14:textId="061D8289"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Comité de Compras y Contrataciones</w:t>
      </w:r>
      <w:r w:rsidRPr="00642229">
        <w:rPr>
          <w:rFonts w:ascii="Arial Narrow" w:hAnsi="Arial Narrow" w:cs="Arial"/>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14:paraId="3525636A" w14:textId="77777777" w:rsidR="002D1DB8" w:rsidRPr="00642229" w:rsidRDefault="002D1DB8" w:rsidP="002D1DB8">
      <w:pPr>
        <w:spacing w:after="0" w:line="240" w:lineRule="auto"/>
        <w:jc w:val="both"/>
        <w:rPr>
          <w:rFonts w:ascii="Arial Narrow" w:hAnsi="Arial Narrow" w:cs="Arial"/>
        </w:rPr>
      </w:pPr>
    </w:p>
    <w:p w14:paraId="6D4496F5" w14:textId="63BF3618"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Compromiso de Confidencialidad</w:t>
      </w:r>
      <w:r w:rsidRPr="00642229">
        <w:rPr>
          <w:rFonts w:ascii="Arial Narrow" w:hAnsi="Arial Narrow" w:cs="Arial"/>
          <w:u w:val="single"/>
        </w:rPr>
        <w:t>:</w:t>
      </w:r>
      <w:r w:rsidRPr="00642229">
        <w:rPr>
          <w:rFonts w:ascii="Arial Narrow" w:hAnsi="Arial Narrow" w:cs="Arial"/>
        </w:rPr>
        <w:t xml:space="preserve"> Documento suscrito por el Oferente/Proponente para recibir información de la Licitación.</w:t>
      </w:r>
    </w:p>
    <w:p w14:paraId="398B2071" w14:textId="77777777" w:rsidR="002D1DB8" w:rsidRPr="00642229" w:rsidRDefault="002D1DB8" w:rsidP="002D1DB8">
      <w:pPr>
        <w:spacing w:after="0" w:line="240" w:lineRule="auto"/>
        <w:jc w:val="both"/>
        <w:rPr>
          <w:rFonts w:ascii="Arial Narrow" w:hAnsi="Arial Narrow" w:cs="Arial"/>
        </w:rPr>
      </w:pPr>
    </w:p>
    <w:p w14:paraId="7B6018E1" w14:textId="1BE41166"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bCs/>
          <w:u w:val="single"/>
        </w:rPr>
        <w:t>Consorcio:</w:t>
      </w:r>
      <w:r w:rsidRPr="00642229">
        <w:rPr>
          <w:rFonts w:ascii="Arial Narrow" w:hAnsi="Arial Narrow" w:cs="Arial"/>
        </w:rPr>
        <w:t xml:space="preserve"> Uniones temporales de empresas que sin constituir una nueva persona jurídica se organizan para participar en un procedimiento de contratación. </w:t>
      </w:r>
    </w:p>
    <w:p w14:paraId="177C3599" w14:textId="77777777" w:rsidR="002D1DB8" w:rsidRPr="00642229" w:rsidRDefault="002D1DB8" w:rsidP="002D1DB8">
      <w:pPr>
        <w:spacing w:after="0" w:line="240" w:lineRule="auto"/>
        <w:jc w:val="both"/>
        <w:rPr>
          <w:rFonts w:ascii="Arial Narrow" w:hAnsi="Arial Narrow" w:cs="Arial"/>
        </w:rPr>
      </w:pPr>
    </w:p>
    <w:p w14:paraId="30A774E3" w14:textId="5941BDCE"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Consulta</w:t>
      </w:r>
      <w:r w:rsidRPr="00642229">
        <w:rPr>
          <w:rFonts w:ascii="Arial Narrow" w:hAnsi="Arial Narrow" w:cs="Arial"/>
          <w:u w:val="single"/>
        </w:rPr>
        <w:t>:</w:t>
      </w:r>
      <w:r w:rsidRPr="00642229">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14:paraId="4A1B754E" w14:textId="77777777" w:rsidR="002D1DB8" w:rsidRPr="00642229" w:rsidRDefault="002D1DB8" w:rsidP="002D1DB8">
      <w:pPr>
        <w:spacing w:after="0" w:line="240" w:lineRule="auto"/>
        <w:jc w:val="both"/>
        <w:rPr>
          <w:rFonts w:ascii="Arial Narrow" w:hAnsi="Arial Narrow" w:cs="Arial"/>
        </w:rPr>
      </w:pPr>
    </w:p>
    <w:p w14:paraId="233BF9C4" w14:textId="44F9007E" w:rsidR="005376D7" w:rsidRPr="00642229" w:rsidRDefault="005376D7" w:rsidP="002D1DB8">
      <w:pPr>
        <w:spacing w:after="0" w:line="240" w:lineRule="auto"/>
        <w:jc w:val="both"/>
        <w:rPr>
          <w:rFonts w:ascii="Arial Narrow" w:hAnsi="Arial Narrow" w:cs="Arial"/>
          <w:color w:val="000000"/>
        </w:rPr>
      </w:pPr>
      <w:r w:rsidRPr="00642229">
        <w:rPr>
          <w:rFonts w:ascii="Arial Narrow" w:hAnsi="Arial Narrow" w:cs="Arial"/>
          <w:b/>
          <w:color w:val="000000"/>
          <w:u w:val="single"/>
        </w:rPr>
        <w:t>Contrato</w:t>
      </w:r>
      <w:r w:rsidRPr="00642229">
        <w:rPr>
          <w:rFonts w:ascii="Arial Narrow" w:hAnsi="Arial Narrow" w:cs="Arial"/>
          <w:color w:val="000000"/>
        </w:rPr>
        <w:t>: Documento suscrito entre la institución y el Adjudicatario elaborado de conformidad con los req</w:t>
      </w:r>
      <w:r w:rsidR="00963AFA" w:rsidRPr="00642229">
        <w:rPr>
          <w:rFonts w:ascii="Arial Narrow" w:hAnsi="Arial Narrow" w:cs="Arial"/>
          <w:color w:val="000000"/>
        </w:rPr>
        <w:t xml:space="preserve">uerimientos establecidos en el </w:t>
      </w:r>
      <w:r w:rsidRPr="00642229">
        <w:rPr>
          <w:rFonts w:ascii="Arial Narrow" w:hAnsi="Arial Narrow" w:cs="Arial"/>
          <w:color w:val="000000"/>
        </w:rPr>
        <w:t>Pliego de Condiciones Específicas y en la Ley.</w:t>
      </w:r>
    </w:p>
    <w:p w14:paraId="1F94CD00" w14:textId="77777777" w:rsidR="002D1DB8" w:rsidRPr="00642229" w:rsidRDefault="002D1DB8" w:rsidP="002D1DB8">
      <w:pPr>
        <w:spacing w:after="0" w:line="240" w:lineRule="auto"/>
        <w:jc w:val="both"/>
        <w:rPr>
          <w:rFonts w:ascii="Arial Narrow" w:hAnsi="Arial Narrow" w:cs="Arial"/>
        </w:rPr>
      </w:pPr>
    </w:p>
    <w:p w14:paraId="4EE98AC0" w14:textId="7AE7E8CE"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Contratista</w:t>
      </w:r>
      <w:r w:rsidRPr="00642229">
        <w:rPr>
          <w:rFonts w:ascii="Arial Narrow" w:hAnsi="Arial Narrow" w:cs="Arial"/>
          <w:u w:val="single"/>
        </w:rPr>
        <w:t>:</w:t>
      </w:r>
      <w:r w:rsidRPr="00642229">
        <w:rPr>
          <w:rFonts w:ascii="Arial Narrow" w:hAnsi="Arial Narrow" w:cs="Arial"/>
        </w:rPr>
        <w:t xml:space="preserve"> Oferente/Proponente </w:t>
      </w:r>
      <w:r w:rsidR="00963AFA" w:rsidRPr="00642229">
        <w:rPr>
          <w:rFonts w:ascii="Arial Narrow" w:hAnsi="Arial Narrow" w:cs="Arial"/>
        </w:rPr>
        <w:t>que,</w:t>
      </w:r>
      <w:r w:rsidRPr="00642229">
        <w:rPr>
          <w:rFonts w:ascii="Arial Narrow" w:hAnsi="Arial Narrow" w:cs="Arial"/>
        </w:rPr>
        <w:t xml:space="preserve"> habiendo participado en la Licitación Pública Nacional, resulta adjudicatario del Contrato de acuerdo al Pliego de Condiciones Específicas.</w:t>
      </w:r>
    </w:p>
    <w:p w14:paraId="2DDB32F4" w14:textId="77777777" w:rsidR="002D1DB8" w:rsidRPr="00642229" w:rsidRDefault="002D1DB8" w:rsidP="002D1DB8">
      <w:pPr>
        <w:spacing w:after="0" w:line="240" w:lineRule="auto"/>
        <w:jc w:val="both"/>
        <w:rPr>
          <w:rFonts w:ascii="Arial Narrow" w:hAnsi="Arial Narrow" w:cs="Arial"/>
        </w:rPr>
      </w:pPr>
    </w:p>
    <w:p w14:paraId="707CCA94" w14:textId="2043A86E"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bCs/>
          <w:u w:val="single"/>
        </w:rPr>
        <w:t>Credenciales:</w:t>
      </w:r>
      <w:r w:rsidRPr="00642229">
        <w:rPr>
          <w:rFonts w:ascii="Arial Narrow" w:hAnsi="Arial Narrow" w:cs="Arial"/>
        </w:rPr>
        <w:t xml:space="preserve"> Documentos que demuestran las calificaciones profesionales y técnicas de un Oferente/Proponente, presentados como parte de la Oferta Técnica y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14:paraId="5EA14BBE" w14:textId="77777777" w:rsidR="002D1DB8" w:rsidRPr="00642229" w:rsidRDefault="002D1DB8" w:rsidP="002D1DB8">
      <w:pPr>
        <w:spacing w:after="0" w:line="240" w:lineRule="auto"/>
        <w:jc w:val="both"/>
        <w:rPr>
          <w:rFonts w:ascii="Arial Narrow" w:hAnsi="Arial Narrow" w:cs="Arial"/>
        </w:rPr>
      </w:pPr>
    </w:p>
    <w:p w14:paraId="7E748001" w14:textId="58959B4C"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bCs/>
          <w:u w:val="single"/>
        </w:rPr>
        <w:t>Cronograma de Actividades</w:t>
      </w:r>
      <w:r w:rsidRPr="00642229">
        <w:rPr>
          <w:rFonts w:ascii="Arial Narrow" w:hAnsi="Arial Narrow" w:cs="Arial"/>
          <w:b/>
          <w:bCs/>
        </w:rPr>
        <w:t xml:space="preserve">: </w:t>
      </w:r>
      <w:r w:rsidRPr="00642229">
        <w:rPr>
          <w:rFonts w:ascii="Arial Narrow" w:hAnsi="Arial Narrow" w:cs="Arial"/>
        </w:rPr>
        <w:t>Cronología del Proceso de Licitación.</w:t>
      </w:r>
    </w:p>
    <w:p w14:paraId="7E7387A6" w14:textId="77777777" w:rsidR="002D1DB8" w:rsidRPr="00642229" w:rsidRDefault="002D1DB8" w:rsidP="002D1DB8">
      <w:pPr>
        <w:spacing w:after="0" w:line="240" w:lineRule="auto"/>
        <w:jc w:val="both"/>
        <w:rPr>
          <w:rFonts w:ascii="Arial Narrow" w:hAnsi="Arial Narrow" w:cs="Arial"/>
        </w:rPr>
      </w:pPr>
    </w:p>
    <w:p w14:paraId="565FAA76" w14:textId="1EE8B25F"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Cronograma de Ejecución</w:t>
      </w:r>
      <w:r w:rsidRPr="00642229">
        <w:rPr>
          <w:rFonts w:ascii="Arial Narrow" w:hAnsi="Arial Narrow" w:cs="Arial"/>
          <w:u w:val="single"/>
        </w:rPr>
        <w:t>:</w:t>
      </w:r>
      <w:r w:rsidRPr="00642229">
        <w:rPr>
          <w:rFonts w:ascii="Arial Narrow" w:hAnsi="Arial Narrow" w:cs="Arial"/>
        </w:rPr>
        <w:t xml:space="preserve"> Documento que contiene el Cronograma de Ejecución de las actividades y el Plan de Trabajo para entrega de</w:t>
      </w:r>
      <w:r w:rsidR="00364A0F" w:rsidRPr="00642229">
        <w:rPr>
          <w:rFonts w:ascii="Arial Narrow" w:hAnsi="Arial Narrow" w:cs="Arial"/>
        </w:rPr>
        <w:t xml:space="preserve"> la Obra objeto del presente proceso</w:t>
      </w:r>
      <w:r w:rsidRPr="00642229">
        <w:rPr>
          <w:rFonts w:ascii="Arial Narrow" w:hAnsi="Arial Narrow" w:cs="Arial"/>
        </w:rPr>
        <w:t>.</w:t>
      </w:r>
    </w:p>
    <w:p w14:paraId="600F9FD5" w14:textId="77777777" w:rsidR="002D1DB8" w:rsidRPr="00642229" w:rsidRDefault="002D1DB8" w:rsidP="002D1DB8">
      <w:pPr>
        <w:spacing w:after="0" w:line="240" w:lineRule="auto"/>
        <w:jc w:val="both"/>
        <w:rPr>
          <w:rFonts w:ascii="Arial Narrow" w:hAnsi="Arial Narrow" w:cs="Arial"/>
        </w:rPr>
      </w:pPr>
    </w:p>
    <w:p w14:paraId="2F1B53B3" w14:textId="59AC8935"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Desglose de Precios Unitarios</w:t>
      </w:r>
      <w:r w:rsidRPr="00642229">
        <w:rPr>
          <w:rFonts w:ascii="Arial Narrow" w:hAnsi="Arial Narrow" w:cs="Arial"/>
          <w:b/>
        </w:rPr>
        <w:t>:</w:t>
      </w:r>
      <w:r w:rsidRPr="00642229">
        <w:rPr>
          <w:rFonts w:ascii="Arial Narrow" w:hAnsi="Arial Narrow" w:cs="Arial"/>
        </w:rPr>
        <w:t xml:space="preserve"> La lista detallada de tarifas y precios que muestren la composición de cada uno de los precios de las partidas que intervienen en el Presupuesto Detallado.</w:t>
      </w:r>
    </w:p>
    <w:p w14:paraId="4B18ACB7" w14:textId="77777777" w:rsidR="002D1DB8" w:rsidRPr="00642229" w:rsidRDefault="002D1DB8" w:rsidP="002D1DB8">
      <w:pPr>
        <w:spacing w:after="0" w:line="240" w:lineRule="auto"/>
        <w:jc w:val="both"/>
        <w:rPr>
          <w:rFonts w:ascii="Arial Narrow" w:hAnsi="Arial Narrow" w:cs="Arial"/>
        </w:rPr>
      </w:pPr>
    </w:p>
    <w:p w14:paraId="4666C3E8" w14:textId="2C265822" w:rsidR="00364A0F" w:rsidRPr="00642229" w:rsidRDefault="00364A0F" w:rsidP="002D1DB8">
      <w:pPr>
        <w:spacing w:after="0" w:line="240" w:lineRule="auto"/>
        <w:jc w:val="both"/>
        <w:rPr>
          <w:rFonts w:ascii="Arial Narrow" w:hAnsi="Arial Narrow" w:cs="Arial"/>
        </w:rPr>
      </w:pPr>
      <w:r w:rsidRPr="00642229">
        <w:rPr>
          <w:rFonts w:ascii="Arial Narrow" w:hAnsi="Arial Narrow" w:cs="Arial"/>
          <w:b/>
          <w:bCs/>
          <w:u w:val="single"/>
        </w:rPr>
        <w:t>Días:</w:t>
      </w:r>
      <w:r w:rsidRPr="00642229">
        <w:rPr>
          <w:rFonts w:ascii="Arial Narrow" w:hAnsi="Arial Narrow" w:cs="Arial"/>
        </w:rPr>
        <w:t xml:space="preserve"> Significa días calendario </w:t>
      </w:r>
    </w:p>
    <w:p w14:paraId="560FE997" w14:textId="77777777" w:rsidR="002D1DB8" w:rsidRPr="00642229" w:rsidRDefault="002D1DB8" w:rsidP="002D1DB8">
      <w:pPr>
        <w:spacing w:after="0" w:line="240" w:lineRule="auto"/>
        <w:jc w:val="both"/>
        <w:rPr>
          <w:rFonts w:ascii="Arial Narrow" w:hAnsi="Arial Narrow" w:cs="Arial"/>
        </w:rPr>
      </w:pPr>
    </w:p>
    <w:p w14:paraId="6F7678DD" w14:textId="4C636F6F" w:rsidR="00364A0F" w:rsidRPr="00642229" w:rsidRDefault="00364A0F" w:rsidP="002D1DB8">
      <w:pPr>
        <w:spacing w:after="0" w:line="240" w:lineRule="auto"/>
        <w:jc w:val="both"/>
        <w:rPr>
          <w:rFonts w:ascii="Arial Narrow" w:hAnsi="Arial Narrow" w:cs="Arial"/>
        </w:rPr>
      </w:pPr>
      <w:r w:rsidRPr="00642229">
        <w:rPr>
          <w:rFonts w:ascii="Arial Narrow" w:hAnsi="Arial Narrow" w:cs="Arial"/>
          <w:b/>
          <w:bCs/>
          <w:u w:val="single"/>
        </w:rPr>
        <w:t>Días Hábiles</w:t>
      </w:r>
      <w:r w:rsidRPr="00642229">
        <w:rPr>
          <w:rFonts w:ascii="Arial Narrow" w:hAnsi="Arial Narrow" w:cs="Arial"/>
        </w:rPr>
        <w:t>: Significa días sin contar los sábados, domingo ni días feriados.</w:t>
      </w:r>
    </w:p>
    <w:p w14:paraId="1DB6CD5E" w14:textId="77777777" w:rsidR="002D1DB8" w:rsidRPr="00642229" w:rsidRDefault="002D1DB8" w:rsidP="002D1DB8">
      <w:pPr>
        <w:spacing w:after="0" w:line="240" w:lineRule="auto"/>
        <w:jc w:val="both"/>
        <w:rPr>
          <w:rFonts w:ascii="Arial Narrow" w:hAnsi="Arial Narrow" w:cs="Arial"/>
        </w:rPr>
      </w:pPr>
    </w:p>
    <w:p w14:paraId="2F07B178" w14:textId="47D7810B"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Diseño Arquitectónico:</w:t>
      </w:r>
      <w:r w:rsidRPr="00642229">
        <w:rPr>
          <w:rFonts w:ascii="Arial Narrow" w:hAnsi="Arial Narrow" w:cs="Arial"/>
        </w:rPr>
        <w:t xml:space="preserve"> Conforme a los planos de construcción y las Especificaciones Técnicas.</w:t>
      </w:r>
    </w:p>
    <w:p w14:paraId="317E4CBA" w14:textId="77777777" w:rsidR="002D1DB8" w:rsidRPr="00642229" w:rsidRDefault="002D1DB8" w:rsidP="002D1DB8">
      <w:pPr>
        <w:spacing w:after="0" w:line="240" w:lineRule="auto"/>
        <w:jc w:val="both"/>
        <w:rPr>
          <w:rFonts w:ascii="Arial Narrow" w:hAnsi="Arial Narrow" w:cs="Arial"/>
        </w:rPr>
      </w:pPr>
    </w:p>
    <w:p w14:paraId="553013BF" w14:textId="410EDC46"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lastRenderedPageBreak/>
        <w:t>Empresa Vinculada</w:t>
      </w:r>
      <w:r w:rsidRPr="00642229">
        <w:rPr>
          <w:rFonts w:ascii="Arial Narrow" w:hAnsi="Arial Narrow" w:cs="Arial"/>
          <w:u w:val="single"/>
        </w:rPr>
        <w:t>:</w:t>
      </w:r>
      <w:r w:rsidRPr="00642229">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14:paraId="72254630" w14:textId="77777777" w:rsidR="002D1DB8" w:rsidRPr="00642229" w:rsidRDefault="002D1DB8" w:rsidP="002D1DB8">
      <w:pPr>
        <w:spacing w:after="0" w:line="240" w:lineRule="auto"/>
        <w:jc w:val="both"/>
        <w:rPr>
          <w:rFonts w:ascii="Arial Narrow" w:hAnsi="Arial Narrow" w:cs="Arial"/>
        </w:rPr>
      </w:pPr>
    </w:p>
    <w:p w14:paraId="30726758" w14:textId="53A1B067"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Emplazamiento</w:t>
      </w:r>
      <w:r w:rsidRPr="00642229">
        <w:rPr>
          <w:rFonts w:ascii="Arial Narrow" w:hAnsi="Arial Narrow" w:cs="Arial"/>
        </w:rPr>
        <w:t>: Los terrenos proporcionados por la Entidad Contratante, en los cuales debe ejecutarse la Obra, y otros lugares que citados en el Contrato formen parte del emplazamiento.</w:t>
      </w:r>
    </w:p>
    <w:p w14:paraId="7CF93E93" w14:textId="77777777" w:rsidR="002D1DB8" w:rsidRPr="00642229" w:rsidRDefault="002D1DB8" w:rsidP="002D1DB8">
      <w:pPr>
        <w:spacing w:after="0" w:line="240" w:lineRule="auto"/>
        <w:jc w:val="both"/>
        <w:rPr>
          <w:rFonts w:ascii="Arial Narrow" w:hAnsi="Arial Narrow" w:cs="Arial"/>
        </w:rPr>
      </w:pPr>
    </w:p>
    <w:p w14:paraId="2FF37675" w14:textId="185F9ECA"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bCs/>
          <w:u w:val="single"/>
        </w:rPr>
        <w:t>Entidad Contratante</w:t>
      </w:r>
      <w:r w:rsidRPr="00642229">
        <w:rPr>
          <w:rFonts w:ascii="Arial Narrow" w:hAnsi="Arial Narrow" w:cs="Arial"/>
          <w:b/>
          <w:bCs/>
        </w:rPr>
        <w:t>:</w:t>
      </w:r>
      <w:r w:rsidRPr="00642229">
        <w:rPr>
          <w:rFonts w:ascii="Arial Narrow" w:hAnsi="Arial Narrow" w:cs="Arial"/>
        </w:rPr>
        <w:t xml:space="preserve"> El organismo, órgano o dependencia del sector público, del ámbito de aplicación de la Ley No. 340-06, que ha llevado a cabo un proceso contractual y celebra un Contrato.</w:t>
      </w:r>
    </w:p>
    <w:p w14:paraId="275B6B73" w14:textId="77777777" w:rsidR="002D1DB8" w:rsidRPr="00642229" w:rsidRDefault="002D1DB8" w:rsidP="002D1DB8">
      <w:pPr>
        <w:spacing w:after="0" w:line="240" w:lineRule="auto"/>
        <w:jc w:val="both"/>
        <w:rPr>
          <w:rFonts w:ascii="Arial Narrow" w:hAnsi="Arial Narrow" w:cs="Arial"/>
        </w:rPr>
      </w:pPr>
    </w:p>
    <w:p w14:paraId="2A143807" w14:textId="2848FCA0"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bCs/>
          <w:u w:val="single"/>
        </w:rPr>
        <w:t>Estado:</w:t>
      </w:r>
      <w:r w:rsidRPr="00642229">
        <w:rPr>
          <w:rFonts w:ascii="Arial Narrow" w:hAnsi="Arial Narrow" w:cs="Arial"/>
        </w:rPr>
        <w:t xml:space="preserve"> Estado Dominicano.</w:t>
      </w:r>
    </w:p>
    <w:p w14:paraId="13105A46" w14:textId="77777777" w:rsidR="002D1DB8" w:rsidRPr="00642229" w:rsidRDefault="002D1DB8" w:rsidP="002D1DB8">
      <w:pPr>
        <w:spacing w:after="0" w:line="240" w:lineRule="auto"/>
        <w:jc w:val="both"/>
        <w:rPr>
          <w:rFonts w:ascii="Arial Narrow" w:hAnsi="Arial Narrow" w:cs="Arial"/>
        </w:rPr>
      </w:pPr>
    </w:p>
    <w:p w14:paraId="64B62FFE" w14:textId="6FF5D64F"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Enmienda</w:t>
      </w:r>
      <w:r w:rsidRPr="00642229">
        <w:rPr>
          <w:rFonts w:ascii="Arial Narrow" w:hAnsi="Arial Narrow" w:cs="Arial"/>
          <w:u w:val="single"/>
        </w:rPr>
        <w:t>:</w:t>
      </w:r>
      <w:r w:rsidRPr="00642229">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w:t>
      </w:r>
      <w:r w:rsidR="00963AFA" w:rsidRPr="00642229">
        <w:rPr>
          <w:rFonts w:ascii="Arial Narrow" w:hAnsi="Arial Narrow" w:cs="Arial"/>
        </w:rPr>
        <w:t>los Oferentes</w:t>
      </w:r>
      <w:r w:rsidRPr="00642229">
        <w:rPr>
          <w:rFonts w:ascii="Arial Narrow" w:hAnsi="Arial Narrow" w:cs="Arial"/>
        </w:rPr>
        <w:t>/Proponentes.</w:t>
      </w:r>
    </w:p>
    <w:p w14:paraId="452B79B4" w14:textId="77777777" w:rsidR="002D1DB8" w:rsidRPr="00642229" w:rsidRDefault="002D1DB8" w:rsidP="002D1DB8">
      <w:pPr>
        <w:spacing w:after="0" w:line="240" w:lineRule="auto"/>
        <w:jc w:val="both"/>
        <w:rPr>
          <w:rFonts w:ascii="Arial Narrow" w:hAnsi="Arial Narrow" w:cs="Arial"/>
        </w:rPr>
      </w:pPr>
    </w:p>
    <w:p w14:paraId="3C5C201B" w14:textId="32C35B97"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Especificaciones Técnicas</w:t>
      </w:r>
      <w:r w:rsidRPr="00642229">
        <w:rPr>
          <w:rFonts w:ascii="Arial Narrow" w:hAnsi="Arial Narrow" w:cs="Arial"/>
          <w:b/>
        </w:rPr>
        <w:t>:</w:t>
      </w:r>
      <w:r w:rsidRPr="00642229">
        <w:rPr>
          <w:rFonts w:ascii="Arial Narrow" w:hAnsi="Arial Narrow" w:cs="Arial"/>
        </w:rPr>
        <w:t xml:space="preserve"> Documentos contentivos de las Especificaciones Técnicas requeridas. </w:t>
      </w:r>
    </w:p>
    <w:p w14:paraId="0B9D8068" w14:textId="77777777" w:rsidR="002D1DB8" w:rsidRPr="00642229" w:rsidRDefault="002D1DB8" w:rsidP="002D1DB8">
      <w:pPr>
        <w:spacing w:after="0" w:line="240" w:lineRule="auto"/>
        <w:jc w:val="both"/>
        <w:rPr>
          <w:rFonts w:ascii="Arial Narrow" w:hAnsi="Arial Narrow" w:cs="Arial"/>
        </w:rPr>
      </w:pPr>
    </w:p>
    <w:p w14:paraId="354876D0" w14:textId="4EB3B1FA"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lang w:val="es-MX"/>
        </w:rPr>
        <w:t>Fuerza Mayor</w:t>
      </w:r>
      <w:r w:rsidRPr="00642229">
        <w:rPr>
          <w:rFonts w:ascii="Arial Narrow" w:hAnsi="Arial Narrow" w:cs="Arial"/>
          <w:u w:val="single"/>
          <w:lang w:val="es-MX"/>
        </w:rPr>
        <w:t>:</w:t>
      </w:r>
      <w:r w:rsidRPr="00642229">
        <w:rPr>
          <w:rFonts w:ascii="Arial Narrow" w:hAnsi="Arial Narrow" w:cs="Arial"/>
          <w:lang w:val="es-MX"/>
        </w:rPr>
        <w:t xml:space="preserve"> Cualquier evento o situación</w:t>
      </w:r>
      <w:r w:rsidRPr="00642229">
        <w:rPr>
          <w:rFonts w:ascii="Arial Narrow" w:hAnsi="Arial Narrow" w:cs="Arial"/>
        </w:rPr>
        <w:t xml:space="preserve"> que escapen al control de la Entidad Contratante, imprevisible e inevitable, y sin que esté envuelta su negligencia o falta, como son, a manera enunciativa pero no </w:t>
      </w:r>
      <w:r w:rsidR="00963AFA" w:rsidRPr="00642229">
        <w:rPr>
          <w:rFonts w:ascii="Arial Narrow" w:hAnsi="Arial Narrow" w:cs="Arial"/>
        </w:rPr>
        <w:t>limitativa, epidemias</w:t>
      </w:r>
      <w:r w:rsidRPr="00642229">
        <w:rPr>
          <w:rFonts w:ascii="Arial Narrow" w:hAnsi="Arial Narrow" w:cs="Arial"/>
        </w:rPr>
        <w:t>, guerras, actos de terroristas, huelgas, fuegos, explosiones, temblores de tierra, accidentes, catástrofes, inundaciones y otras perturbaciones ambientales mayores, condiciones severas e inusuales del tiempo.</w:t>
      </w:r>
    </w:p>
    <w:p w14:paraId="5EBFA227" w14:textId="77777777" w:rsidR="002D1DB8" w:rsidRPr="00642229" w:rsidRDefault="002D1DB8" w:rsidP="002D1DB8">
      <w:pPr>
        <w:spacing w:after="0" w:line="240" w:lineRule="auto"/>
        <w:jc w:val="both"/>
        <w:rPr>
          <w:rFonts w:ascii="Arial Narrow" w:hAnsi="Arial Narrow" w:cs="Arial"/>
        </w:rPr>
      </w:pPr>
    </w:p>
    <w:p w14:paraId="3802DC95" w14:textId="0D4DD48C"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Interesado</w:t>
      </w:r>
      <w:r w:rsidRPr="00642229">
        <w:rPr>
          <w:rFonts w:ascii="Arial Narrow" w:hAnsi="Arial Narrow" w:cs="Arial"/>
          <w:b/>
        </w:rPr>
        <w:t xml:space="preserve">: </w:t>
      </w:r>
      <w:r w:rsidRPr="00642229">
        <w:rPr>
          <w:rFonts w:ascii="Arial Narrow" w:hAnsi="Arial Narrow" w:cs="Arial"/>
        </w:rPr>
        <w:t>Cualquier persona natural o jurídica que tenga interés en cualquier procedimiento de contratación que se esté llevando a cabo.</w:t>
      </w:r>
    </w:p>
    <w:p w14:paraId="7DDFA5D2" w14:textId="77777777" w:rsidR="002D1DB8" w:rsidRPr="00642229" w:rsidRDefault="002D1DB8" w:rsidP="002D1DB8">
      <w:pPr>
        <w:spacing w:after="0" w:line="240" w:lineRule="auto"/>
        <w:jc w:val="both"/>
        <w:rPr>
          <w:rFonts w:ascii="Arial Narrow" w:hAnsi="Arial Narrow" w:cs="Arial"/>
        </w:rPr>
      </w:pPr>
    </w:p>
    <w:p w14:paraId="60D523DB" w14:textId="75AB8E8B" w:rsidR="005376D7" w:rsidRPr="00642229" w:rsidRDefault="005376D7" w:rsidP="002D1DB8">
      <w:pPr>
        <w:autoSpaceDE w:val="0"/>
        <w:autoSpaceDN w:val="0"/>
        <w:spacing w:after="0" w:line="240" w:lineRule="auto"/>
        <w:jc w:val="both"/>
        <w:rPr>
          <w:rFonts w:ascii="Arial Narrow" w:eastAsia="SimSun" w:hAnsi="Arial Narrow"/>
        </w:rPr>
      </w:pPr>
      <w:r w:rsidRPr="00642229">
        <w:rPr>
          <w:rFonts w:ascii="Arial Narrow" w:hAnsi="Arial Narrow" w:cs="Arial"/>
          <w:b/>
          <w:spacing w:val="-3"/>
          <w:u w:val="single"/>
        </w:rPr>
        <w:t>Licitación Pública</w:t>
      </w:r>
      <w:r w:rsidRPr="00642229">
        <w:rPr>
          <w:rFonts w:ascii="Arial Narrow" w:hAnsi="Arial Narrow" w:cs="Arial"/>
          <w:b/>
          <w:spacing w:val="-3"/>
        </w:rPr>
        <w:t xml:space="preserve">: </w:t>
      </w:r>
      <w:r w:rsidRPr="00642229">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 La licitación pública nacional </w:t>
      </w:r>
      <w:r w:rsidRPr="00642229">
        <w:rPr>
          <w:rFonts w:ascii="Arial Narrow" w:hAnsi="Arial Narrow"/>
          <w:spacing w:val="-3"/>
        </w:rPr>
        <w:t>va</w:t>
      </w:r>
      <w:r w:rsidRPr="00642229">
        <w:rPr>
          <w:rFonts w:ascii="Arial Narrow" w:eastAsia="SimSun" w:hAnsi="Arial Narrow"/>
        </w:rPr>
        <w:t xml:space="preserve"> dirigida a los Contratistas nacionales o extranjeros domiciliados legalmente en el país.</w:t>
      </w:r>
    </w:p>
    <w:p w14:paraId="51887257" w14:textId="77777777" w:rsidR="002D1DB8" w:rsidRPr="00642229" w:rsidRDefault="002D1DB8" w:rsidP="002D1DB8">
      <w:pPr>
        <w:autoSpaceDE w:val="0"/>
        <w:autoSpaceDN w:val="0"/>
        <w:spacing w:after="0" w:line="240" w:lineRule="auto"/>
        <w:jc w:val="both"/>
        <w:rPr>
          <w:rFonts w:ascii="Arial Narrow" w:hAnsi="Arial Narrow"/>
          <w:b/>
          <w:spacing w:val="-3"/>
        </w:rPr>
      </w:pPr>
    </w:p>
    <w:p w14:paraId="6BCD7FB1" w14:textId="77777777" w:rsidR="005376D7" w:rsidRPr="00642229" w:rsidRDefault="005376D7" w:rsidP="002D1DB8">
      <w:pPr>
        <w:suppressAutoHyphens/>
        <w:spacing w:after="0" w:line="240" w:lineRule="auto"/>
        <w:ind w:right="-16"/>
        <w:jc w:val="both"/>
        <w:rPr>
          <w:rFonts w:ascii="Arial Narrow" w:hAnsi="Arial Narrow" w:cs="Arial"/>
        </w:rPr>
      </w:pPr>
      <w:r w:rsidRPr="00642229">
        <w:rPr>
          <w:rFonts w:ascii="Arial Narrow" w:hAnsi="Arial Narrow" w:cs="Arial"/>
          <w:b/>
          <w:u w:val="single"/>
          <w:lang w:val="es-ES_tradnl"/>
        </w:rPr>
        <w:t>Licitación Restringida</w:t>
      </w:r>
      <w:r w:rsidRPr="00642229">
        <w:rPr>
          <w:rFonts w:ascii="Arial Narrow" w:hAnsi="Arial Narrow" w:cs="Arial"/>
          <w:lang w:val="es-ES_tradnl"/>
        </w:rPr>
        <w:t xml:space="preserve">: Es la invitación a participar a un número limitado de proveedores que pueden atender el requerimiento, debido a la especialidad de las Obras a </w:t>
      </w:r>
      <w:r w:rsidR="00963AFA" w:rsidRPr="00642229">
        <w:rPr>
          <w:rFonts w:ascii="Arial Narrow" w:hAnsi="Arial Narrow" w:cs="Arial"/>
          <w:lang w:val="es-ES_tradnl"/>
        </w:rPr>
        <w:t>ejecutarse, razón</w:t>
      </w:r>
      <w:r w:rsidRPr="00642229">
        <w:rPr>
          <w:rFonts w:ascii="Arial Narrow" w:hAnsi="Arial Narrow" w:cs="Arial"/>
          <w:lang w:val="es-ES_tradnl"/>
        </w:rPr>
        <w:t xml:space="preserve"> por la cual sólo puede obtenerse un número limitado de participantes, de los cuales se invitará un mínimo de </w:t>
      </w:r>
      <w:r w:rsidRPr="00642229">
        <w:rPr>
          <w:rFonts w:ascii="Arial Narrow" w:hAnsi="Arial Narrow" w:cs="Arial"/>
          <w:b/>
          <w:lang w:val="es-ES_tradnl"/>
        </w:rPr>
        <w:t>cinco (5) Oferentes</w:t>
      </w:r>
      <w:r w:rsidRPr="00642229">
        <w:rPr>
          <w:rFonts w:ascii="Arial Narrow" w:hAnsi="Arial Narrow" w:cs="Arial"/>
          <w:lang w:val="es-ES_tradnl"/>
        </w:rPr>
        <w:t xml:space="preserve"> cuando el registro sea mayor. No obstante ser una licitación restringida se hará de conocimiento público por los </w:t>
      </w:r>
      <w:r w:rsidRPr="00642229">
        <w:rPr>
          <w:rFonts w:ascii="Arial Narrow" w:hAnsi="Arial Narrow" w:cs="Arial"/>
        </w:rPr>
        <w:t>medios previstos.</w:t>
      </w:r>
    </w:p>
    <w:p w14:paraId="45A8A229" w14:textId="2E60C0D3" w:rsidR="005376D7" w:rsidRPr="00642229" w:rsidRDefault="005376D7" w:rsidP="002D1DB8">
      <w:pPr>
        <w:tabs>
          <w:tab w:val="left" w:pos="2166"/>
        </w:tabs>
        <w:spacing w:after="0" w:line="240" w:lineRule="auto"/>
        <w:jc w:val="both"/>
        <w:rPr>
          <w:rFonts w:ascii="Arial Narrow" w:hAnsi="Arial Narrow" w:cs="Arial"/>
          <w:bCs/>
        </w:rPr>
      </w:pPr>
      <w:r w:rsidRPr="00642229">
        <w:rPr>
          <w:rFonts w:ascii="Arial Narrow" w:hAnsi="Arial Narrow" w:cs="Arial"/>
          <w:b/>
          <w:u w:val="single"/>
        </w:rPr>
        <w:t>Líder del Consorcio:</w:t>
      </w:r>
      <w:r w:rsidRPr="00642229">
        <w:rPr>
          <w:rFonts w:ascii="Arial Narrow" w:hAnsi="Arial Narrow" w:cs="Arial"/>
          <w:bCs/>
        </w:rPr>
        <w:t xml:space="preserve"> Persona natural o jurídica del Consorcio que ha sido designada como tal.</w:t>
      </w:r>
    </w:p>
    <w:p w14:paraId="50D238B7" w14:textId="77777777" w:rsidR="002D1DB8" w:rsidRPr="00642229" w:rsidRDefault="002D1DB8" w:rsidP="002D1DB8">
      <w:pPr>
        <w:tabs>
          <w:tab w:val="left" w:pos="2166"/>
        </w:tabs>
        <w:spacing w:after="0" w:line="240" w:lineRule="auto"/>
        <w:jc w:val="both"/>
        <w:rPr>
          <w:rFonts w:ascii="Arial Narrow" w:hAnsi="Arial Narrow" w:cs="Arial"/>
          <w:bCs/>
        </w:rPr>
      </w:pPr>
    </w:p>
    <w:p w14:paraId="7161D848" w14:textId="2BF63308" w:rsidR="005376D7" w:rsidRPr="00642229" w:rsidRDefault="005376D7" w:rsidP="002D1DB8">
      <w:pPr>
        <w:spacing w:after="0" w:line="240" w:lineRule="auto"/>
        <w:jc w:val="both"/>
        <w:rPr>
          <w:rFonts w:ascii="Arial Narrow" w:hAnsi="Arial Narrow" w:cs="Arial"/>
          <w:bCs/>
        </w:rPr>
      </w:pPr>
      <w:r w:rsidRPr="00642229">
        <w:rPr>
          <w:rFonts w:ascii="Arial Narrow" w:hAnsi="Arial Narrow" w:cs="Arial"/>
          <w:b/>
          <w:bCs/>
          <w:u w:val="single"/>
        </w:rPr>
        <w:t>Máxima Autoridad Ejecutiva</w:t>
      </w:r>
      <w:r w:rsidRPr="00642229">
        <w:rPr>
          <w:rFonts w:ascii="Arial Narrow" w:hAnsi="Arial Narrow" w:cs="Arial"/>
          <w:bCs/>
        </w:rPr>
        <w:t>: El titular o el representante legal de la Entidad Contratante o quien tenga la autorización para celebrar Contrato.</w:t>
      </w:r>
    </w:p>
    <w:p w14:paraId="1F107ADF" w14:textId="77777777" w:rsidR="002D1DB8" w:rsidRPr="00642229" w:rsidRDefault="002D1DB8" w:rsidP="002D1DB8">
      <w:pPr>
        <w:spacing w:after="0" w:line="240" w:lineRule="auto"/>
        <w:jc w:val="both"/>
        <w:rPr>
          <w:rFonts w:ascii="Arial Narrow" w:hAnsi="Arial Narrow" w:cs="Arial"/>
          <w:bCs/>
        </w:rPr>
      </w:pPr>
    </w:p>
    <w:p w14:paraId="51B336BE" w14:textId="4C1E0F81" w:rsidR="005376D7" w:rsidRPr="00642229" w:rsidRDefault="005376D7" w:rsidP="002D1DB8">
      <w:pPr>
        <w:spacing w:after="0" w:line="240" w:lineRule="auto"/>
        <w:jc w:val="both"/>
        <w:rPr>
          <w:rFonts w:ascii="Arial Narrow" w:hAnsi="Arial Narrow" w:cs="Arial"/>
          <w:b/>
          <w:bCs/>
          <w:color w:val="FF6600"/>
        </w:rPr>
      </w:pPr>
      <w:r w:rsidRPr="00642229">
        <w:rPr>
          <w:rFonts w:ascii="Arial Narrow" w:hAnsi="Arial Narrow" w:cs="Arial"/>
          <w:b/>
          <w:color w:val="000000"/>
          <w:u w:val="single"/>
        </w:rPr>
        <w:t>Notificación de la Adjudicación</w:t>
      </w:r>
      <w:r w:rsidRPr="00642229">
        <w:rPr>
          <w:rFonts w:ascii="Arial Narrow" w:hAnsi="Arial Narrow" w:cs="Arial"/>
          <w:color w:val="000000"/>
        </w:rPr>
        <w:t>: Notificación escrita al Adjudicatario y a los demás participantes sobre los resultados finales del Procedimiento de Licitación, dentro de un plazo de cinco (05</w:t>
      </w:r>
      <w:r w:rsidR="00364A0F" w:rsidRPr="00642229">
        <w:rPr>
          <w:rFonts w:ascii="Arial Narrow" w:hAnsi="Arial Narrow" w:cs="Arial"/>
          <w:color w:val="000000"/>
        </w:rPr>
        <w:t>) días</w:t>
      </w:r>
      <w:r w:rsidRPr="00642229">
        <w:rPr>
          <w:rFonts w:ascii="Arial Narrow" w:hAnsi="Arial Narrow" w:cs="Arial"/>
          <w:color w:val="000000"/>
        </w:rPr>
        <w:t xml:space="preserve"> hábiles contados a partir del Acto </w:t>
      </w:r>
      <w:r w:rsidR="00364A0F" w:rsidRPr="00642229">
        <w:rPr>
          <w:rFonts w:ascii="Arial Narrow" w:hAnsi="Arial Narrow" w:cs="Arial"/>
          <w:color w:val="000000"/>
        </w:rPr>
        <w:t>de Adjudicación</w:t>
      </w:r>
      <w:r w:rsidRPr="00642229">
        <w:rPr>
          <w:rFonts w:ascii="Arial Narrow" w:hAnsi="Arial Narrow" w:cs="Arial"/>
          <w:color w:val="000000"/>
        </w:rPr>
        <w:t>.</w:t>
      </w:r>
      <w:r w:rsidRPr="00642229">
        <w:rPr>
          <w:rFonts w:ascii="Arial Narrow" w:hAnsi="Arial Narrow" w:cs="Arial"/>
          <w:b/>
          <w:bCs/>
          <w:color w:val="FF6600"/>
        </w:rPr>
        <w:t xml:space="preserve"> </w:t>
      </w:r>
    </w:p>
    <w:p w14:paraId="3845A886" w14:textId="77777777" w:rsidR="002D1DB8" w:rsidRPr="00642229" w:rsidRDefault="002D1DB8" w:rsidP="002D1DB8">
      <w:pPr>
        <w:spacing w:after="0" w:line="240" w:lineRule="auto"/>
        <w:jc w:val="both"/>
        <w:rPr>
          <w:rFonts w:ascii="Arial Narrow" w:hAnsi="Arial Narrow" w:cs="Arial"/>
          <w:b/>
          <w:bCs/>
          <w:color w:val="FF6600"/>
        </w:rPr>
      </w:pPr>
    </w:p>
    <w:p w14:paraId="63480923" w14:textId="00F39E62" w:rsidR="005376D7" w:rsidRPr="00642229" w:rsidRDefault="005376D7" w:rsidP="002D1DB8">
      <w:pPr>
        <w:spacing w:after="0" w:line="240" w:lineRule="auto"/>
        <w:jc w:val="both"/>
        <w:rPr>
          <w:rFonts w:ascii="Arial Narrow" w:hAnsi="Arial Narrow" w:cs="Arial"/>
          <w:color w:val="000000"/>
        </w:rPr>
      </w:pPr>
      <w:r w:rsidRPr="00642229">
        <w:rPr>
          <w:rFonts w:ascii="Arial Narrow" w:hAnsi="Arial Narrow" w:cs="Arial"/>
          <w:b/>
          <w:color w:val="000000"/>
          <w:u w:val="single"/>
        </w:rPr>
        <w:t>Oferta Económica</w:t>
      </w:r>
      <w:r w:rsidRPr="00642229">
        <w:rPr>
          <w:rFonts w:ascii="Arial Narrow" w:hAnsi="Arial Narrow" w:cs="Arial"/>
          <w:color w:val="000000"/>
        </w:rPr>
        <w:t>: Precio fijado por el Oferente en su Propuesta.</w:t>
      </w:r>
    </w:p>
    <w:p w14:paraId="1D0FC1D0" w14:textId="77777777" w:rsidR="002D1DB8" w:rsidRPr="00642229" w:rsidRDefault="002D1DB8" w:rsidP="002D1DB8">
      <w:pPr>
        <w:spacing w:after="0" w:line="240" w:lineRule="auto"/>
        <w:jc w:val="both"/>
        <w:rPr>
          <w:rFonts w:ascii="Arial Narrow" w:hAnsi="Arial Narrow" w:cs="Arial"/>
          <w:color w:val="000000"/>
        </w:rPr>
      </w:pPr>
    </w:p>
    <w:p w14:paraId="5D93760E" w14:textId="27FDA136" w:rsidR="005376D7" w:rsidRPr="00642229" w:rsidRDefault="005376D7" w:rsidP="002D1DB8">
      <w:pPr>
        <w:spacing w:after="0" w:line="240" w:lineRule="auto"/>
        <w:jc w:val="both"/>
        <w:rPr>
          <w:rFonts w:ascii="Arial Narrow" w:hAnsi="Arial Narrow" w:cs="Arial"/>
          <w:color w:val="000000"/>
        </w:rPr>
      </w:pPr>
      <w:r w:rsidRPr="00642229">
        <w:rPr>
          <w:rFonts w:ascii="Arial Narrow" w:hAnsi="Arial Narrow" w:cs="Arial"/>
          <w:b/>
          <w:u w:val="single"/>
        </w:rPr>
        <w:t>Oferta Técnica</w:t>
      </w:r>
      <w:r w:rsidRPr="00642229">
        <w:rPr>
          <w:rFonts w:ascii="Arial Narrow" w:hAnsi="Arial Narrow" w:cs="Arial"/>
        </w:rPr>
        <w:t xml:space="preserve">: </w:t>
      </w:r>
      <w:r w:rsidRPr="00642229">
        <w:rPr>
          <w:rFonts w:ascii="Arial Narrow" w:hAnsi="Arial Narrow" w:cs="Arial"/>
          <w:color w:val="000000"/>
        </w:rPr>
        <w:t>Especificaciones de carácter técnico-legal de las Obras a ser ejecutadas.</w:t>
      </w:r>
    </w:p>
    <w:p w14:paraId="481E62EB" w14:textId="77777777" w:rsidR="002D1DB8" w:rsidRPr="00642229" w:rsidRDefault="002D1DB8" w:rsidP="002D1DB8">
      <w:pPr>
        <w:spacing w:after="0" w:line="240" w:lineRule="auto"/>
        <w:jc w:val="both"/>
        <w:rPr>
          <w:rFonts w:ascii="Arial Narrow" w:hAnsi="Arial Narrow" w:cs="Arial"/>
          <w:b/>
          <w:bCs/>
        </w:rPr>
      </w:pPr>
    </w:p>
    <w:p w14:paraId="7D24D7F7" w14:textId="10D5F026" w:rsidR="005376D7" w:rsidRDefault="005376D7" w:rsidP="002D1DB8">
      <w:pPr>
        <w:spacing w:after="0" w:line="240" w:lineRule="auto"/>
        <w:jc w:val="both"/>
        <w:rPr>
          <w:rFonts w:ascii="Arial Narrow" w:hAnsi="Arial Narrow" w:cs="Arial"/>
        </w:rPr>
      </w:pPr>
      <w:r w:rsidRPr="00642229">
        <w:rPr>
          <w:rFonts w:ascii="Arial Narrow" w:hAnsi="Arial Narrow" w:cs="Arial"/>
          <w:b/>
          <w:bCs/>
          <w:u w:val="single"/>
        </w:rPr>
        <w:t>Obras</w:t>
      </w:r>
      <w:r w:rsidRPr="00642229">
        <w:rPr>
          <w:rFonts w:ascii="Arial Narrow" w:hAnsi="Arial Narrow" w:cs="Arial"/>
          <w:b/>
          <w:bCs/>
        </w:rPr>
        <w:t xml:space="preserve">: </w:t>
      </w:r>
      <w:r w:rsidRPr="00642229">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w:t>
      </w:r>
      <w:r w:rsidRPr="00642229">
        <w:rPr>
          <w:rFonts w:ascii="Arial Narrow" w:hAnsi="Arial Narrow" w:cs="Arial"/>
        </w:rPr>
        <w:lastRenderedPageBreak/>
        <w:t xml:space="preserve">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14:paraId="7A6AA11E" w14:textId="77777777" w:rsidR="005A0255" w:rsidRPr="00642229" w:rsidRDefault="005A0255" w:rsidP="002D1DB8">
      <w:pPr>
        <w:spacing w:after="0" w:line="240" w:lineRule="auto"/>
        <w:jc w:val="both"/>
        <w:rPr>
          <w:rFonts w:ascii="Arial Narrow" w:hAnsi="Arial Narrow" w:cs="Arial"/>
        </w:rPr>
      </w:pPr>
    </w:p>
    <w:p w14:paraId="097E199E" w14:textId="66E8B4BF"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Obra adicional o complementaria</w:t>
      </w:r>
      <w:r w:rsidRPr="00642229">
        <w:rPr>
          <w:rFonts w:ascii="Arial Narrow" w:hAnsi="Arial Narrow" w:cs="Arial"/>
        </w:rPr>
        <w:t>: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14:paraId="086AF6A1" w14:textId="77777777" w:rsidR="002D1DB8" w:rsidRPr="00642229" w:rsidRDefault="002D1DB8" w:rsidP="002D1DB8">
      <w:pPr>
        <w:spacing w:after="0" w:line="240" w:lineRule="auto"/>
        <w:jc w:val="both"/>
        <w:rPr>
          <w:rFonts w:ascii="Arial Narrow" w:hAnsi="Arial Narrow" w:cs="Arial"/>
        </w:rPr>
      </w:pPr>
    </w:p>
    <w:p w14:paraId="45A971AE" w14:textId="2CA30165"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bCs/>
          <w:u w:val="single"/>
        </w:rPr>
        <w:t>Oferente/Proponente</w:t>
      </w:r>
      <w:r w:rsidRPr="00642229">
        <w:rPr>
          <w:rFonts w:ascii="Arial Narrow" w:hAnsi="Arial Narrow" w:cs="Arial"/>
          <w:b/>
          <w:bCs/>
        </w:rPr>
        <w:t>:</w:t>
      </w:r>
      <w:r w:rsidRPr="00642229">
        <w:rPr>
          <w:rFonts w:ascii="Arial Narrow" w:hAnsi="Arial Narrow" w:cs="Arial"/>
        </w:rPr>
        <w:t xml:space="preserve"> Persona natural o jurídica legalmente capacitada para participar en el proceso de Licitación.</w:t>
      </w:r>
    </w:p>
    <w:p w14:paraId="0479520B" w14:textId="77777777" w:rsidR="002D1DB8" w:rsidRPr="00642229" w:rsidRDefault="002D1DB8" w:rsidP="002D1DB8">
      <w:pPr>
        <w:spacing w:after="0" w:line="240" w:lineRule="auto"/>
        <w:jc w:val="both"/>
        <w:rPr>
          <w:rFonts w:ascii="Arial Narrow" w:hAnsi="Arial Narrow" w:cs="Arial"/>
        </w:rPr>
      </w:pPr>
    </w:p>
    <w:p w14:paraId="107AEB4B" w14:textId="4B85BBDC"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Oferente/Proponente Habilitado</w:t>
      </w:r>
      <w:r w:rsidRPr="00642229">
        <w:rPr>
          <w:rFonts w:ascii="Arial Narrow" w:hAnsi="Arial Narrow" w:cs="Arial"/>
        </w:rPr>
        <w:t>: Aquel que participa en el proceso de Licitación y resulta Conforme en la fase de Evaluación Técnica del Proceso.</w:t>
      </w:r>
    </w:p>
    <w:p w14:paraId="6484BDFD" w14:textId="77777777" w:rsidR="002D1DB8" w:rsidRPr="00642229" w:rsidRDefault="002D1DB8" w:rsidP="002D1DB8">
      <w:pPr>
        <w:spacing w:after="0" w:line="240" w:lineRule="auto"/>
        <w:jc w:val="both"/>
        <w:rPr>
          <w:rFonts w:ascii="Arial Narrow" w:hAnsi="Arial Narrow" w:cs="Arial"/>
        </w:rPr>
      </w:pPr>
    </w:p>
    <w:p w14:paraId="56A14FDF" w14:textId="5113086B"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Planos Detallados</w:t>
      </w:r>
      <w:r w:rsidRPr="00642229">
        <w:rPr>
          <w:rFonts w:ascii="Arial Narrow" w:hAnsi="Arial Narrow" w:cs="Arial"/>
          <w:b/>
        </w:rPr>
        <w:t>:</w:t>
      </w:r>
      <w:r w:rsidRPr="00642229">
        <w:rPr>
          <w:rFonts w:ascii="Arial Narrow" w:hAnsi="Arial Narrow" w:cs="Arial"/>
        </w:rPr>
        <w:t xml:space="preserve"> Los planos proporcionados por la Entidad Contratante al Contratista.</w:t>
      </w:r>
    </w:p>
    <w:p w14:paraId="6236CAA2" w14:textId="77777777" w:rsidR="002D1DB8" w:rsidRPr="00642229" w:rsidRDefault="002D1DB8" w:rsidP="002D1DB8">
      <w:pPr>
        <w:spacing w:after="0" w:line="240" w:lineRule="auto"/>
        <w:jc w:val="both"/>
        <w:rPr>
          <w:rFonts w:ascii="Arial Narrow" w:hAnsi="Arial Narrow" w:cs="Arial"/>
        </w:rPr>
      </w:pPr>
    </w:p>
    <w:p w14:paraId="0581FDA0" w14:textId="043C3657"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bCs/>
          <w:u w:val="single"/>
        </w:rPr>
        <w:t>Peritos</w:t>
      </w:r>
      <w:r w:rsidRPr="00642229">
        <w:rPr>
          <w:rFonts w:ascii="Arial Narrow" w:hAnsi="Arial Narrow" w:cs="Arial"/>
        </w:rPr>
        <w:t>: Funcionarios expertos en la materia del proceso llevado a cabo, de la Entidad Contratante, de otra entidad pública o contratados para el efecto y que colaborarán asesorando, analizando y evaluando propuestas, elaborando los informes que contengan los resultados y sirvan de sustento para las decisiones que deba adoptar el Comité de Compras y Contrataciones.</w:t>
      </w:r>
    </w:p>
    <w:p w14:paraId="14FD5817" w14:textId="77777777" w:rsidR="002D1DB8" w:rsidRPr="00642229" w:rsidRDefault="002D1DB8" w:rsidP="002D1DB8">
      <w:pPr>
        <w:spacing w:after="0" w:line="240" w:lineRule="auto"/>
        <w:jc w:val="both"/>
        <w:rPr>
          <w:rFonts w:ascii="Arial Narrow" w:hAnsi="Arial Narrow" w:cs="Arial"/>
        </w:rPr>
      </w:pPr>
    </w:p>
    <w:p w14:paraId="66EB8DE8" w14:textId="36F8DD64"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Prácticas de Colusión</w:t>
      </w:r>
      <w:r w:rsidRPr="00642229">
        <w:rPr>
          <w:rFonts w:ascii="Arial Narrow" w:hAnsi="Arial Narrow" w:cs="Arial"/>
        </w:rPr>
        <w:t>: Es un acuerdo entre dos o más partes, diseñado para obtener un propósito impropio, incluyendo el influenciar inapropiadamente la actuación de otra parte.</w:t>
      </w:r>
    </w:p>
    <w:p w14:paraId="04522564" w14:textId="77777777" w:rsidR="002D1DB8" w:rsidRPr="00642229" w:rsidRDefault="002D1DB8" w:rsidP="002D1DB8">
      <w:pPr>
        <w:spacing w:after="0" w:line="240" w:lineRule="auto"/>
        <w:jc w:val="both"/>
        <w:rPr>
          <w:rFonts w:ascii="Arial Narrow" w:hAnsi="Arial Narrow" w:cs="Arial"/>
        </w:rPr>
      </w:pPr>
    </w:p>
    <w:p w14:paraId="75AFF29E" w14:textId="2B17765E"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Prácticas Coercitivas</w:t>
      </w:r>
      <w:r w:rsidRPr="00642229">
        <w:rPr>
          <w:rFonts w:ascii="Arial Narrow" w:hAnsi="Arial Narrow" w:cs="Arial"/>
        </w:rPr>
        <w:t>: Es dañar o perjudicar, o amenazar con dañar o perjudicar directa o indirectamente a cualquier parte, o a sus propiedades para influenciar inapropiadamente la actuación de una parte.</w:t>
      </w:r>
    </w:p>
    <w:p w14:paraId="3E24C9A4" w14:textId="77777777" w:rsidR="002D1DB8" w:rsidRPr="00642229" w:rsidRDefault="002D1DB8" w:rsidP="002D1DB8">
      <w:pPr>
        <w:spacing w:after="0" w:line="240" w:lineRule="auto"/>
        <w:jc w:val="both"/>
        <w:rPr>
          <w:rFonts w:ascii="Arial Narrow" w:hAnsi="Arial Narrow" w:cs="Arial"/>
        </w:rPr>
      </w:pPr>
    </w:p>
    <w:p w14:paraId="79FB8278" w14:textId="38AF1752"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Prácticas Obstructivas</w:t>
      </w:r>
      <w:r w:rsidRPr="00642229">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14:paraId="301E82C0" w14:textId="77777777" w:rsidR="002D1DB8" w:rsidRPr="00642229" w:rsidRDefault="002D1DB8" w:rsidP="002D1DB8">
      <w:pPr>
        <w:spacing w:after="0" w:line="240" w:lineRule="auto"/>
        <w:jc w:val="both"/>
        <w:rPr>
          <w:rFonts w:ascii="Arial Narrow" w:hAnsi="Arial Narrow" w:cs="Arial"/>
        </w:rPr>
      </w:pPr>
    </w:p>
    <w:p w14:paraId="40C9252A" w14:textId="77777777" w:rsidR="005376D7" w:rsidRPr="00642229" w:rsidRDefault="005376D7" w:rsidP="002D1DB8">
      <w:pPr>
        <w:pStyle w:val="Textoindependiente"/>
        <w:rPr>
          <w:rFonts w:ascii="Arial Narrow" w:hAnsi="Arial Narrow" w:cs="Arial"/>
          <w:color w:val="auto"/>
        </w:rPr>
      </w:pPr>
      <w:r w:rsidRPr="00642229">
        <w:rPr>
          <w:rFonts w:ascii="Arial Narrow" w:hAnsi="Arial Narrow" w:cs="Arial"/>
          <w:b/>
          <w:bCs/>
          <w:color w:val="auto"/>
          <w:u w:val="single"/>
        </w:rPr>
        <w:t>Pliego de Condiciones Específicas:</w:t>
      </w:r>
      <w:r w:rsidRPr="00642229">
        <w:rPr>
          <w:rFonts w:ascii="Arial Narrow" w:hAnsi="Arial Narrow" w:cs="Arial"/>
          <w:color w:val="auto"/>
        </w:rPr>
        <w:t xml:space="preserve"> Documento que contiene todas las condiciones por las que habrán de regirse las partes en la presente Licitación.</w:t>
      </w:r>
    </w:p>
    <w:p w14:paraId="7FA38190" w14:textId="77777777" w:rsidR="00364A0F" w:rsidRPr="00642229" w:rsidRDefault="00364A0F" w:rsidP="002D1DB8">
      <w:pPr>
        <w:pStyle w:val="Textoindependiente"/>
        <w:rPr>
          <w:rFonts w:ascii="Arial Narrow" w:hAnsi="Arial Narrow" w:cs="Arial"/>
          <w:color w:val="auto"/>
        </w:rPr>
      </w:pPr>
    </w:p>
    <w:p w14:paraId="3EAE7231" w14:textId="77777777"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bCs/>
          <w:u w:val="single"/>
        </w:rPr>
        <w:t>Representante Legal:</w:t>
      </w:r>
      <w:r w:rsidRPr="00642229">
        <w:rPr>
          <w:rFonts w:ascii="Arial Narrow" w:hAnsi="Arial Narrow" w:cs="Arial"/>
        </w:rPr>
        <w:t xml:space="preserve"> Persona física o natural acreditada como tal por el Oferente/ Proponente.</w:t>
      </w:r>
    </w:p>
    <w:p w14:paraId="455F8576" w14:textId="180F8EE6" w:rsidR="005376D7" w:rsidRPr="00642229" w:rsidRDefault="005376D7" w:rsidP="002D1DB8">
      <w:pPr>
        <w:spacing w:after="0" w:line="240" w:lineRule="auto"/>
        <w:jc w:val="both"/>
        <w:rPr>
          <w:rFonts w:ascii="Arial Narrow" w:hAnsi="Arial Narrow" w:cs="Arial"/>
          <w:color w:val="000000"/>
        </w:rPr>
      </w:pPr>
      <w:r w:rsidRPr="00642229">
        <w:rPr>
          <w:rFonts w:ascii="Arial Narrow" w:hAnsi="Arial Narrow" w:cs="Arial"/>
          <w:b/>
          <w:color w:val="000000"/>
          <w:u w:val="single"/>
        </w:rPr>
        <w:t>Resolución de la Adjudicación</w:t>
      </w:r>
      <w:r w:rsidRPr="00642229">
        <w:rPr>
          <w:rFonts w:ascii="Arial Narrow" w:hAnsi="Arial Narrow" w:cs="Arial"/>
          <w:color w:val="000000"/>
        </w:rPr>
        <w:t>:</w:t>
      </w:r>
      <w:r w:rsidRPr="00642229">
        <w:rPr>
          <w:rFonts w:ascii="Arial Narrow" w:hAnsi="Arial Narrow" w:cs="Arial"/>
          <w:b/>
          <w:color w:val="000000"/>
        </w:rPr>
        <w:t xml:space="preserve"> </w:t>
      </w:r>
      <w:r w:rsidRPr="00642229">
        <w:rPr>
          <w:rFonts w:ascii="Arial Narrow" w:hAnsi="Arial Narrow" w:cs="Arial"/>
          <w:color w:val="000000"/>
        </w:rPr>
        <w:t xml:space="preserve">Acto Administrativo mediante el cual el </w:t>
      </w:r>
      <w:r w:rsidRPr="00642229">
        <w:rPr>
          <w:rFonts w:ascii="Arial Narrow" w:hAnsi="Arial Narrow" w:cs="Arial"/>
        </w:rPr>
        <w:t>Comité de Compras y Contrataciones</w:t>
      </w:r>
      <w:r w:rsidR="00364A0F" w:rsidRPr="00642229">
        <w:rPr>
          <w:rFonts w:ascii="Arial Narrow" w:hAnsi="Arial Narrow" w:cs="Arial"/>
          <w:color w:val="000000"/>
        </w:rPr>
        <w:t xml:space="preserve"> procede a la </w:t>
      </w:r>
      <w:r w:rsidRPr="00642229">
        <w:rPr>
          <w:rFonts w:ascii="Arial Narrow" w:hAnsi="Arial Narrow" w:cs="Arial"/>
          <w:color w:val="000000"/>
        </w:rPr>
        <w:t>adjudicación al/</w:t>
      </w:r>
      <w:r w:rsidR="00364A0F" w:rsidRPr="00642229">
        <w:rPr>
          <w:rFonts w:ascii="Arial Narrow" w:hAnsi="Arial Narrow" w:cs="Arial"/>
          <w:color w:val="000000"/>
        </w:rPr>
        <w:t>los oferentes</w:t>
      </w:r>
      <w:r w:rsidRPr="00642229">
        <w:rPr>
          <w:rFonts w:ascii="Arial Narrow" w:hAnsi="Arial Narrow" w:cs="Arial"/>
          <w:color w:val="000000"/>
        </w:rPr>
        <w:t>(s) del o los Contratos objeto del procedimiento de compra o contratación.</w:t>
      </w:r>
    </w:p>
    <w:p w14:paraId="27E9DA48" w14:textId="77777777" w:rsidR="002D1DB8" w:rsidRPr="00642229" w:rsidRDefault="002D1DB8" w:rsidP="002D1DB8">
      <w:pPr>
        <w:spacing w:after="0" w:line="240" w:lineRule="auto"/>
        <w:jc w:val="both"/>
        <w:rPr>
          <w:rFonts w:ascii="Arial Narrow" w:hAnsi="Arial Narrow" w:cs="Arial"/>
        </w:rPr>
      </w:pPr>
    </w:p>
    <w:p w14:paraId="7C8FDA87" w14:textId="208260FE"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bCs/>
          <w:u w:val="single"/>
        </w:rPr>
        <w:t>Sobre:</w:t>
      </w:r>
      <w:r w:rsidRPr="00642229">
        <w:rPr>
          <w:rFonts w:ascii="Arial Narrow" w:hAnsi="Arial Narrow" w:cs="Arial"/>
        </w:rPr>
        <w:t xml:space="preserve"> Paquete que contiene las credenciales del Oferente/Proponente y las Propuestas Técnicas o Económicas.</w:t>
      </w:r>
    </w:p>
    <w:p w14:paraId="44CFB1D6" w14:textId="77777777" w:rsidR="002D1DB8" w:rsidRPr="00642229" w:rsidRDefault="002D1DB8" w:rsidP="002D1DB8">
      <w:pPr>
        <w:spacing w:after="0" w:line="240" w:lineRule="auto"/>
        <w:jc w:val="both"/>
        <w:rPr>
          <w:rFonts w:ascii="Arial Narrow" w:hAnsi="Arial Narrow" w:cs="Arial"/>
        </w:rPr>
      </w:pPr>
    </w:p>
    <w:p w14:paraId="35BF6501" w14:textId="17B886D3" w:rsidR="005376D7" w:rsidRPr="00642229" w:rsidRDefault="005376D7" w:rsidP="002D1DB8">
      <w:pPr>
        <w:spacing w:after="0" w:line="240" w:lineRule="auto"/>
        <w:jc w:val="both"/>
        <w:rPr>
          <w:rFonts w:ascii="Arial Narrow" w:hAnsi="Arial Narrow" w:cs="Arial"/>
        </w:rPr>
      </w:pPr>
      <w:r w:rsidRPr="00642229">
        <w:rPr>
          <w:rFonts w:ascii="Arial Narrow" w:hAnsi="Arial Narrow" w:cs="Arial"/>
          <w:b/>
          <w:u w:val="single"/>
        </w:rPr>
        <w:t>Supervisor</w:t>
      </w:r>
      <w:r w:rsidRPr="00642229">
        <w:rPr>
          <w:rFonts w:ascii="Arial Narrow" w:hAnsi="Arial Narrow" w:cs="Arial"/>
        </w:rPr>
        <w:t xml:space="preserve">: Persona natural o jurídica, competente responsable de dirigir o supervisar la ejecución de acuerdo con el diseño, planos, tiempo de ejecución, presupuestos y especificaciones técnicas y de construcción del Contrato de </w:t>
      </w:r>
      <w:r w:rsidR="00364A0F" w:rsidRPr="00642229">
        <w:rPr>
          <w:rFonts w:ascii="Arial Narrow" w:hAnsi="Arial Narrow" w:cs="Arial"/>
        </w:rPr>
        <w:t>Obra.</w:t>
      </w:r>
    </w:p>
    <w:p w14:paraId="1D1902AE" w14:textId="77777777" w:rsidR="002D1DB8" w:rsidRPr="00642229" w:rsidRDefault="002D1DB8" w:rsidP="002D1DB8">
      <w:pPr>
        <w:spacing w:after="0" w:line="240" w:lineRule="auto"/>
        <w:jc w:val="both"/>
        <w:rPr>
          <w:rFonts w:ascii="Arial Narrow" w:hAnsi="Arial Narrow" w:cs="Arial"/>
        </w:rPr>
      </w:pPr>
    </w:p>
    <w:p w14:paraId="0A92A9DD" w14:textId="1B479187" w:rsidR="005376D7" w:rsidRPr="00642229" w:rsidRDefault="005376D7" w:rsidP="002D1DB8">
      <w:pPr>
        <w:spacing w:after="0" w:line="240" w:lineRule="auto"/>
        <w:jc w:val="both"/>
        <w:rPr>
          <w:rFonts w:ascii="Arial Narrow" w:hAnsi="Arial Narrow" w:cs="Arial"/>
          <w:color w:val="000000"/>
        </w:rPr>
      </w:pPr>
      <w:r w:rsidRPr="00642229">
        <w:rPr>
          <w:rFonts w:ascii="Arial Narrow" w:hAnsi="Arial Narrow" w:cs="Arial"/>
          <w:b/>
          <w:color w:val="000000"/>
          <w:u w:val="single"/>
        </w:rPr>
        <w:t>Unidad Operativa de Compras y Contrataciones (UOCC)</w:t>
      </w:r>
      <w:r w:rsidRPr="00642229">
        <w:rPr>
          <w:rFonts w:ascii="Arial Narrow" w:hAnsi="Arial Narrow" w:cs="Arial"/>
          <w:b/>
          <w:color w:val="000000"/>
        </w:rPr>
        <w:t xml:space="preserve">: </w:t>
      </w:r>
      <w:r w:rsidRPr="00642229">
        <w:rPr>
          <w:rFonts w:ascii="Arial Narrow" w:hAnsi="Arial Narrow" w:cs="Arial"/>
          <w:color w:val="000000"/>
        </w:rPr>
        <w:t>Unidad encargada de la parte operativa de los procedimientos de Compras y Contrataciones.</w:t>
      </w:r>
    </w:p>
    <w:p w14:paraId="23A6A50A" w14:textId="77777777" w:rsidR="002D1DB8" w:rsidRPr="00642229" w:rsidRDefault="002D1DB8" w:rsidP="002D1DB8">
      <w:pPr>
        <w:spacing w:after="0" w:line="240" w:lineRule="auto"/>
        <w:jc w:val="both"/>
        <w:rPr>
          <w:rFonts w:ascii="Arial Narrow" w:hAnsi="Arial Narrow" w:cs="Arial"/>
          <w:color w:val="000000"/>
        </w:rPr>
      </w:pPr>
    </w:p>
    <w:p w14:paraId="0706E99B" w14:textId="77777777" w:rsidR="00933953" w:rsidRDefault="00933953">
      <w:pPr>
        <w:rPr>
          <w:rFonts w:ascii="Arial Narrow" w:hAnsi="Arial Narrow" w:cs="Arial"/>
          <w:b/>
        </w:rPr>
      </w:pPr>
      <w:r>
        <w:rPr>
          <w:rFonts w:ascii="Arial Narrow" w:hAnsi="Arial Narrow" w:cs="Arial"/>
          <w:b/>
        </w:rPr>
        <w:br w:type="page"/>
      </w:r>
    </w:p>
    <w:p w14:paraId="378B363D" w14:textId="5F8B88AB" w:rsidR="00B34269" w:rsidRPr="00642229" w:rsidRDefault="00B34269" w:rsidP="002D1DB8">
      <w:pPr>
        <w:spacing w:after="0" w:line="240" w:lineRule="auto"/>
        <w:jc w:val="both"/>
        <w:rPr>
          <w:rFonts w:ascii="Arial Narrow" w:hAnsi="Arial Narrow" w:cs="Arial"/>
          <w:b/>
        </w:rPr>
      </w:pPr>
      <w:r w:rsidRPr="00642229">
        <w:rPr>
          <w:rFonts w:ascii="Arial Narrow" w:hAnsi="Arial Narrow" w:cs="Arial"/>
          <w:b/>
        </w:rPr>
        <w:lastRenderedPageBreak/>
        <w:t>Para la interpretación del presente Pliego de Condiciones Específicas:</w:t>
      </w:r>
    </w:p>
    <w:p w14:paraId="72AC896A" w14:textId="2CACFD84" w:rsidR="00B34269" w:rsidRPr="00642229" w:rsidRDefault="00B34269" w:rsidP="002D1DB8">
      <w:pPr>
        <w:numPr>
          <w:ilvl w:val="0"/>
          <w:numId w:val="2"/>
        </w:numPr>
        <w:spacing w:after="0" w:line="240" w:lineRule="auto"/>
        <w:ind w:left="1440"/>
        <w:jc w:val="both"/>
        <w:rPr>
          <w:rFonts w:ascii="Arial Narrow" w:hAnsi="Arial Narrow" w:cs="Arial"/>
        </w:rPr>
      </w:pPr>
      <w:r w:rsidRPr="00642229">
        <w:rPr>
          <w:rFonts w:ascii="Arial Narrow" w:hAnsi="Arial Narrow" w:cs="Arial"/>
        </w:rPr>
        <w:t>Las palabras o designaciones en singular deben entenderse igualmente al plural y viceversa, cuando la interpretación de los textos escritos lo requiera.</w:t>
      </w:r>
    </w:p>
    <w:p w14:paraId="0386821B" w14:textId="77777777" w:rsidR="002D1DB8" w:rsidRPr="00642229" w:rsidRDefault="002D1DB8" w:rsidP="002D1DB8">
      <w:pPr>
        <w:spacing w:after="0" w:line="240" w:lineRule="auto"/>
        <w:ind w:left="1440"/>
        <w:jc w:val="both"/>
        <w:rPr>
          <w:rFonts w:ascii="Arial Narrow" w:hAnsi="Arial Narrow" w:cs="Arial"/>
        </w:rPr>
      </w:pPr>
    </w:p>
    <w:p w14:paraId="60209DBE" w14:textId="607FDF7F" w:rsidR="00B34269" w:rsidRPr="00642229" w:rsidRDefault="00B34269" w:rsidP="002D1DB8">
      <w:pPr>
        <w:numPr>
          <w:ilvl w:val="0"/>
          <w:numId w:val="2"/>
        </w:numPr>
        <w:spacing w:after="0" w:line="240" w:lineRule="auto"/>
        <w:ind w:left="1440"/>
        <w:jc w:val="both"/>
        <w:rPr>
          <w:rFonts w:ascii="Arial Narrow" w:hAnsi="Arial Narrow" w:cs="Arial"/>
        </w:rPr>
      </w:pPr>
      <w:r w:rsidRPr="00642229">
        <w:rPr>
          <w:rFonts w:ascii="Arial Narrow" w:hAnsi="Arial Narrow" w:cs="Arial"/>
        </w:rPr>
        <w:t xml:space="preserve">El término </w:t>
      </w:r>
      <w:r w:rsidRPr="00642229">
        <w:rPr>
          <w:rFonts w:ascii="Arial Narrow" w:hAnsi="Arial Narrow" w:cs="Arial"/>
          <w:b/>
        </w:rPr>
        <w:t>“por escrito”</w:t>
      </w:r>
      <w:r w:rsidRPr="00642229">
        <w:rPr>
          <w:rFonts w:ascii="Arial Narrow" w:hAnsi="Arial Narrow" w:cs="Arial"/>
        </w:rPr>
        <w:t xml:space="preserve"> significa una comunicación escrita con prueba de recepción.</w:t>
      </w:r>
    </w:p>
    <w:p w14:paraId="24ADF131" w14:textId="3F7AFA0A" w:rsidR="002D1DB8" w:rsidRPr="00642229" w:rsidRDefault="002D1DB8" w:rsidP="002D1DB8">
      <w:pPr>
        <w:spacing w:after="0" w:line="240" w:lineRule="auto"/>
        <w:jc w:val="both"/>
        <w:rPr>
          <w:rFonts w:ascii="Arial Narrow" w:hAnsi="Arial Narrow" w:cs="Arial"/>
        </w:rPr>
      </w:pPr>
    </w:p>
    <w:p w14:paraId="5E507423" w14:textId="69611204" w:rsidR="00B34269" w:rsidRPr="00642229" w:rsidRDefault="00B34269" w:rsidP="002D1DB8">
      <w:pPr>
        <w:numPr>
          <w:ilvl w:val="0"/>
          <w:numId w:val="2"/>
        </w:numPr>
        <w:spacing w:after="0" w:line="240" w:lineRule="auto"/>
        <w:ind w:left="1440"/>
        <w:jc w:val="both"/>
        <w:rPr>
          <w:rFonts w:ascii="Arial Narrow" w:hAnsi="Arial Narrow" w:cs="Arial"/>
        </w:rPr>
      </w:pPr>
      <w:r w:rsidRPr="00642229">
        <w:rPr>
          <w:rFonts w:ascii="Arial Narrow" w:hAnsi="Arial Narrow" w:cs="Arial"/>
        </w:rPr>
        <w:t>Toda indicación a capítulo, numeral, inciso, Circular, Enmienda, formulario o anexo se entiende referida a la expresión correspondiente de este Pliego de Condiciones</w:t>
      </w:r>
      <w:r w:rsidRPr="00642229">
        <w:rPr>
          <w:rFonts w:ascii="Arial Narrow" w:hAnsi="Arial Narrow" w:cs="Arial"/>
          <w:b/>
        </w:rPr>
        <w:t xml:space="preserve"> </w:t>
      </w:r>
      <w:r w:rsidRPr="00642229">
        <w:rPr>
          <w:rFonts w:ascii="Arial Narrow" w:hAnsi="Arial Narrow" w:cs="Arial"/>
        </w:rPr>
        <w:t>Específicas, salvo indicación expresa en contrario. Los títulos de capítulos, formularios y anexos son utilizados exclusivamente a efectos indicativos y no afectarán su interpretación.</w:t>
      </w:r>
    </w:p>
    <w:p w14:paraId="4BFD132C" w14:textId="0CC52642" w:rsidR="002D1DB8" w:rsidRPr="00642229" w:rsidRDefault="002D1DB8" w:rsidP="002D1DB8">
      <w:pPr>
        <w:spacing w:after="0" w:line="240" w:lineRule="auto"/>
        <w:jc w:val="both"/>
        <w:rPr>
          <w:rFonts w:ascii="Arial Narrow" w:hAnsi="Arial Narrow" w:cs="Arial"/>
        </w:rPr>
      </w:pPr>
    </w:p>
    <w:p w14:paraId="4F84550E" w14:textId="7374D00E" w:rsidR="00B34269" w:rsidRPr="00642229" w:rsidRDefault="00B34269" w:rsidP="002D1DB8">
      <w:pPr>
        <w:numPr>
          <w:ilvl w:val="0"/>
          <w:numId w:val="2"/>
        </w:numPr>
        <w:spacing w:after="0" w:line="240" w:lineRule="auto"/>
        <w:ind w:left="1440"/>
        <w:jc w:val="both"/>
        <w:rPr>
          <w:rFonts w:ascii="Arial Narrow" w:hAnsi="Arial Narrow" w:cs="Arial"/>
        </w:rPr>
      </w:pPr>
      <w:r w:rsidRPr="00642229">
        <w:rPr>
          <w:rFonts w:ascii="Arial Narrow" w:hAnsi="Arial Narrow" w:cs="Arial"/>
        </w:rPr>
        <w:t>Las palabras que se inician en mayúscula y que no se encuentran definidas en este documento se interpretarán de acuerdo a las normas legales dominicanas.</w:t>
      </w:r>
    </w:p>
    <w:p w14:paraId="635E9E7F" w14:textId="1E71E9D4" w:rsidR="002D1DB8" w:rsidRPr="00642229" w:rsidRDefault="002D1DB8" w:rsidP="002D1DB8">
      <w:pPr>
        <w:spacing w:after="0" w:line="240" w:lineRule="auto"/>
        <w:jc w:val="both"/>
        <w:rPr>
          <w:rFonts w:ascii="Arial Narrow" w:hAnsi="Arial Narrow" w:cs="Arial"/>
        </w:rPr>
      </w:pPr>
    </w:p>
    <w:p w14:paraId="22BFDAF8" w14:textId="6EB560A1" w:rsidR="00B34269" w:rsidRPr="00642229" w:rsidRDefault="00B34269" w:rsidP="002D1DB8">
      <w:pPr>
        <w:numPr>
          <w:ilvl w:val="0"/>
          <w:numId w:val="2"/>
        </w:numPr>
        <w:spacing w:after="0" w:line="240" w:lineRule="auto"/>
        <w:ind w:left="1440"/>
        <w:jc w:val="both"/>
        <w:rPr>
          <w:rFonts w:ascii="Arial Narrow" w:hAnsi="Arial Narrow" w:cs="Arial"/>
        </w:rPr>
      </w:pPr>
      <w:r w:rsidRPr="00642229">
        <w:rPr>
          <w:rFonts w:ascii="Arial Narrow" w:hAnsi="Arial Narrow" w:cs="Arial"/>
        </w:rPr>
        <w:t>Toda cláusula imprecisa, ambigua, contradictoria u oscura a criterio de la Entidad Contratante, se interpretará en el sentido más favorable a ésta.</w:t>
      </w:r>
    </w:p>
    <w:p w14:paraId="3F48E7BD" w14:textId="4BBF3069" w:rsidR="002D1DB8" w:rsidRPr="00642229" w:rsidRDefault="002D1DB8" w:rsidP="002D1DB8">
      <w:pPr>
        <w:spacing w:after="0" w:line="240" w:lineRule="auto"/>
        <w:jc w:val="both"/>
        <w:rPr>
          <w:rFonts w:ascii="Arial Narrow" w:hAnsi="Arial Narrow" w:cs="Arial"/>
        </w:rPr>
      </w:pPr>
    </w:p>
    <w:p w14:paraId="3540309D" w14:textId="4CF878EC" w:rsidR="00B34269" w:rsidRPr="00642229" w:rsidRDefault="00B34269" w:rsidP="002D1DB8">
      <w:pPr>
        <w:numPr>
          <w:ilvl w:val="0"/>
          <w:numId w:val="2"/>
        </w:numPr>
        <w:spacing w:after="0" w:line="240" w:lineRule="auto"/>
        <w:ind w:left="1440"/>
        <w:jc w:val="both"/>
        <w:rPr>
          <w:rFonts w:ascii="Arial Narrow" w:hAnsi="Arial Narrow"/>
        </w:rPr>
      </w:pPr>
      <w:r w:rsidRPr="00642229">
        <w:rPr>
          <w:rFonts w:ascii="Arial Narrow" w:hAnsi="Arial Narrow" w:cs="Arial"/>
        </w:rPr>
        <w:t>Las referencias a plazos se entenderán como días hábiles, salvo que expresamente se utilice la expresión de “días calendario”, en cuyo caso serán días calendario de acuerdo con lo establecido en el párrafo I del artículo 20 de la Ley 107-13 sobre los derechos de las personas en sus relaciones con la Administración y de procedimientos administrativos.</w:t>
      </w:r>
    </w:p>
    <w:p w14:paraId="7343CC93" w14:textId="6F582882" w:rsidR="002D1DB8" w:rsidRPr="00642229" w:rsidRDefault="002D1DB8" w:rsidP="002D1DB8">
      <w:pPr>
        <w:spacing w:after="0" w:line="240" w:lineRule="auto"/>
        <w:jc w:val="both"/>
        <w:rPr>
          <w:rFonts w:ascii="Arial Narrow" w:hAnsi="Arial Narrow"/>
        </w:rPr>
      </w:pPr>
    </w:p>
    <w:p w14:paraId="7A95CCAD" w14:textId="6E2A8321" w:rsidR="00B34269" w:rsidRPr="00642229" w:rsidRDefault="00B34269" w:rsidP="002D1DB8">
      <w:pPr>
        <w:pStyle w:val="Ttulo3"/>
        <w:spacing w:before="0" w:line="240" w:lineRule="auto"/>
        <w:rPr>
          <w:rFonts w:ascii="Arial Narrow" w:hAnsi="Arial Narrow"/>
          <w:b/>
        </w:rPr>
      </w:pPr>
      <w:bookmarkStart w:id="9" w:name="_Toc159673550"/>
      <w:bookmarkStart w:id="10" w:name="_Toc185953117"/>
      <w:bookmarkStart w:id="11" w:name="_Toc410133142"/>
      <w:r w:rsidRPr="00642229">
        <w:rPr>
          <w:rFonts w:ascii="Arial Narrow" w:hAnsi="Arial Narrow"/>
          <w:b/>
        </w:rPr>
        <w:t>Idioma</w:t>
      </w:r>
      <w:bookmarkEnd w:id="9"/>
      <w:bookmarkEnd w:id="10"/>
      <w:bookmarkEnd w:id="11"/>
      <w:r w:rsidR="004A22F0">
        <w:rPr>
          <w:rFonts w:ascii="Arial Narrow" w:hAnsi="Arial Narrow"/>
          <w:b/>
        </w:rPr>
        <w:t>.</w:t>
      </w:r>
    </w:p>
    <w:p w14:paraId="5FD9FA4A" w14:textId="37050703" w:rsidR="00B34269" w:rsidRPr="00642229" w:rsidRDefault="00A51E64" w:rsidP="002D1DB8">
      <w:pPr>
        <w:spacing w:after="0" w:line="240" w:lineRule="auto"/>
        <w:jc w:val="both"/>
        <w:rPr>
          <w:rFonts w:ascii="Arial Narrow" w:hAnsi="Arial Narrow" w:cs="Arial"/>
        </w:rPr>
      </w:pPr>
      <w:r w:rsidRPr="00642229">
        <w:rPr>
          <w:rFonts w:ascii="Arial Narrow" w:hAnsi="Arial Narrow" w:cs="Arial"/>
        </w:rPr>
        <w:t>El idioma oficial del</w:t>
      </w:r>
      <w:r w:rsidR="00B34269" w:rsidRPr="00642229">
        <w:rPr>
          <w:rFonts w:ascii="Arial Narrow" w:hAnsi="Arial Narrow" w:cs="Arial"/>
        </w:rPr>
        <w:t xml:space="preserve"> presente </w:t>
      </w:r>
      <w:r w:rsidRPr="00642229">
        <w:rPr>
          <w:rFonts w:ascii="Arial Narrow" w:hAnsi="Arial Narrow" w:cs="Arial"/>
        </w:rPr>
        <w:t>Proceso de Comparación de Precios</w:t>
      </w:r>
      <w:r w:rsidR="00B34269" w:rsidRPr="00642229">
        <w:rPr>
          <w:rFonts w:ascii="Arial Narrow" w:hAnsi="Arial Narrow" w:cs="Arial"/>
        </w:rPr>
        <w:t xml:space="preserve"> es el español, por tanto, toda la correspondencia y documentos generados durante el procedimiento que intercambien el Oferente/Proponente y el Comité de Compras y Contrataciones deberán ser presentados en este idioma o, de encontrarse en idioma distinto, deberán contar con la traducción al español realizada por un intérprete judicial debidamente autorizado. </w:t>
      </w:r>
    </w:p>
    <w:p w14:paraId="56EAD7C7" w14:textId="77777777" w:rsidR="002D1DB8" w:rsidRPr="00642229" w:rsidRDefault="002D1DB8" w:rsidP="002D1DB8">
      <w:pPr>
        <w:spacing w:after="0" w:line="240" w:lineRule="auto"/>
        <w:jc w:val="both"/>
        <w:rPr>
          <w:rFonts w:ascii="Arial Narrow" w:hAnsi="Arial Narrow" w:cs="Arial"/>
        </w:rPr>
      </w:pPr>
    </w:p>
    <w:p w14:paraId="1A4F7992" w14:textId="214FAE5D" w:rsidR="002D1DB8" w:rsidRPr="00642229" w:rsidRDefault="00B34269" w:rsidP="002D1DB8">
      <w:pPr>
        <w:pStyle w:val="Ttulo3"/>
        <w:spacing w:before="0" w:line="240" w:lineRule="auto"/>
        <w:rPr>
          <w:rFonts w:ascii="Arial Narrow" w:hAnsi="Arial Narrow"/>
          <w:b/>
        </w:rPr>
      </w:pPr>
      <w:bookmarkStart w:id="12" w:name="_Toc410133143"/>
      <w:r w:rsidRPr="00642229">
        <w:rPr>
          <w:rFonts w:ascii="Arial Narrow" w:hAnsi="Arial Narrow"/>
          <w:b/>
        </w:rPr>
        <w:t>Precio de la Oferta</w:t>
      </w:r>
      <w:bookmarkEnd w:id="12"/>
      <w:r w:rsidR="004A22F0">
        <w:rPr>
          <w:rFonts w:ascii="Arial Narrow" w:hAnsi="Arial Narrow"/>
          <w:b/>
        </w:rPr>
        <w:t>.</w:t>
      </w:r>
    </w:p>
    <w:p w14:paraId="710BACB0" w14:textId="4B6E0C18" w:rsidR="00B34269" w:rsidRPr="00642229" w:rsidRDefault="00B34269" w:rsidP="002D1DB8">
      <w:pPr>
        <w:spacing w:after="0" w:line="240" w:lineRule="auto"/>
        <w:jc w:val="both"/>
        <w:rPr>
          <w:rFonts w:ascii="Arial Narrow" w:hAnsi="Arial Narrow" w:cs="Arial"/>
        </w:rPr>
      </w:pPr>
      <w:r w:rsidRPr="00642229">
        <w:rPr>
          <w:rFonts w:ascii="Arial Narrow" w:hAnsi="Arial Narrow" w:cs="Arial"/>
        </w:rPr>
        <w:t>Los precios cotizados por el Oferente en el Formulario de Presentación de Oferta Económica deberán ajustarse a los requerimientos que se indican a continuación.</w:t>
      </w:r>
    </w:p>
    <w:p w14:paraId="57D2C87D" w14:textId="77777777" w:rsidR="002D1DB8" w:rsidRPr="00642229" w:rsidRDefault="002D1DB8" w:rsidP="002D1DB8">
      <w:pPr>
        <w:spacing w:after="0" w:line="240" w:lineRule="auto"/>
        <w:jc w:val="both"/>
        <w:rPr>
          <w:rFonts w:ascii="Arial Narrow" w:hAnsi="Arial Narrow" w:cs="Arial"/>
        </w:rPr>
      </w:pPr>
    </w:p>
    <w:p w14:paraId="67ECD206" w14:textId="14782836" w:rsidR="00B34269" w:rsidRPr="00642229" w:rsidRDefault="00B34269" w:rsidP="002D1DB8">
      <w:pPr>
        <w:widowControl w:val="0"/>
        <w:adjustRightInd w:val="0"/>
        <w:spacing w:after="0" w:line="240" w:lineRule="auto"/>
        <w:jc w:val="both"/>
        <w:textAlignment w:val="baseline"/>
        <w:rPr>
          <w:rFonts w:ascii="Arial Narrow" w:hAnsi="Arial Narrow" w:cs="Arial"/>
        </w:rPr>
      </w:pPr>
      <w:r w:rsidRPr="00642229">
        <w:rPr>
          <w:rFonts w:ascii="Arial Narrow" w:hAnsi="Arial Narrow" w:cs="Arial"/>
        </w:rPr>
        <w:t xml:space="preserve">Todas las partidas deberán enumerarse y cotizarse por separado en el Formulario de Presentación de Oferta Económica (Listado de Partidas). Si un formulario de Oferta Económica detalla </w:t>
      </w:r>
      <w:r w:rsidR="003A34BB" w:rsidRPr="00642229">
        <w:rPr>
          <w:rFonts w:ascii="Arial Narrow" w:hAnsi="Arial Narrow" w:cs="Arial"/>
        </w:rPr>
        <w:t>partidas,</w:t>
      </w:r>
      <w:r w:rsidRPr="00642229">
        <w:rPr>
          <w:rFonts w:ascii="Arial Narrow" w:hAnsi="Arial Narrow" w:cs="Arial"/>
        </w:rPr>
        <w:t xml:space="preserve"> pero no las cotiza, se asumirá que está incluido en el precio total de la Oferta.  Asimismo, cuando alguna partida no aparezca en el formulario de Oferta Económica se asumirá de igual manera, que está incluida en el precio total de la Oferta.</w:t>
      </w:r>
    </w:p>
    <w:p w14:paraId="60AB52DE" w14:textId="77777777" w:rsidR="002D1DB8" w:rsidRPr="00642229" w:rsidRDefault="002D1DB8" w:rsidP="002D1DB8">
      <w:pPr>
        <w:widowControl w:val="0"/>
        <w:adjustRightInd w:val="0"/>
        <w:spacing w:after="0" w:line="240" w:lineRule="auto"/>
        <w:jc w:val="both"/>
        <w:textAlignment w:val="baseline"/>
        <w:rPr>
          <w:rFonts w:ascii="Arial Narrow" w:hAnsi="Arial Narrow" w:cs="Arial"/>
        </w:rPr>
      </w:pPr>
    </w:p>
    <w:p w14:paraId="03421437" w14:textId="7EB7F362" w:rsidR="003A34BB" w:rsidRPr="00642229" w:rsidRDefault="00ED53FA" w:rsidP="002D1DB8">
      <w:pPr>
        <w:widowControl w:val="0"/>
        <w:adjustRightInd w:val="0"/>
        <w:spacing w:after="0" w:line="240" w:lineRule="auto"/>
        <w:jc w:val="both"/>
        <w:textAlignment w:val="baseline"/>
        <w:rPr>
          <w:rFonts w:ascii="Arial Narrow" w:hAnsi="Arial Narrow" w:cs="Arial"/>
        </w:rPr>
      </w:pPr>
      <w:r w:rsidRPr="00642229">
        <w:rPr>
          <w:rFonts w:ascii="Arial Narrow" w:hAnsi="Arial Narrow" w:cs="Arial"/>
        </w:rPr>
        <w:t>El desglose de los componentes de los precios se requiere con el único propósito de facilitar a la Entidad Contratante la comparación de las Ofertas.</w:t>
      </w:r>
    </w:p>
    <w:p w14:paraId="7200FE85" w14:textId="77777777" w:rsidR="002D1DB8" w:rsidRPr="00642229" w:rsidRDefault="002D1DB8" w:rsidP="002D1DB8">
      <w:pPr>
        <w:widowControl w:val="0"/>
        <w:adjustRightInd w:val="0"/>
        <w:spacing w:after="0" w:line="240" w:lineRule="auto"/>
        <w:jc w:val="both"/>
        <w:textAlignment w:val="baseline"/>
        <w:rPr>
          <w:rFonts w:ascii="Arial Narrow" w:hAnsi="Arial Narrow" w:cs="Arial"/>
        </w:rPr>
      </w:pPr>
    </w:p>
    <w:p w14:paraId="190E21E7" w14:textId="487104B8" w:rsidR="00B34269" w:rsidRPr="00642229" w:rsidRDefault="00B34269" w:rsidP="002D1DB8">
      <w:pPr>
        <w:spacing w:after="0" w:line="240" w:lineRule="auto"/>
        <w:jc w:val="both"/>
        <w:rPr>
          <w:rFonts w:ascii="Arial Narrow" w:hAnsi="Arial Narrow" w:cs="Arial"/>
          <w:b/>
        </w:rPr>
      </w:pPr>
      <w:r w:rsidRPr="00642229">
        <w:rPr>
          <w:rFonts w:ascii="Arial Narrow" w:hAnsi="Arial Narrow" w:cs="Arial"/>
        </w:rPr>
        <w:t xml:space="preserve">Los precios cotizados por el Oferente serán fijos durante la ejecución del Contrato y no estarán sujetos a ninguna variación por ningún motivo, salvo lo establecido en los </w:t>
      </w:r>
      <w:r w:rsidRPr="00642229">
        <w:rPr>
          <w:rFonts w:ascii="Arial Narrow" w:hAnsi="Arial Narrow" w:cs="Arial"/>
          <w:b/>
        </w:rPr>
        <w:t xml:space="preserve">Datos de la </w:t>
      </w:r>
      <w:r w:rsidR="00ED53FA" w:rsidRPr="00642229">
        <w:rPr>
          <w:rFonts w:ascii="Arial Narrow" w:hAnsi="Arial Narrow" w:cs="Arial"/>
          <w:b/>
        </w:rPr>
        <w:t>Comparación de Precios</w:t>
      </w:r>
      <w:r w:rsidRPr="00642229">
        <w:rPr>
          <w:rFonts w:ascii="Arial Narrow" w:hAnsi="Arial Narrow" w:cs="Arial"/>
          <w:b/>
        </w:rPr>
        <w:t>.</w:t>
      </w:r>
    </w:p>
    <w:p w14:paraId="32CED299" w14:textId="77777777" w:rsidR="002D1DB8" w:rsidRPr="00642229" w:rsidRDefault="002D1DB8" w:rsidP="002D1DB8">
      <w:pPr>
        <w:spacing w:after="0" w:line="240" w:lineRule="auto"/>
        <w:jc w:val="both"/>
        <w:rPr>
          <w:rFonts w:ascii="Arial Narrow" w:hAnsi="Arial Narrow" w:cs="Arial"/>
          <w:b/>
        </w:rPr>
      </w:pPr>
    </w:p>
    <w:p w14:paraId="4E375CEE" w14:textId="7705F922" w:rsidR="00B34269" w:rsidRPr="00642229" w:rsidRDefault="00B34269" w:rsidP="002D1DB8">
      <w:pPr>
        <w:pStyle w:val="Ttulo3"/>
        <w:spacing w:before="0" w:line="240" w:lineRule="auto"/>
        <w:rPr>
          <w:rFonts w:ascii="Arial Narrow" w:hAnsi="Arial Narrow"/>
          <w:b/>
        </w:rPr>
      </w:pPr>
      <w:bookmarkStart w:id="13" w:name="_Toc410133144"/>
      <w:r w:rsidRPr="00642229">
        <w:rPr>
          <w:rFonts w:ascii="Arial Narrow" w:hAnsi="Arial Narrow"/>
          <w:b/>
        </w:rPr>
        <w:t>Moneda de la Oferta</w:t>
      </w:r>
      <w:bookmarkEnd w:id="13"/>
      <w:r w:rsidR="004A22F0">
        <w:rPr>
          <w:rFonts w:ascii="Arial Narrow" w:hAnsi="Arial Narrow"/>
          <w:b/>
        </w:rPr>
        <w:t>.</w:t>
      </w:r>
    </w:p>
    <w:p w14:paraId="3CF50847" w14:textId="7A74A425" w:rsidR="00B34269" w:rsidRPr="00642229" w:rsidRDefault="00B34269" w:rsidP="002D1DB8">
      <w:pPr>
        <w:spacing w:after="0" w:line="240" w:lineRule="auto"/>
        <w:jc w:val="both"/>
        <w:rPr>
          <w:rFonts w:ascii="Arial Narrow" w:eastAsia="SimSun" w:hAnsi="Arial Narrow" w:cs="Arial"/>
        </w:rPr>
      </w:pPr>
      <w:r w:rsidRPr="00642229">
        <w:rPr>
          <w:rFonts w:ascii="Arial Narrow" w:eastAsia="SimSun" w:hAnsi="Arial Narrow" w:cs="Arial"/>
        </w:rPr>
        <w:t xml:space="preserve">El precio en la Oferta deberá estar expresado en moneda nacional, </w:t>
      </w:r>
      <w:r w:rsidRPr="00642229">
        <w:rPr>
          <w:rFonts w:ascii="Arial Narrow" w:hAnsi="Arial Narrow" w:cs="Arial"/>
        </w:rPr>
        <w:t xml:space="preserve">(Pesos Dominicanos, RD$), </w:t>
      </w:r>
      <w:r w:rsidRPr="00642229">
        <w:rPr>
          <w:rFonts w:ascii="Arial Narrow" w:eastAsia="SimSun" w:hAnsi="Arial Narrow" w:cs="Arial"/>
        </w:rPr>
        <w:t>a excepción de los Contratos de suministros desde el exterior, en los que podrá expresarse en la moneda del país de origen de los mismos.</w:t>
      </w:r>
    </w:p>
    <w:p w14:paraId="67CA05F1" w14:textId="77777777" w:rsidR="002D1DB8" w:rsidRPr="00642229" w:rsidRDefault="002D1DB8" w:rsidP="002D1DB8">
      <w:pPr>
        <w:spacing w:after="0" w:line="240" w:lineRule="auto"/>
        <w:jc w:val="both"/>
        <w:rPr>
          <w:rFonts w:ascii="Arial Narrow" w:eastAsia="SimSun" w:hAnsi="Arial Narrow" w:cs="Arial"/>
        </w:rPr>
      </w:pPr>
    </w:p>
    <w:p w14:paraId="1F4B6243" w14:textId="67F17702" w:rsidR="00B34269" w:rsidRPr="00642229" w:rsidRDefault="00B34269" w:rsidP="002D1DB8">
      <w:pPr>
        <w:spacing w:after="0" w:line="240" w:lineRule="auto"/>
        <w:jc w:val="both"/>
        <w:rPr>
          <w:rFonts w:ascii="Arial Narrow" w:hAnsi="Arial Narrow"/>
        </w:rPr>
      </w:pPr>
      <w:r w:rsidRPr="00642229">
        <w:rPr>
          <w:rFonts w:ascii="Arial Narrow" w:hAnsi="Arial Narrow"/>
        </w:rPr>
        <w:t xml:space="preserve">De ser así, el importe de la oferta se calculará sobre la base del tipo de cambio vendedor del </w:t>
      </w:r>
      <w:r w:rsidRPr="00642229">
        <w:rPr>
          <w:rFonts w:ascii="Arial Narrow" w:hAnsi="Arial Narrow"/>
          <w:b/>
          <w:i/>
        </w:rPr>
        <w:t>BANCO CENTRAL DE LA REPÚBLICA DOMINICANA</w:t>
      </w:r>
      <w:r w:rsidRPr="00642229">
        <w:rPr>
          <w:rFonts w:ascii="Arial Narrow" w:hAnsi="Arial Narrow"/>
        </w:rPr>
        <w:t xml:space="preserve"> vigente al cierre del día anterior a la fecha de recepción de ofertas.</w:t>
      </w:r>
    </w:p>
    <w:p w14:paraId="2D8D55FE" w14:textId="1D0FBBAE" w:rsidR="00B34269" w:rsidRPr="00642229" w:rsidRDefault="00B34269" w:rsidP="002D1DB8">
      <w:pPr>
        <w:pStyle w:val="Ttulo3"/>
        <w:spacing w:before="0" w:line="240" w:lineRule="auto"/>
        <w:rPr>
          <w:rFonts w:ascii="Arial Narrow" w:hAnsi="Arial Narrow"/>
          <w:b/>
        </w:rPr>
      </w:pPr>
      <w:bookmarkStart w:id="14" w:name="_Toc159673551"/>
      <w:bookmarkStart w:id="15" w:name="_Toc185953118"/>
      <w:bookmarkStart w:id="16" w:name="_Toc410133145"/>
      <w:r w:rsidRPr="00642229">
        <w:rPr>
          <w:rFonts w:ascii="Arial Narrow" w:hAnsi="Arial Narrow"/>
          <w:b/>
        </w:rPr>
        <w:lastRenderedPageBreak/>
        <w:t>Normativa Aplicable</w:t>
      </w:r>
      <w:bookmarkEnd w:id="14"/>
      <w:bookmarkEnd w:id="15"/>
      <w:bookmarkEnd w:id="16"/>
      <w:r w:rsidR="004A22F0">
        <w:rPr>
          <w:rFonts w:ascii="Arial Narrow" w:hAnsi="Arial Narrow"/>
          <w:b/>
        </w:rPr>
        <w:t>.</w:t>
      </w:r>
    </w:p>
    <w:p w14:paraId="2228AEA4" w14:textId="21AD14C4" w:rsidR="00B34269" w:rsidRPr="00642229" w:rsidRDefault="00B34269" w:rsidP="002D1DB8">
      <w:pPr>
        <w:spacing w:after="0" w:line="240" w:lineRule="auto"/>
        <w:jc w:val="both"/>
        <w:rPr>
          <w:rFonts w:ascii="Arial Narrow" w:hAnsi="Arial Narrow" w:cs="Arial"/>
        </w:rPr>
      </w:pPr>
      <w:r w:rsidRPr="00642229">
        <w:rPr>
          <w:rFonts w:ascii="Arial Narrow" w:hAnsi="Arial Narrow" w:cs="Arial"/>
        </w:rPr>
        <w:t xml:space="preserve">El proceso de Licitación, el Contrato y su posterior ejecución se regirán por la Constitución de la República Dominicana,  Ley No. 340-06 sobre Compras y Contrataciones de Bienes, Servicios, Obras y Concesiones, de fecha dieciocho (18) de agosto del 2006,  su modificatoria contenida en la Ley No. 449-06 de fecha seis (06) de diciembre del 2006;  y su Reglamento de Aplicación emitido mediante el </w:t>
      </w:r>
      <w:r w:rsidRPr="00642229">
        <w:rPr>
          <w:rFonts w:ascii="Arial Narrow" w:hAnsi="Arial Narrow" w:cs="Arial"/>
          <w:b/>
        </w:rPr>
        <w:t>Decreto No. 543-12</w:t>
      </w:r>
      <w:r w:rsidRPr="00642229">
        <w:rPr>
          <w:rFonts w:ascii="Arial Narrow" w:hAnsi="Arial Narrow" w:cs="Arial"/>
        </w:rPr>
        <w:t>, de fecha seis (06) de septiembre del 2012, por las normas que se dicten en el marco de la misma, así como por el presente Pliego de Condiciones y por el Contrato a intervenir.</w:t>
      </w:r>
    </w:p>
    <w:p w14:paraId="08026A2A" w14:textId="77777777" w:rsidR="002D1DB8" w:rsidRPr="00642229" w:rsidRDefault="002D1DB8" w:rsidP="002D1DB8">
      <w:pPr>
        <w:spacing w:after="0" w:line="240" w:lineRule="auto"/>
        <w:jc w:val="both"/>
        <w:rPr>
          <w:rFonts w:ascii="Arial Narrow" w:hAnsi="Arial Narrow" w:cs="Arial"/>
        </w:rPr>
      </w:pPr>
    </w:p>
    <w:p w14:paraId="0DC09A5B" w14:textId="5CD09F40" w:rsidR="00B34269" w:rsidRPr="00642229" w:rsidRDefault="00B34269" w:rsidP="002D1DB8">
      <w:pPr>
        <w:spacing w:after="0" w:line="240" w:lineRule="auto"/>
        <w:jc w:val="both"/>
        <w:rPr>
          <w:rFonts w:ascii="Arial Narrow" w:hAnsi="Arial Narrow" w:cs="Arial"/>
        </w:rPr>
      </w:pPr>
      <w:r w:rsidRPr="00642229">
        <w:rPr>
          <w:rFonts w:ascii="Arial Narrow" w:hAnsi="Arial Narrow" w:cs="Arial"/>
        </w:rPr>
        <w:t>Todos los documentos que integran el Contrato serán considerados como recíprocamente explicativos.</w:t>
      </w:r>
    </w:p>
    <w:p w14:paraId="4A7A43F9" w14:textId="77777777" w:rsidR="002D1DB8" w:rsidRPr="00642229" w:rsidRDefault="002D1DB8" w:rsidP="002D1DB8">
      <w:pPr>
        <w:spacing w:after="0" w:line="240" w:lineRule="auto"/>
        <w:jc w:val="both"/>
        <w:rPr>
          <w:rFonts w:ascii="Arial Narrow" w:hAnsi="Arial Narrow" w:cs="Arial"/>
        </w:rPr>
      </w:pPr>
    </w:p>
    <w:p w14:paraId="30EE4131" w14:textId="1BE6C647" w:rsidR="00B34269" w:rsidRPr="00642229" w:rsidRDefault="00B34269" w:rsidP="002D1DB8">
      <w:pPr>
        <w:spacing w:after="0" w:line="240" w:lineRule="auto"/>
        <w:jc w:val="both"/>
        <w:rPr>
          <w:rFonts w:ascii="Arial Narrow" w:hAnsi="Arial Narrow" w:cs="Arial"/>
        </w:rPr>
      </w:pPr>
      <w:r w:rsidRPr="00642229">
        <w:rPr>
          <w:rFonts w:ascii="Arial Narrow" w:hAnsi="Arial Narrow" w:cs="Arial"/>
        </w:rPr>
        <w:t>Para la aplicación de la norma, su interpretación o resolución de conflictos o controversias, se seguirá el siguiente orden de prelación:</w:t>
      </w:r>
    </w:p>
    <w:p w14:paraId="7F515D2B" w14:textId="77777777" w:rsidR="002D1DB8" w:rsidRPr="00874A52" w:rsidRDefault="002D1DB8" w:rsidP="002D1DB8">
      <w:pPr>
        <w:spacing w:after="0" w:line="240" w:lineRule="auto"/>
        <w:jc w:val="both"/>
        <w:rPr>
          <w:rFonts w:ascii="Arial Narrow" w:hAnsi="Arial Narrow" w:cs="Arial"/>
        </w:rPr>
      </w:pPr>
    </w:p>
    <w:p w14:paraId="3F47CE1E" w14:textId="34386883" w:rsidR="00B34269"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color w:val="auto"/>
          <w:sz w:val="22"/>
          <w:szCs w:val="22"/>
        </w:rPr>
        <w:t>La Constitución de la República Dominicana;</w:t>
      </w:r>
    </w:p>
    <w:p w14:paraId="730E472C" w14:textId="77777777" w:rsidR="002D1DB8" w:rsidRPr="00874A52" w:rsidRDefault="002D1DB8" w:rsidP="002D1DB8">
      <w:pPr>
        <w:pStyle w:val="Textoindependiente"/>
        <w:ind w:left="720"/>
        <w:rPr>
          <w:rFonts w:ascii="Arial Narrow" w:hAnsi="Arial Narrow" w:cs="Arial"/>
          <w:color w:val="auto"/>
          <w:sz w:val="22"/>
          <w:szCs w:val="22"/>
        </w:rPr>
      </w:pPr>
    </w:p>
    <w:p w14:paraId="69288C7D" w14:textId="77777777" w:rsidR="002D1DB8"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color w:val="auto"/>
          <w:sz w:val="22"/>
          <w:szCs w:val="22"/>
        </w:rPr>
        <w:t xml:space="preserve">La Ley No. 340-06, sobre Compras y Contrataciones de Bienes, Servicios, Obras y Concesiones, de fecha 18 de agosto del 2006 y </w:t>
      </w:r>
      <w:r w:rsidRPr="00874A52">
        <w:rPr>
          <w:rFonts w:ascii="Arial Narrow" w:hAnsi="Arial Narrow" w:cs="Arial"/>
          <w:sz w:val="22"/>
          <w:szCs w:val="22"/>
        </w:rPr>
        <w:t>su modificatoria contenida en la Ley No. 449-06 de fecha seis (06) de diciembre del 2006;</w:t>
      </w:r>
      <w:r w:rsidRPr="00874A52">
        <w:rPr>
          <w:rFonts w:ascii="Arial Narrow" w:hAnsi="Arial Narrow" w:cs="Arial"/>
          <w:color w:val="auto"/>
          <w:sz w:val="22"/>
          <w:szCs w:val="22"/>
        </w:rPr>
        <w:t xml:space="preserve"> </w:t>
      </w:r>
    </w:p>
    <w:p w14:paraId="5562FFCB" w14:textId="77777777" w:rsidR="002D1DB8" w:rsidRPr="00874A52" w:rsidRDefault="002D1DB8" w:rsidP="002D1DB8">
      <w:pPr>
        <w:pStyle w:val="Prrafodelista"/>
        <w:spacing w:after="0" w:line="240" w:lineRule="auto"/>
        <w:rPr>
          <w:rFonts w:ascii="Arial Narrow" w:hAnsi="Arial Narrow" w:cs="Arial"/>
        </w:rPr>
      </w:pPr>
    </w:p>
    <w:p w14:paraId="6533FA67" w14:textId="7102ED72" w:rsidR="00B34269"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color w:val="auto"/>
          <w:sz w:val="22"/>
          <w:szCs w:val="22"/>
        </w:rPr>
        <w:t xml:space="preserve">Ley No. 107-13, sobre </w:t>
      </w:r>
      <w:r w:rsidRPr="00874A52">
        <w:rPr>
          <w:rFonts w:ascii="Arial Narrow" w:hAnsi="Arial Narrow" w:cs="Arial"/>
          <w:sz w:val="22"/>
          <w:szCs w:val="22"/>
        </w:rPr>
        <w:t>los derechos de las personas en sus relaciones con la Administración y de procedimientos administrativos;</w:t>
      </w:r>
    </w:p>
    <w:p w14:paraId="185C2567" w14:textId="249D44CB" w:rsidR="002D1DB8" w:rsidRPr="00874A52" w:rsidRDefault="002D1DB8" w:rsidP="002D1DB8">
      <w:pPr>
        <w:pStyle w:val="Textoindependiente"/>
        <w:rPr>
          <w:rFonts w:ascii="Arial Narrow" w:hAnsi="Arial Narrow" w:cs="Arial"/>
          <w:color w:val="auto"/>
          <w:sz w:val="22"/>
          <w:szCs w:val="22"/>
        </w:rPr>
      </w:pPr>
    </w:p>
    <w:p w14:paraId="161A3363" w14:textId="76EBA58C" w:rsidR="00B34269"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color w:val="auto"/>
          <w:sz w:val="22"/>
          <w:szCs w:val="22"/>
        </w:rPr>
        <w:t>El Reglamento de Aplicación de la Ley No. 340-06, emitido mediante el Decreto</w:t>
      </w:r>
      <w:r w:rsidRPr="00874A52">
        <w:rPr>
          <w:rFonts w:ascii="Arial Narrow" w:hAnsi="Arial Narrow" w:cs="Arial"/>
          <w:sz w:val="22"/>
          <w:szCs w:val="22"/>
        </w:rPr>
        <w:t xml:space="preserve"> No. 543-12, de fecha Seis (06) de septiembre del 2012;</w:t>
      </w:r>
    </w:p>
    <w:p w14:paraId="493ADEF3" w14:textId="30404288" w:rsidR="002D1DB8" w:rsidRPr="00874A52" w:rsidRDefault="002D1DB8" w:rsidP="002D1DB8">
      <w:pPr>
        <w:pStyle w:val="Textoindependiente"/>
        <w:rPr>
          <w:rFonts w:ascii="Arial Narrow" w:hAnsi="Arial Narrow" w:cs="Arial"/>
          <w:color w:val="auto"/>
          <w:sz w:val="22"/>
          <w:szCs w:val="22"/>
        </w:rPr>
      </w:pPr>
    </w:p>
    <w:p w14:paraId="06321B02" w14:textId="5F1B6324" w:rsidR="00B34269"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sz w:val="22"/>
          <w:szCs w:val="22"/>
        </w:rPr>
        <w:t>Decreto No. 164-13 para fomentar la producción nacional y el fortalecimiento competitivo de las MIPYMES de fecha diez (10) de junio del 2013.</w:t>
      </w:r>
    </w:p>
    <w:p w14:paraId="38B74607" w14:textId="2910F266" w:rsidR="002D1DB8" w:rsidRPr="00874A52" w:rsidRDefault="002D1DB8" w:rsidP="002D1DB8">
      <w:pPr>
        <w:pStyle w:val="Textoindependiente"/>
        <w:rPr>
          <w:rFonts w:ascii="Arial Narrow" w:hAnsi="Arial Narrow" w:cs="Arial"/>
          <w:color w:val="auto"/>
          <w:sz w:val="22"/>
          <w:szCs w:val="22"/>
        </w:rPr>
      </w:pPr>
    </w:p>
    <w:p w14:paraId="4B42DE7D" w14:textId="55C1D289" w:rsidR="00B34269"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sz w:val="22"/>
          <w:szCs w:val="22"/>
        </w:rPr>
        <w:t xml:space="preserve">Resolución 154-16, de fecha veinticinco (25) de mayo del 2016 sobre las consultas en línea emitida por el Ministerio de Hacienda. </w:t>
      </w:r>
    </w:p>
    <w:p w14:paraId="07B6A52B" w14:textId="67AF692C" w:rsidR="002D1DB8" w:rsidRPr="00874A52" w:rsidRDefault="002D1DB8" w:rsidP="002D1DB8">
      <w:pPr>
        <w:pStyle w:val="Textoindependiente"/>
        <w:rPr>
          <w:rFonts w:ascii="Arial Narrow" w:hAnsi="Arial Narrow" w:cs="Arial"/>
          <w:color w:val="auto"/>
          <w:sz w:val="22"/>
          <w:szCs w:val="22"/>
        </w:rPr>
      </w:pPr>
    </w:p>
    <w:p w14:paraId="5F5E352E" w14:textId="5887262E" w:rsidR="00B34269"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sz w:val="22"/>
          <w:szCs w:val="22"/>
        </w:rPr>
        <w:t>Resolución No. 33-16, de fecha veintiséis (26) de abril del 2016 sobre fraccionamiento, actividad comercial del registro de proveedores y rubro emitida por la Dirección de Contrataciones Públicas.</w:t>
      </w:r>
    </w:p>
    <w:p w14:paraId="53D0A2BA" w14:textId="4257E750" w:rsidR="002D1DB8" w:rsidRPr="00874A52" w:rsidRDefault="002D1DB8" w:rsidP="002D1DB8">
      <w:pPr>
        <w:pStyle w:val="Textoindependiente"/>
        <w:rPr>
          <w:rFonts w:ascii="Arial Narrow" w:hAnsi="Arial Narrow" w:cs="Arial"/>
          <w:color w:val="auto"/>
          <w:sz w:val="22"/>
          <w:szCs w:val="22"/>
        </w:rPr>
      </w:pPr>
    </w:p>
    <w:p w14:paraId="3C2B0266" w14:textId="5A2CFF52" w:rsidR="00B34269"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sz w:val="22"/>
          <w:szCs w:val="22"/>
        </w:rPr>
        <w:t>Resolución PNP-03-2019, de fecha siete (07) de julio de 2019 sobre incorporación de criterios de Accesibilidad Universal en el Sistema Nacional de Compras y Contrataciones Públicas, emitida por la Dirección de Contrataciones Públicas.</w:t>
      </w:r>
    </w:p>
    <w:p w14:paraId="0B4BD684" w14:textId="71711F09" w:rsidR="002D1DB8" w:rsidRPr="00874A52" w:rsidRDefault="002D1DB8" w:rsidP="002D1DB8">
      <w:pPr>
        <w:pStyle w:val="Textoindependiente"/>
        <w:rPr>
          <w:rFonts w:ascii="Arial Narrow" w:hAnsi="Arial Narrow" w:cs="Arial"/>
          <w:color w:val="auto"/>
          <w:sz w:val="22"/>
          <w:szCs w:val="22"/>
        </w:rPr>
      </w:pPr>
    </w:p>
    <w:p w14:paraId="5907D0FB" w14:textId="7AE280D8" w:rsidR="00B34269"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sz w:val="22"/>
          <w:szCs w:val="22"/>
        </w:rPr>
        <w:t xml:space="preserve">Las políticas emitidas por el Órgano Rector.   </w:t>
      </w:r>
    </w:p>
    <w:p w14:paraId="5E75CD49" w14:textId="6EEE3151" w:rsidR="002D1DB8" w:rsidRPr="00874A52" w:rsidRDefault="002D1DB8" w:rsidP="002D1DB8">
      <w:pPr>
        <w:pStyle w:val="Textoindependiente"/>
        <w:rPr>
          <w:rFonts w:ascii="Arial Narrow" w:hAnsi="Arial Narrow" w:cs="Arial"/>
          <w:color w:val="auto"/>
          <w:sz w:val="22"/>
          <w:szCs w:val="22"/>
        </w:rPr>
      </w:pPr>
    </w:p>
    <w:p w14:paraId="1BE9036E" w14:textId="087B9EEF" w:rsidR="00B34269"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color w:val="auto"/>
          <w:sz w:val="22"/>
          <w:szCs w:val="22"/>
        </w:rPr>
        <w:t>El Pliego de Condiciones Específicas;</w:t>
      </w:r>
    </w:p>
    <w:p w14:paraId="098CE49C" w14:textId="1F66752D" w:rsidR="002D1DB8" w:rsidRPr="00874A52" w:rsidRDefault="002D1DB8" w:rsidP="002D1DB8">
      <w:pPr>
        <w:pStyle w:val="Textoindependiente"/>
        <w:rPr>
          <w:rFonts w:ascii="Arial Narrow" w:hAnsi="Arial Narrow" w:cs="Arial"/>
          <w:color w:val="auto"/>
          <w:sz w:val="22"/>
          <w:szCs w:val="22"/>
        </w:rPr>
      </w:pPr>
    </w:p>
    <w:p w14:paraId="5535490F" w14:textId="1361051F" w:rsidR="00B34269"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color w:val="auto"/>
          <w:sz w:val="22"/>
          <w:szCs w:val="22"/>
        </w:rPr>
        <w:t>La Oferta y las muestras que se hubieren acompañado;</w:t>
      </w:r>
    </w:p>
    <w:p w14:paraId="0C0E1F1A" w14:textId="729090B6" w:rsidR="002D1DB8" w:rsidRPr="00874A52" w:rsidRDefault="002D1DB8" w:rsidP="002D1DB8">
      <w:pPr>
        <w:pStyle w:val="Textoindependiente"/>
        <w:rPr>
          <w:rFonts w:ascii="Arial Narrow" w:hAnsi="Arial Narrow" w:cs="Arial"/>
          <w:color w:val="auto"/>
          <w:sz w:val="22"/>
          <w:szCs w:val="22"/>
        </w:rPr>
      </w:pPr>
    </w:p>
    <w:p w14:paraId="4CC4C1FF" w14:textId="12137F95" w:rsidR="002D1DB8"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color w:val="auto"/>
          <w:sz w:val="22"/>
          <w:szCs w:val="22"/>
        </w:rPr>
        <w:t>La Adjudicación;</w:t>
      </w:r>
    </w:p>
    <w:p w14:paraId="11123DB7" w14:textId="4AE4C206" w:rsidR="002D1DB8" w:rsidRPr="00874A52" w:rsidRDefault="002D1DB8" w:rsidP="002D1DB8">
      <w:pPr>
        <w:pStyle w:val="Textoindependiente"/>
        <w:rPr>
          <w:rFonts w:ascii="Arial Narrow" w:hAnsi="Arial Narrow" w:cs="Arial"/>
          <w:color w:val="auto"/>
          <w:sz w:val="22"/>
          <w:szCs w:val="22"/>
        </w:rPr>
      </w:pPr>
    </w:p>
    <w:p w14:paraId="62DA04FC" w14:textId="7C36E511" w:rsidR="00B34269"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color w:val="auto"/>
          <w:sz w:val="22"/>
          <w:szCs w:val="22"/>
        </w:rPr>
        <w:t xml:space="preserve">El Contrato; </w:t>
      </w:r>
    </w:p>
    <w:p w14:paraId="60FEB536" w14:textId="30DE7AC0" w:rsidR="002D1DB8" w:rsidRPr="00874A52" w:rsidRDefault="002D1DB8" w:rsidP="002D1DB8">
      <w:pPr>
        <w:pStyle w:val="Textoindependiente"/>
        <w:rPr>
          <w:rFonts w:ascii="Arial Narrow" w:hAnsi="Arial Narrow" w:cs="Arial"/>
          <w:color w:val="auto"/>
          <w:sz w:val="22"/>
          <w:szCs w:val="22"/>
        </w:rPr>
      </w:pPr>
    </w:p>
    <w:p w14:paraId="60FE12E2" w14:textId="77777777" w:rsidR="00B34269" w:rsidRPr="00874A52" w:rsidRDefault="00B34269" w:rsidP="002D1DB8">
      <w:pPr>
        <w:pStyle w:val="Textoindependiente"/>
        <w:numPr>
          <w:ilvl w:val="0"/>
          <w:numId w:val="3"/>
        </w:numPr>
        <w:rPr>
          <w:rFonts w:ascii="Arial Narrow" w:hAnsi="Arial Narrow" w:cs="Arial"/>
          <w:color w:val="auto"/>
          <w:sz w:val="22"/>
          <w:szCs w:val="22"/>
        </w:rPr>
      </w:pPr>
      <w:r w:rsidRPr="00874A52">
        <w:rPr>
          <w:rFonts w:ascii="Arial Narrow" w:hAnsi="Arial Narrow" w:cs="Arial"/>
          <w:color w:val="auto"/>
          <w:sz w:val="22"/>
          <w:szCs w:val="22"/>
        </w:rPr>
        <w:t xml:space="preserve">La Orden de Compra. </w:t>
      </w:r>
    </w:p>
    <w:p w14:paraId="0E27520E" w14:textId="77777777" w:rsidR="00237011" w:rsidRPr="00874A52" w:rsidRDefault="00237011" w:rsidP="002D1DB8">
      <w:pPr>
        <w:pStyle w:val="Textoindependiente"/>
        <w:ind w:left="720"/>
        <w:rPr>
          <w:rFonts w:ascii="Arial Narrow" w:hAnsi="Arial Narrow" w:cs="Arial"/>
          <w:color w:val="auto"/>
          <w:sz w:val="22"/>
          <w:szCs w:val="22"/>
        </w:rPr>
      </w:pPr>
    </w:p>
    <w:p w14:paraId="1583906C" w14:textId="10EA2D7F" w:rsidR="00237011" w:rsidRPr="00642229" w:rsidRDefault="00237011" w:rsidP="002D1DB8">
      <w:pPr>
        <w:pStyle w:val="Ttulo3"/>
        <w:spacing w:before="0" w:line="240" w:lineRule="auto"/>
        <w:rPr>
          <w:rFonts w:ascii="Arial Narrow" w:hAnsi="Arial Narrow"/>
          <w:b/>
        </w:rPr>
      </w:pPr>
      <w:bookmarkStart w:id="17" w:name="_Toc157924244"/>
      <w:bookmarkStart w:id="18" w:name="_Toc160887210"/>
      <w:bookmarkStart w:id="19" w:name="_Toc159673552"/>
      <w:bookmarkStart w:id="20" w:name="_Toc185953119"/>
      <w:bookmarkStart w:id="21" w:name="_Toc284764451"/>
      <w:bookmarkStart w:id="22" w:name="_Toc410133146"/>
      <w:r w:rsidRPr="00642229">
        <w:rPr>
          <w:rFonts w:ascii="Arial Narrow" w:hAnsi="Arial Narrow"/>
          <w:b/>
        </w:rPr>
        <w:lastRenderedPageBreak/>
        <w:t>Competencia Judicial</w:t>
      </w:r>
      <w:bookmarkEnd w:id="17"/>
      <w:bookmarkEnd w:id="18"/>
      <w:bookmarkEnd w:id="19"/>
      <w:bookmarkEnd w:id="20"/>
      <w:bookmarkEnd w:id="21"/>
      <w:bookmarkEnd w:id="22"/>
      <w:r w:rsidR="004A22F0">
        <w:rPr>
          <w:rFonts w:ascii="Arial Narrow" w:hAnsi="Arial Narrow"/>
          <w:b/>
        </w:rPr>
        <w:t>.</w:t>
      </w:r>
    </w:p>
    <w:p w14:paraId="73482E96" w14:textId="2A04E146" w:rsidR="00237011" w:rsidRPr="00642229" w:rsidRDefault="00237011" w:rsidP="002D1DB8">
      <w:pPr>
        <w:spacing w:after="0" w:line="240" w:lineRule="auto"/>
        <w:jc w:val="both"/>
        <w:rPr>
          <w:rStyle w:val="nfasis"/>
          <w:rFonts w:ascii="Arial Narrow" w:hAnsi="Arial Narrow" w:cs="Arial"/>
          <w:bCs/>
          <w:i w:val="0"/>
        </w:rPr>
      </w:pPr>
      <w:r w:rsidRPr="00642229">
        <w:rPr>
          <w:rStyle w:val="nfasis"/>
          <w:rFonts w:ascii="Arial Narrow" w:hAnsi="Arial Narrow" w:cs="Arial"/>
          <w:bCs/>
          <w:i w:val="0"/>
        </w:rPr>
        <w:t>Todo litigio, controversia o reclamación resultante de este documento y/o el o los Contratos a intervenir, sus incumplimientos, interpretaciones, resoluciones o nulidades serán sometidos al Tribunal Superior Administrativo conforme al procedimiento establecido en la Ley que instituye el Tribunal Superior Administrativo.</w:t>
      </w:r>
    </w:p>
    <w:p w14:paraId="1843103A" w14:textId="77777777" w:rsidR="002D1DB8" w:rsidRPr="00642229" w:rsidRDefault="002D1DB8" w:rsidP="002D1DB8">
      <w:pPr>
        <w:spacing w:after="0" w:line="240" w:lineRule="auto"/>
        <w:jc w:val="both"/>
        <w:rPr>
          <w:rStyle w:val="nfasis"/>
          <w:rFonts w:ascii="Arial Narrow" w:hAnsi="Arial Narrow" w:cs="Arial"/>
          <w:bCs/>
          <w:i w:val="0"/>
        </w:rPr>
      </w:pPr>
    </w:p>
    <w:p w14:paraId="333028E7" w14:textId="146303C5" w:rsidR="00237011" w:rsidRPr="00642229" w:rsidRDefault="00237011" w:rsidP="002D1DB8">
      <w:pPr>
        <w:pStyle w:val="Ttulo3"/>
        <w:spacing w:before="0" w:line="240" w:lineRule="auto"/>
        <w:rPr>
          <w:rFonts w:ascii="Arial Narrow" w:hAnsi="Arial Narrow"/>
          <w:b/>
        </w:rPr>
      </w:pPr>
      <w:bookmarkStart w:id="23" w:name="_Toc410133147"/>
      <w:r w:rsidRPr="00642229">
        <w:rPr>
          <w:rFonts w:ascii="Arial Narrow" w:hAnsi="Arial Narrow"/>
          <w:b/>
        </w:rPr>
        <w:t>Proceso Arbitral</w:t>
      </w:r>
      <w:bookmarkEnd w:id="23"/>
      <w:r w:rsidR="004A22F0">
        <w:rPr>
          <w:rFonts w:ascii="Arial Narrow" w:hAnsi="Arial Narrow"/>
          <w:b/>
        </w:rPr>
        <w:t>.</w:t>
      </w:r>
      <w:r w:rsidRPr="00642229">
        <w:rPr>
          <w:rFonts w:ascii="Arial Narrow" w:hAnsi="Arial Narrow"/>
          <w:b/>
        </w:rPr>
        <w:t xml:space="preserve"> </w:t>
      </w:r>
    </w:p>
    <w:p w14:paraId="599DFBDC" w14:textId="6E14FD22" w:rsidR="00237011" w:rsidRPr="00642229" w:rsidRDefault="00237011" w:rsidP="002D1DB8">
      <w:pPr>
        <w:spacing w:after="0" w:line="240" w:lineRule="auto"/>
        <w:jc w:val="both"/>
        <w:rPr>
          <w:rStyle w:val="nfasis"/>
          <w:rFonts w:ascii="Arial Narrow" w:hAnsi="Arial Narrow" w:cs="Arial"/>
          <w:bCs/>
          <w:i w:val="0"/>
        </w:rPr>
      </w:pPr>
      <w:r w:rsidRPr="00642229">
        <w:rPr>
          <w:rStyle w:val="nfasis"/>
          <w:rFonts w:ascii="Arial Narrow" w:hAnsi="Arial Narrow" w:cs="Arial"/>
          <w:bCs/>
          <w:i w:val="0"/>
        </w:rPr>
        <w:t>De común acuerdo entre las partes, podrán acogerse al procedimiento de Arbitraje Comercial de la República Dominicana, de conformidad con las disposiciones de la Ley No. 479-08, de fecha treinta (30) de dic</w:t>
      </w:r>
      <w:r w:rsidR="003F4017" w:rsidRPr="00642229">
        <w:rPr>
          <w:rStyle w:val="nfasis"/>
          <w:rFonts w:ascii="Arial Narrow" w:hAnsi="Arial Narrow" w:cs="Arial"/>
          <w:bCs/>
          <w:i w:val="0"/>
        </w:rPr>
        <w:t>iembre del dos mil ocho (2008).</w:t>
      </w:r>
    </w:p>
    <w:p w14:paraId="364004DA" w14:textId="77777777" w:rsidR="002D1DB8" w:rsidRPr="00642229" w:rsidRDefault="002D1DB8" w:rsidP="002D1DB8">
      <w:pPr>
        <w:spacing w:after="0" w:line="240" w:lineRule="auto"/>
        <w:jc w:val="both"/>
        <w:rPr>
          <w:rFonts w:ascii="Arial Narrow" w:hAnsi="Arial Narrow" w:cs="Arial"/>
          <w:bCs/>
          <w:iCs/>
        </w:rPr>
      </w:pPr>
    </w:p>
    <w:p w14:paraId="1CD40DE0" w14:textId="00C7B98D" w:rsidR="00237011" w:rsidRPr="00642229" w:rsidRDefault="00237011" w:rsidP="002D1DB8">
      <w:pPr>
        <w:pStyle w:val="Ttulo3"/>
        <w:spacing w:before="0" w:line="240" w:lineRule="auto"/>
        <w:rPr>
          <w:rFonts w:ascii="Arial Narrow" w:hAnsi="Arial Narrow"/>
          <w:b/>
        </w:rPr>
      </w:pPr>
      <w:bookmarkStart w:id="24" w:name="_Toc410133148"/>
      <w:r w:rsidRPr="00642229">
        <w:rPr>
          <w:rFonts w:ascii="Arial Narrow" w:hAnsi="Arial Narrow"/>
          <w:b/>
        </w:rPr>
        <w:t>De la Publicidad</w:t>
      </w:r>
      <w:bookmarkEnd w:id="24"/>
      <w:r w:rsidR="004A22F0">
        <w:rPr>
          <w:rFonts w:ascii="Arial Narrow" w:hAnsi="Arial Narrow"/>
          <w:b/>
        </w:rPr>
        <w:t>.</w:t>
      </w:r>
    </w:p>
    <w:p w14:paraId="0E2513E2" w14:textId="52FC3D0D" w:rsidR="00AA2846"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La convocatoria a presentar Ofertas en las </w:t>
      </w:r>
      <w:r w:rsidR="006B57E8" w:rsidRPr="00642229">
        <w:rPr>
          <w:rFonts w:ascii="Arial Narrow" w:hAnsi="Arial Narrow" w:cs="Arial"/>
        </w:rPr>
        <w:t>Comparaciones de Precios</w:t>
      </w:r>
      <w:r w:rsidRPr="00642229">
        <w:rPr>
          <w:rFonts w:ascii="Arial Narrow" w:hAnsi="Arial Narrow" w:cs="Arial"/>
        </w:rPr>
        <w:t xml:space="preserve"> deberá efectuarse mediante la </w:t>
      </w:r>
      <w:r w:rsidR="006B57E8" w:rsidRPr="00642229">
        <w:rPr>
          <w:rFonts w:ascii="Arial Narrow" w:hAnsi="Arial Narrow" w:cs="Arial"/>
        </w:rPr>
        <w:t>convocatoria abierta</w:t>
      </w:r>
      <w:r w:rsidRPr="00642229">
        <w:rPr>
          <w:rFonts w:ascii="Arial Narrow" w:hAnsi="Arial Narrow" w:cs="Arial"/>
        </w:rPr>
        <w:t>,</w:t>
      </w:r>
      <w:r w:rsidR="006B57E8" w:rsidRPr="00642229">
        <w:rPr>
          <w:rFonts w:ascii="Arial Narrow" w:hAnsi="Arial Narrow" w:cs="Arial"/>
        </w:rPr>
        <w:t xml:space="preserve"> con un mínimo de </w:t>
      </w:r>
      <w:r w:rsidR="006B57E8" w:rsidRPr="00642229">
        <w:rPr>
          <w:rFonts w:ascii="Arial Narrow" w:hAnsi="Arial Narrow" w:cs="Arial"/>
          <w:b/>
        </w:rPr>
        <w:t>cinco (5</w:t>
      </w:r>
      <w:r w:rsidR="00AA2846" w:rsidRPr="00642229">
        <w:rPr>
          <w:rFonts w:ascii="Arial Narrow" w:hAnsi="Arial Narrow" w:cs="Arial"/>
          <w:b/>
        </w:rPr>
        <w:t>)</w:t>
      </w:r>
      <w:r w:rsidR="00AA2846" w:rsidRPr="00642229">
        <w:rPr>
          <w:rFonts w:ascii="Arial Narrow" w:hAnsi="Arial Narrow" w:cs="Arial"/>
        </w:rPr>
        <w:t xml:space="preserve"> </w:t>
      </w:r>
      <w:r w:rsidR="00AA2846" w:rsidRPr="00642229">
        <w:rPr>
          <w:rFonts w:ascii="Arial Narrow" w:hAnsi="Arial Narrow" w:cs="Arial"/>
          <w:b/>
        </w:rPr>
        <w:t>días</w:t>
      </w:r>
      <w:r w:rsidR="006B57E8" w:rsidRPr="00642229">
        <w:rPr>
          <w:rFonts w:ascii="Arial Narrow" w:hAnsi="Arial Narrow" w:cs="Arial"/>
          <w:b/>
        </w:rPr>
        <w:t xml:space="preserve"> hábiles</w:t>
      </w:r>
      <w:r w:rsidR="006B57E8" w:rsidRPr="00642229">
        <w:rPr>
          <w:rFonts w:ascii="Arial Narrow" w:hAnsi="Arial Narrow" w:cs="Arial"/>
        </w:rPr>
        <w:t xml:space="preserve"> de </w:t>
      </w:r>
      <w:r w:rsidR="00AA2846" w:rsidRPr="00642229">
        <w:rPr>
          <w:rFonts w:ascii="Arial Narrow" w:hAnsi="Arial Narrow" w:cs="Arial"/>
        </w:rPr>
        <w:t xml:space="preserve">anticipación a la fecha fijada para la apertura, computados a partir del día siguiente a la última publicación. </w:t>
      </w:r>
    </w:p>
    <w:p w14:paraId="31BF0200" w14:textId="77777777" w:rsidR="002D1DB8" w:rsidRPr="00642229" w:rsidRDefault="002D1DB8" w:rsidP="002D1DB8">
      <w:pPr>
        <w:spacing w:after="0" w:line="240" w:lineRule="auto"/>
        <w:jc w:val="both"/>
        <w:rPr>
          <w:rFonts w:ascii="Arial Narrow" w:hAnsi="Arial Narrow" w:cs="Arial"/>
        </w:rPr>
      </w:pPr>
    </w:p>
    <w:p w14:paraId="3F787FD9" w14:textId="3AA66652" w:rsidR="00237011" w:rsidRPr="00642229" w:rsidRDefault="00AA2846" w:rsidP="002D1DB8">
      <w:pPr>
        <w:spacing w:after="0" w:line="240" w:lineRule="auto"/>
        <w:jc w:val="both"/>
        <w:rPr>
          <w:rFonts w:ascii="Arial Narrow" w:hAnsi="Arial Narrow" w:cs="Arial"/>
        </w:rPr>
      </w:pPr>
      <w:r w:rsidRPr="00642229">
        <w:rPr>
          <w:rFonts w:ascii="Arial Narrow" w:hAnsi="Arial Narrow" w:cs="Arial"/>
        </w:rPr>
        <w:t xml:space="preserve">La comprobación de que, en un llamado a comparación de precios de ser omitido los requisitos de publicidad, dará lugar a la cancelación inmediata de procedimiento por parte de la autoridad de aplicación en cualquier estado de trámite en se encuentre. </w:t>
      </w:r>
    </w:p>
    <w:p w14:paraId="1CB0335B" w14:textId="77777777" w:rsidR="002D1DB8" w:rsidRPr="00642229" w:rsidRDefault="002D1DB8" w:rsidP="002D1DB8">
      <w:pPr>
        <w:spacing w:after="0" w:line="240" w:lineRule="auto"/>
        <w:jc w:val="both"/>
        <w:rPr>
          <w:rFonts w:ascii="Arial Narrow" w:hAnsi="Arial Narrow" w:cs="Arial"/>
        </w:rPr>
      </w:pPr>
    </w:p>
    <w:p w14:paraId="0CCD6AE5" w14:textId="77777777" w:rsidR="00237011" w:rsidRPr="00642229" w:rsidRDefault="00237011" w:rsidP="002D1DB8">
      <w:pPr>
        <w:pStyle w:val="Ttulo3"/>
        <w:spacing w:before="0" w:line="240" w:lineRule="auto"/>
        <w:rPr>
          <w:rFonts w:ascii="Arial Narrow" w:hAnsi="Arial Narrow"/>
          <w:b/>
        </w:rPr>
      </w:pPr>
      <w:bookmarkStart w:id="25" w:name="_Toc159673549"/>
      <w:bookmarkStart w:id="26" w:name="_Toc185953116"/>
      <w:bookmarkStart w:id="27" w:name="_Toc410133149"/>
      <w:r w:rsidRPr="00642229">
        <w:rPr>
          <w:rFonts w:ascii="Arial Narrow" w:hAnsi="Arial Narrow"/>
          <w:b/>
        </w:rPr>
        <w:t xml:space="preserve">Etapas de la </w:t>
      </w:r>
      <w:r w:rsidR="00AA2846" w:rsidRPr="00642229">
        <w:rPr>
          <w:rFonts w:ascii="Arial Narrow" w:hAnsi="Arial Narrow"/>
          <w:b/>
        </w:rPr>
        <w:t xml:space="preserve">Comparación de Precios: </w:t>
      </w:r>
      <w:bookmarkEnd w:id="25"/>
      <w:bookmarkEnd w:id="26"/>
      <w:bookmarkEnd w:id="27"/>
      <w:r w:rsidRPr="00642229">
        <w:rPr>
          <w:rFonts w:ascii="Arial Narrow" w:hAnsi="Arial Narrow"/>
          <w:b/>
        </w:rPr>
        <w:t xml:space="preserve"> </w:t>
      </w:r>
    </w:p>
    <w:p w14:paraId="3F8A9C79" w14:textId="78D03DE0" w:rsidR="00237011" w:rsidRPr="00642229" w:rsidRDefault="00237011" w:rsidP="002D1DB8">
      <w:pPr>
        <w:autoSpaceDE w:val="0"/>
        <w:autoSpaceDN w:val="0"/>
        <w:adjustRightInd w:val="0"/>
        <w:spacing w:after="0" w:line="240" w:lineRule="auto"/>
        <w:jc w:val="both"/>
        <w:rPr>
          <w:rFonts w:ascii="Arial Narrow" w:hAnsi="Arial Narrow" w:cs="Arial"/>
        </w:rPr>
      </w:pPr>
      <w:r w:rsidRPr="00642229">
        <w:rPr>
          <w:rFonts w:ascii="Arial Narrow" w:hAnsi="Arial Narrow" w:cs="Arial"/>
        </w:rPr>
        <w:t xml:space="preserve">Las </w:t>
      </w:r>
      <w:r w:rsidR="004370AC" w:rsidRPr="00642229">
        <w:rPr>
          <w:rFonts w:ascii="Arial Narrow" w:hAnsi="Arial Narrow" w:cs="Arial"/>
        </w:rPr>
        <w:t>Comparaciones de Precios</w:t>
      </w:r>
      <w:r w:rsidRPr="00642229">
        <w:rPr>
          <w:rFonts w:ascii="Arial Narrow" w:hAnsi="Arial Narrow" w:cs="Arial"/>
        </w:rPr>
        <w:t xml:space="preserve"> podrán ser de Etap</w:t>
      </w:r>
      <w:r w:rsidR="004370AC" w:rsidRPr="00642229">
        <w:rPr>
          <w:rFonts w:ascii="Arial Narrow" w:hAnsi="Arial Narrow" w:cs="Arial"/>
        </w:rPr>
        <w:t xml:space="preserve">a Única o de Etapas Múltiples. </w:t>
      </w:r>
    </w:p>
    <w:p w14:paraId="67E2B9FA" w14:textId="77777777" w:rsidR="002D1DB8" w:rsidRPr="00642229" w:rsidRDefault="002D1DB8" w:rsidP="002D1DB8">
      <w:pPr>
        <w:autoSpaceDE w:val="0"/>
        <w:autoSpaceDN w:val="0"/>
        <w:adjustRightInd w:val="0"/>
        <w:spacing w:after="0" w:line="240" w:lineRule="auto"/>
        <w:jc w:val="both"/>
        <w:rPr>
          <w:rFonts w:ascii="Arial Narrow" w:hAnsi="Arial Narrow" w:cs="Arial"/>
        </w:rPr>
      </w:pPr>
    </w:p>
    <w:p w14:paraId="43A19A29" w14:textId="77777777" w:rsidR="00237011" w:rsidRPr="00642229" w:rsidRDefault="00237011" w:rsidP="002D1DB8">
      <w:pPr>
        <w:autoSpaceDE w:val="0"/>
        <w:autoSpaceDN w:val="0"/>
        <w:adjustRightInd w:val="0"/>
        <w:spacing w:after="0" w:line="240" w:lineRule="auto"/>
        <w:jc w:val="both"/>
        <w:rPr>
          <w:rFonts w:ascii="Arial Narrow" w:hAnsi="Arial Narrow" w:cs="Arial"/>
          <w:b/>
        </w:rPr>
      </w:pPr>
      <w:r w:rsidRPr="00642229">
        <w:rPr>
          <w:rFonts w:ascii="Arial Narrow" w:hAnsi="Arial Narrow" w:cs="Arial"/>
          <w:b/>
        </w:rPr>
        <w:t xml:space="preserve">Etapa Única: </w:t>
      </w:r>
    </w:p>
    <w:p w14:paraId="29A3E652" w14:textId="0E954F1C" w:rsidR="00237011" w:rsidRPr="00642229" w:rsidRDefault="00237011" w:rsidP="002D1DB8">
      <w:pPr>
        <w:autoSpaceDE w:val="0"/>
        <w:autoSpaceDN w:val="0"/>
        <w:adjustRightInd w:val="0"/>
        <w:spacing w:after="0" w:line="240" w:lineRule="auto"/>
        <w:jc w:val="both"/>
        <w:rPr>
          <w:rFonts w:ascii="Arial Narrow" w:hAnsi="Arial Narrow" w:cs="Arial"/>
        </w:rPr>
      </w:pPr>
      <w:r w:rsidRPr="00642229">
        <w:rPr>
          <w:rFonts w:ascii="Arial Narrow" w:hAnsi="Arial Narrow" w:cs="Arial"/>
        </w:rPr>
        <w:t>Cuando la comparación de las Ofertas y de la calidad de los Oferent</w:t>
      </w:r>
      <w:r w:rsidR="004370AC" w:rsidRPr="00642229">
        <w:rPr>
          <w:rFonts w:ascii="Arial Narrow" w:hAnsi="Arial Narrow" w:cs="Arial"/>
        </w:rPr>
        <w:t>es se realiza en un mismo acto.</w:t>
      </w:r>
    </w:p>
    <w:p w14:paraId="11089C19" w14:textId="77777777" w:rsidR="002D1DB8" w:rsidRPr="00642229" w:rsidRDefault="002D1DB8" w:rsidP="002D1DB8">
      <w:pPr>
        <w:autoSpaceDE w:val="0"/>
        <w:autoSpaceDN w:val="0"/>
        <w:adjustRightInd w:val="0"/>
        <w:spacing w:after="0" w:line="240" w:lineRule="auto"/>
        <w:jc w:val="both"/>
        <w:rPr>
          <w:rFonts w:ascii="Arial Narrow" w:hAnsi="Arial Narrow" w:cs="Arial"/>
        </w:rPr>
      </w:pPr>
    </w:p>
    <w:p w14:paraId="0FC79FF3" w14:textId="5E7FE17B" w:rsidR="00237011" w:rsidRPr="00642229" w:rsidRDefault="00237011" w:rsidP="002D1DB8">
      <w:pPr>
        <w:autoSpaceDE w:val="0"/>
        <w:autoSpaceDN w:val="0"/>
        <w:adjustRightInd w:val="0"/>
        <w:spacing w:after="0" w:line="240" w:lineRule="auto"/>
        <w:jc w:val="both"/>
        <w:rPr>
          <w:rFonts w:ascii="Arial Narrow" w:hAnsi="Arial Narrow" w:cs="Arial"/>
          <w:b/>
        </w:rPr>
      </w:pPr>
      <w:r w:rsidRPr="00642229">
        <w:rPr>
          <w:rFonts w:ascii="Arial Narrow" w:hAnsi="Arial Narrow" w:cs="Arial"/>
          <w:b/>
        </w:rPr>
        <w:t xml:space="preserve">Etapa Múltiple: </w:t>
      </w:r>
    </w:p>
    <w:p w14:paraId="784FDDAE" w14:textId="44D89673" w:rsidR="00237011" w:rsidRPr="00642229" w:rsidRDefault="00237011" w:rsidP="002D1DB8">
      <w:pPr>
        <w:autoSpaceDE w:val="0"/>
        <w:autoSpaceDN w:val="0"/>
        <w:adjustRightInd w:val="0"/>
        <w:spacing w:after="0" w:line="240" w:lineRule="auto"/>
        <w:jc w:val="both"/>
        <w:rPr>
          <w:rFonts w:ascii="Arial Narrow" w:hAnsi="Arial Narrow" w:cs="Arial"/>
        </w:rPr>
      </w:pPr>
      <w:r w:rsidRPr="00642229">
        <w:rPr>
          <w:rFonts w:ascii="Arial Narrow" w:hAnsi="Arial Narrow" w:cs="Arial"/>
        </w:rPr>
        <w:t xml:space="preserve">Cuando las Ofertas Técnicas y las Ofertas Económicas </w:t>
      </w:r>
      <w:r w:rsidR="004370AC" w:rsidRPr="00642229">
        <w:rPr>
          <w:rFonts w:ascii="Arial Narrow" w:hAnsi="Arial Narrow" w:cs="Arial"/>
        </w:rPr>
        <w:t>se evalúan en etapas separadas:</w:t>
      </w:r>
    </w:p>
    <w:p w14:paraId="441092DE" w14:textId="77777777" w:rsidR="002D1DB8" w:rsidRPr="00642229" w:rsidRDefault="002D1DB8" w:rsidP="002D1DB8">
      <w:pPr>
        <w:autoSpaceDE w:val="0"/>
        <w:autoSpaceDN w:val="0"/>
        <w:adjustRightInd w:val="0"/>
        <w:spacing w:after="0" w:line="240" w:lineRule="auto"/>
        <w:jc w:val="both"/>
        <w:rPr>
          <w:rFonts w:ascii="Arial Narrow" w:hAnsi="Arial Narrow" w:cs="Arial"/>
        </w:rPr>
      </w:pPr>
    </w:p>
    <w:p w14:paraId="2AF84317" w14:textId="10A86FF1" w:rsidR="00237011" w:rsidRPr="00642229" w:rsidRDefault="00237011" w:rsidP="002D1DB8">
      <w:pPr>
        <w:spacing w:after="0" w:line="240" w:lineRule="auto"/>
        <w:jc w:val="both"/>
        <w:rPr>
          <w:rFonts w:ascii="Arial Narrow" w:hAnsi="Arial Narrow" w:cs="Arial"/>
          <w:color w:val="000000" w:themeColor="text1"/>
        </w:rPr>
      </w:pPr>
      <w:r w:rsidRPr="00642229">
        <w:rPr>
          <w:rFonts w:ascii="Arial Narrow" w:hAnsi="Arial Narrow" w:cs="Arial"/>
          <w:b/>
          <w:color w:val="000000" w:themeColor="text1"/>
        </w:rPr>
        <w:t>Etapa I:</w:t>
      </w:r>
      <w:r w:rsidRPr="00642229">
        <w:rPr>
          <w:rFonts w:ascii="Arial Narrow" w:hAnsi="Arial Narrow" w:cs="Arial"/>
          <w:color w:val="000000" w:themeColor="text1"/>
        </w:rPr>
        <w:t xml:space="preserve"> Se inicia con el proceso de entrega de los </w:t>
      </w:r>
      <w:r w:rsidRPr="00642229">
        <w:rPr>
          <w:rFonts w:ascii="Arial Narrow" w:hAnsi="Arial Narrow" w:cs="Arial"/>
          <w:b/>
          <w:color w:val="000000" w:themeColor="text1"/>
        </w:rPr>
        <w:t>“Sobres A”,</w:t>
      </w:r>
      <w:r w:rsidRPr="00642229">
        <w:rPr>
          <w:rFonts w:ascii="Arial Narrow" w:hAnsi="Arial Narrow" w:cs="Arial"/>
          <w:color w:val="000000" w:themeColor="text1"/>
        </w:rPr>
        <w:t xml:space="preserve"> contentivos de las Ofertas Técnicas, en acto público y en presencia de Notario Público. Concluye con la valoración de las Ofertas Técnicas y la Resolución emitida por el Comité de Compras y Contrataciones sobre los resultad</w:t>
      </w:r>
      <w:r w:rsidR="004370AC" w:rsidRPr="00642229">
        <w:rPr>
          <w:rFonts w:ascii="Arial Narrow" w:hAnsi="Arial Narrow" w:cs="Arial"/>
          <w:color w:val="000000" w:themeColor="text1"/>
        </w:rPr>
        <w:t>os del Proceso de Homologación.</w:t>
      </w:r>
    </w:p>
    <w:p w14:paraId="28DB218E" w14:textId="77777777" w:rsidR="002D1DB8" w:rsidRPr="00642229" w:rsidRDefault="002D1DB8" w:rsidP="002D1DB8">
      <w:pPr>
        <w:spacing w:after="0" w:line="240" w:lineRule="auto"/>
        <w:jc w:val="both"/>
        <w:rPr>
          <w:rFonts w:ascii="Arial Narrow" w:hAnsi="Arial Narrow" w:cs="Arial"/>
          <w:color w:val="000000" w:themeColor="text1"/>
        </w:rPr>
      </w:pPr>
    </w:p>
    <w:p w14:paraId="11328BF8" w14:textId="07B48AE4" w:rsidR="00237011" w:rsidRPr="00642229" w:rsidRDefault="00237011" w:rsidP="002D1DB8">
      <w:pPr>
        <w:spacing w:after="0" w:line="240" w:lineRule="auto"/>
        <w:jc w:val="both"/>
        <w:rPr>
          <w:rFonts w:ascii="Arial Narrow" w:hAnsi="Arial Narrow" w:cs="Arial"/>
          <w:color w:val="000000" w:themeColor="text1"/>
        </w:rPr>
      </w:pPr>
      <w:r w:rsidRPr="00642229">
        <w:rPr>
          <w:rFonts w:ascii="Arial Narrow" w:hAnsi="Arial Narrow" w:cs="Arial"/>
          <w:b/>
          <w:color w:val="000000" w:themeColor="text1"/>
        </w:rPr>
        <w:t>Etapa II:</w:t>
      </w:r>
      <w:r w:rsidRPr="00642229">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w:t>
      </w:r>
      <w:r w:rsidR="004370AC" w:rsidRPr="00642229">
        <w:rPr>
          <w:rFonts w:ascii="Arial Narrow" w:hAnsi="Arial Narrow" w:cs="Arial"/>
          <w:color w:val="000000" w:themeColor="text1"/>
        </w:rPr>
        <w:t>ón a los Oferentes/Proponentes.</w:t>
      </w:r>
    </w:p>
    <w:p w14:paraId="3440F9B6" w14:textId="77777777" w:rsidR="002D1DB8" w:rsidRPr="00642229" w:rsidRDefault="002D1DB8" w:rsidP="002D1DB8">
      <w:pPr>
        <w:spacing w:after="0" w:line="240" w:lineRule="auto"/>
        <w:jc w:val="both"/>
        <w:rPr>
          <w:rFonts w:ascii="Arial Narrow" w:hAnsi="Arial Narrow" w:cs="Arial"/>
          <w:color w:val="000000" w:themeColor="text1"/>
        </w:rPr>
      </w:pPr>
    </w:p>
    <w:p w14:paraId="5B306EED" w14:textId="11B332FB" w:rsidR="00237011" w:rsidRPr="00642229" w:rsidRDefault="00237011" w:rsidP="002D1DB8">
      <w:pPr>
        <w:pStyle w:val="Ttulo3"/>
        <w:spacing w:before="0" w:line="240" w:lineRule="auto"/>
        <w:rPr>
          <w:rFonts w:ascii="Arial Narrow" w:hAnsi="Arial Narrow"/>
          <w:b/>
        </w:rPr>
      </w:pPr>
      <w:bookmarkStart w:id="28" w:name="_Toc156874622"/>
      <w:bookmarkStart w:id="29" w:name="_Toc157924249"/>
      <w:bookmarkStart w:id="30" w:name="_Toc158601420"/>
      <w:bookmarkStart w:id="31" w:name="_Toc185236303"/>
      <w:bookmarkStart w:id="32" w:name="_Toc185953124"/>
      <w:bookmarkStart w:id="33" w:name="_Toc410133151"/>
      <w:r w:rsidRPr="00642229">
        <w:rPr>
          <w:rFonts w:ascii="Arial Narrow" w:hAnsi="Arial Narrow"/>
          <w:b/>
        </w:rPr>
        <w:t>Órgano de Contratación</w:t>
      </w:r>
      <w:bookmarkEnd w:id="28"/>
      <w:bookmarkEnd w:id="29"/>
      <w:bookmarkEnd w:id="30"/>
      <w:bookmarkEnd w:id="31"/>
      <w:bookmarkEnd w:id="32"/>
      <w:bookmarkEnd w:id="33"/>
      <w:r w:rsidR="004A22F0">
        <w:rPr>
          <w:rFonts w:ascii="Arial Narrow" w:hAnsi="Arial Narrow"/>
          <w:b/>
        </w:rPr>
        <w:t>.</w:t>
      </w:r>
    </w:p>
    <w:p w14:paraId="6C1C5F06" w14:textId="2545712E"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El órgano administrativo competente para la </w:t>
      </w:r>
      <w:r w:rsidR="004370AC" w:rsidRPr="00642229">
        <w:rPr>
          <w:rFonts w:ascii="Arial Narrow" w:hAnsi="Arial Narrow" w:cs="Arial"/>
        </w:rPr>
        <w:t>contratación de</w:t>
      </w:r>
      <w:r w:rsidRPr="00642229">
        <w:rPr>
          <w:rFonts w:ascii="Arial Narrow" w:hAnsi="Arial Narrow" w:cs="Arial"/>
        </w:rPr>
        <w:t xml:space="preserve"> las obras a ser contratadas es la Entidad Contratante en la persona de la Máxima Autorid</w:t>
      </w:r>
      <w:r w:rsidR="004370AC" w:rsidRPr="00642229">
        <w:rPr>
          <w:rFonts w:ascii="Arial Narrow" w:hAnsi="Arial Narrow" w:cs="Arial"/>
        </w:rPr>
        <w:t>ad Ejecutiva de la institución.</w:t>
      </w:r>
    </w:p>
    <w:p w14:paraId="7413B6DE" w14:textId="77777777" w:rsidR="002D1DB8" w:rsidRPr="00642229" w:rsidRDefault="002D1DB8" w:rsidP="002D1DB8">
      <w:pPr>
        <w:spacing w:after="0" w:line="240" w:lineRule="auto"/>
        <w:jc w:val="both"/>
        <w:rPr>
          <w:rFonts w:ascii="Arial Narrow" w:hAnsi="Arial Narrow" w:cs="Arial"/>
        </w:rPr>
      </w:pPr>
    </w:p>
    <w:p w14:paraId="17765CB9" w14:textId="187D5EC4" w:rsidR="004370AC" w:rsidRDefault="00237011" w:rsidP="002D1DB8">
      <w:pPr>
        <w:pStyle w:val="Ttulo3"/>
        <w:spacing w:before="0" w:line="240" w:lineRule="auto"/>
        <w:rPr>
          <w:rFonts w:ascii="Arial Narrow" w:hAnsi="Arial Narrow"/>
          <w:b/>
        </w:rPr>
      </w:pPr>
      <w:bookmarkStart w:id="34" w:name="_Toc158601422"/>
      <w:bookmarkStart w:id="35" w:name="_Toc185236304"/>
      <w:bookmarkStart w:id="36" w:name="_Toc185953125"/>
      <w:bookmarkStart w:id="37" w:name="_Toc156874624"/>
      <w:bookmarkStart w:id="38" w:name="_Toc157924251"/>
      <w:bookmarkStart w:id="39" w:name="_Toc410133152"/>
      <w:r w:rsidRPr="00642229">
        <w:rPr>
          <w:rFonts w:ascii="Arial Narrow" w:hAnsi="Arial Narrow"/>
          <w:b/>
        </w:rPr>
        <w:t>Atribuciones</w:t>
      </w:r>
      <w:bookmarkEnd w:id="34"/>
      <w:bookmarkEnd w:id="35"/>
      <w:bookmarkEnd w:id="36"/>
      <w:bookmarkEnd w:id="37"/>
      <w:bookmarkEnd w:id="38"/>
      <w:bookmarkEnd w:id="39"/>
      <w:r w:rsidR="005A0255">
        <w:rPr>
          <w:rFonts w:ascii="Arial Narrow" w:hAnsi="Arial Narrow"/>
          <w:b/>
        </w:rPr>
        <w:t>,</w:t>
      </w:r>
    </w:p>
    <w:p w14:paraId="32CFDC48" w14:textId="77777777" w:rsidR="00237011" w:rsidRPr="00642229" w:rsidRDefault="00237011" w:rsidP="002D1DB8">
      <w:pPr>
        <w:spacing w:after="0" w:line="240" w:lineRule="auto"/>
        <w:jc w:val="both"/>
        <w:rPr>
          <w:rFonts w:ascii="Arial Narrow" w:hAnsi="Arial Narrow" w:cs="Arial"/>
          <w:b/>
        </w:rPr>
      </w:pPr>
      <w:r w:rsidRPr="00642229">
        <w:rPr>
          <w:rFonts w:ascii="Arial Narrow" w:hAnsi="Arial Narrow" w:cs="Arial"/>
          <w:b/>
        </w:rPr>
        <w:t>Son atribuciones de la Entidad Contratante, sin carác</w:t>
      </w:r>
      <w:r w:rsidR="004370AC" w:rsidRPr="00642229">
        <w:rPr>
          <w:rFonts w:ascii="Arial Narrow" w:hAnsi="Arial Narrow" w:cs="Arial"/>
          <w:b/>
        </w:rPr>
        <w:t>ter limitativo, las siguientes:</w:t>
      </w:r>
    </w:p>
    <w:p w14:paraId="6B427D09" w14:textId="5210575A" w:rsidR="00237011" w:rsidRDefault="00237011" w:rsidP="002D1DB8">
      <w:pPr>
        <w:numPr>
          <w:ilvl w:val="0"/>
          <w:numId w:val="10"/>
        </w:numPr>
        <w:spacing w:after="0" w:line="240" w:lineRule="auto"/>
        <w:jc w:val="both"/>
        <w:rPr>
          <w:rFonts w:ascii="Arial Narrow" w:hAnsi="Arial Narrow" w:cs="Arial"/>
        </w:rPr>
      </w:pPr>
      <w:r w:rsidRPr="00642229">
        <w:rPr>
          <w:rFonts w:ascii="Arial Narrow" w:hAnsi="Arial Narrow" w:cs="Arial"/>
        </w:rPr>
        <w:t xml:space="preserve">Definir la Unidad Administrativa </w:t>
      </w:r>
      <w:r w:rsidR="004370AC" w:rsidRPr="00642229">
        <w:rPr>
          <w:rFonts w:ascii="Arial Narrow" w:hAnsi="Arial Narrow" w:cs="Arial"/>
        </w:rPr>
        <w:t>que tendrá</w:t>
      </w:r>
      <w:r w:rsidRPr="00642229">
        <w:rPr>
          <w:rFonts w:ascii="Arial Narrow" w:hAnsi="Arial Narrow" w:cs="Arial"/>
        </w:rPr>
        <w:t xml:space="preserve"> la responsabilidad técnica de la   gestión.</w:t>
      </w:r>
    </w:p>
    <w:p w14:paraId="57F40B89" w14:textId="77777777" w:rsidR="005A0255" w:rsidRPr="00642229" w:rsidRDefault="005A0255" w:rsidP="005A0255">
      <w:pPr>
        <w:spacing w:after="0" w:line="240" w:lineRule="auto"/>
        <w:ind w:left="720"/>
        <w:jc w:val="both"/>
        <w:rPr>
          <w:rFonts w:ascii="Arial Narrow" w:hAnsi="Arial Narrow" w:cs="Arial"/>
        </w:rPr>
      </w:pPr>
    </w:p>
    <w:p w14:paraId="70C3BC06" w14:textId="67EF6628" w:rsidR="00237011" w:rsidRPr="00642229" w:rsidRDefault="00237011" w:rsidP="002D1DB8">
      <w:pPr>
        <w:numPr>
          <w:ilvl w:val="0"/>
          <w:numId w:val="10"/>
        </w:numPr>
        <w:spacing w:after="0" w:line="240" w:lineRule="auto"/>
        <w:jc w:val="both"/>
        <w:rPr>
          <w:rFonts w:ascii="Arial Narrow" w:hAnsi="Arial Narrow" w:cs="Arial"/>
        </w:rPr>
      </w:pPr>
      <w:r w:rsidRPr="00642229">
        <w:rPr>
          <w:rFonts w:ascii="Arial Narrow" w:hAnsi="Arial Narrow" w:cs="Arial"/>
        </w:rPr>
        <w:t>Nombrar a los Peritos.</w:t>
      </w:r>
    </w:p>
    <w:p w14:paraId="662EED69" w14:textId="77777777" w:rsidR="002D1DB8" w:rsidRPr="00642229" w:rsidRDefault="002D1DB8" w:rsidP="002D1DB8">
      <w:pPr>
        <w:spacing w:after="0" w:line="240" w:lineRule="auto"/>
        <w:ind w:left="360"/>
        <w:jc w:val="both"/>
        <w:rPr>
          <w:rFonts w:ascii="Arial Narrow" w:hAnsi="Arial Narrow" w:cs="Arial"/>
        </w:rPr>
      </w:pPr>
    </w:p>
    <w:p w14:paraId="201138D4" w14:textId="4C4AA93E" w:rsidR="00237011" w:rsidRPr="00642229" w:rsidRDefault="00237011" w:rsidP="002D1DB8">
      <w:pPr>
        <w:numPr>
          <w:ilvl w:val="0"/>
          <w:numId w:val="10"/>
        </w:numPr>
        <w:spacing w:after="0" w:line="240" w:lineRule="auto"/>
        <w:jc w:val="both"/>
        <w:rPr>
          <w:rFonts w:ascii="Arial Narrow" w:hAnsi="Arial Narrow" w:cs="Arial"/>
        </w:rPr>
      </w:pPr>
      <w:r w:rsidRPr="00642229">
        <w:rPr>
          <w:rFonts w:ascii="Arial Narrow" w:hAnsi="Arial Narrow" w:cs="Arial"/>
        </w:rPr>
        <w:t>Determinar funciones y responsabilidades por unidad partícipe y por funcionario vinculado al proceso.</w:t>
      </w:r>
    </w:p>
    <w:p w14:paraId="674B9C3E" w14:textId="351D18B7" w:rsidR="002D1DB8" w:rsidRPr="00642229" w:rsidRDefault="002D1DB8" w:rsidP="002D1DB8">
      <w:pPr>
        <w:spacing w:after="0" w:line="240" w:lineRule="auto"/>
        <w:jc w:val="both"/>
        <w:rPr>
          <w:rFonts w:ascii="Arial Narrow" w:hAnsi="Arial Narrow" w:cs="Arial"/>
        </w:rPr>
      </w:pPr>
    </w:p>
    <w:p w14:paraId="4FBDE03A" w14:textId="77777777" w:rsidR="00237011" w:rsidRPr="00642229" w:rsidRDefault="00237011" w:rsidP="002D1DB8">
      <w:pPr>
        <w:numPr>
          <w:ilvl w:val="0"/>
          <w:numId w:val="10"/>
        </w:numPr>
        <w:spacing w:after="0" w:line="240" w:lineRule="auto"/>
        <w:jc w:val="both"/>
        <w:rPr>
          <w:rFonts w:ascii="Arial Narrow" w:hAnsi="Arial Narrow" w:cs="Arial"/>
        </w:rPr>
      </w:pPr>
      <w:r w:rsidRPr="00642229">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40" w:name="_Toc156874623"/>
      <w:bookmarkStart w:id="41" w:name="_Toc157924250"/>
      <w:bookmarkStart w:id="42" w:name="_Toc158601421"/>
    </w:p>
    <w:p w14:paraId="424FE849" w14:textId="77777777" w:rsidR="00237011" w:rsidRPr="00642229" w:rsidRDefault="00237011" w:rsidP="002D1DB8">
      <w:pPr>
        <w:spacing w:after="0" w:line="240" w:lineRule="auto"/>
        <w:jc w:val="both"/>
        <w:rPr>
          <w:rFonts w:ascii="Arial Narrow" w:hAnsi="Arial Narrow" w:cs="Arial"/>
        </w:rPr>
      </w:pPr>
    </w:p>
    <w:p w14:paraId="0E8F22D9" w14:textId="781A51C1" w:rsidR="00237011" w:rsidRPr="00642229" w:rsidRDefault="00237011" w:rsidP="002D1DB8">
      <w:pPr>
        <w:pStyle w:val="Ttulo3"/>
        <w:spacing w:before="0" w:line="240" w:lineRule="auto"/>
        <w:rPr>
          <w:rFonts w:ascii="Arial Narrow" w:hAnsi="Arial Narrow"/>
          <w:b/>
        </w:rPr>
      </w:pPr>
      <w:bookmarkStart w:id="43" w:name="_Toc185236305"/>
      <w:bookmarkStart w:id="44" w:name="_Toc185953126"/>
      <w:bookmarkStart w:id="45" w:name="_Toc410133153"/>
      <w:r w:rsidRPr="00642229">
        <w:rPr>
          <w:rFonts w:ascii="Arial Narrow" w:hAnsi="Arial Narrow"/>
          <w:b/>
        </w:rPr>
        <w:lastRenderedPageBreak/>
        <w:t xml:space="preserve">Órgano </w:t>
      </w:r>
      <w:bookmarkEnd w:id="40"/>
      <w:bookmarkEnd w:id="41"/>
      <w:bookmarkEnd w:id="42"/>
      <w:bookmarkEnd w:id="43"/>
      <w:bookmarkEnd w:id="44"/>
      <w:r w:rsidRPr="00642229">
        <w:rPr>
          <w:rFonts w:ascii="Arial Narrow" w:hAnsi="Arial Narrow"/>
          <w:b/>
        </w:rPr>
        <w:t>Responsable del Proceso</w:t>
      </w:r>
      <w:bookmarkEnd w:id="45"/>
      <w:r w:rsidR="004A22F0">
        <w:rPr>
          <w:rFonts w:ascii="Arial Narrow" w:hAnsi="Arial Narrow"/>
          <w:b/>
        </w:rPr>
        <w:t>.</w:t>
      </w:r>
    </w:p>
    <w:p w14:paraId="243888A5" w14:textId="091499CA"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El Órgano responsable del proceso de Licitación es el </w:t>
      </w:r>
      <w:r w:rsidRPr="00642229">
        <w:rPr>
          <w:rFonts w:ascii="Arial Narrow" w:hAnsi="Arial Narrow" w:cs="Arial"/>
          <w:color w:val="000000" w:themeColor="text1"/>
        </w:rPr>
        <w:t>Comité de Compras y Contrataciones</w:t>
      </w:r>
      <w:r w:rsidRPr="00642229">
        <w:rPr>
          <w:rFonts w:ascii="Arial Narrow" w:hAnsi="Arial Narrow" w:cs="Arial"/>
        </w:rPr>
        <w:t xml:space="preserve">.  El </w:t>
      </w:r>
      <w:r w:rsidRPr="00642229">
        <w:rPr>
          <w:rFonts w:ascii="Arial Narrow" w:hAnsi="Arial Narrow" w:cs="Arial"/>
          <w:color w:val="000000" w:themeColor="text1"/>
        </w:rPr>
        <w:t>Comité de Compras y Contrataciones</w:t>
      </w:r>
      <w:r w:rsidRPr="00642229">
        <w:rPr>
          <w:rFonts w:ascii="Arial Narrow" w:hAnsi="Arial Narrow" w:cs="Arial"/>
        </w:rPr>
        <w:t xml:space="preserve"> está integrado por cinco (0</w:t>
      </w:r>
      <w:r w:rsidR="004370AC" w:rsidRPr="00642229">
        <w:rPr>
          <w:rFonts w:ascii="Arial Narrow" w:hAnsi="Arial Narrow" w:cs="Arial"/>
        </w:rPr>
        <w:t>5) miembros:</w:t>
      </w:r>
    </w:p>
    <w:p w14:paraId="765CA083" w14:textId="77777777" w:rsidR="002D1DB8" w:rsidRPr="00642229" w:rsidRDefault="002D1DB8" w:rsidP="002D1DB8">
      <w:pPr>
        <w:spacing w:after="0" w:line="240" w:lineRule="auto"/>
        <w:jc w:val="both"/>
        <w:rPr>
          <w:rFonts w:ascii="Arial Narrow" w:hAnsi="Arial Narrow" w:cs="Arial"/>
        </w:rPr>
      </w:pPr>
    </w:p>
    <w:p w14:paraId="27DEE30E" w14:textId="77777777" w:rsidR="00237011" w:rsidRPr="00642229" w:rsidRDefault="00237011" w:rsidP="002D1DB8">
      <w:pPr>
        <w:numPr>
          <w:ilvl w:val="0"/>
          <w:numId w:val="11"/>
        </w:numPr>
        <w:spacing w:after="0" w:line="240" w:lineRule="auto"/>
        <w:jc w:val="both"/>
        <w:rPr>
          <w:rFonts w:ascii="Arial Narrow" w:hAnsi="Arial Narrow" w:cs="Arial"/>
        </w:rPr>
      </w:pPr>
      <w:r w:rsidRPr="00642229">
        <w:rPr>
          <w:rFonts w:ascii="Arial Narrow" w:hAnsi="Arial Narrow" w:cs="Arial"/>
        </w:rPr>
        <w:t>El funcionario de mayor jerarquía de la institución, o quien este designe, quien lo presidirá;</w:t>
      </w:r>
    </w:p>
    <w:p w14:paraId="2CB96402" w14:textId="77777777" w:rsidR="00237011" w:rsidRPr="00642229" w:rsidRDefault="00237011" w:rsidP="002D1DB8">
      <w:pPr>
        <w:numPr>
          <w:ilvl w:val="0"/>
          <w:numId w:val="11"/>
        </w:numPr>
        <w:spacing w:after="0" w:line="240" w:lineRule="auto"/>
        <w:jc w:val="both"/>
        <w:rPr>
          <w:rFonts w:ascii="Arial Narrow" w:hAnsi="Arial Narrow" w:cs="Arial"/>
        </w:rPr>
      </w:pPr>
      <w:r w:rsidRPr="00642229">
        <w:rPr>
          <w:rFonts w:ascii="Arial Narrow" w:hAnsi="Arial Narrow" w:cs="Arial"/>
        </w:rPr>
        <w:t>El Director Administrativo Financiero de la entidad, o su delegado;</w:t>
      </w:r>
    </w:p>
    <w:p w14:paraId="5F3E64FC" w14:textId="77777777" w:rsidR="00237011" w:rsidRPr="00642229" w:rsidRDefault="00237011" w:rsidP="002D1DB8">
      <w:pPr>
        <w:numPr>
          <w:ilvl w:val="0"/>
          <w:numId w:val="11"/>
        </w:numPr>
        <w:spacing w:after="0" w:line="240" w:lineRule="auto"/>
        <w:jc w:val="both"/>
        <w:rPr>
          <w:rFonts w:ascii="Arial Narrow" w:hAnsi="Arial Narrow" w:cs="Arial"/>
        </w:rPr>
      </w:pPr>
      <w:r w:rsidRPr="00642229">
        <w:rPr>
          <w:rFonts w:ascii="Arial Narrow" w:hAnsi="Arial Narrow" w:cs="Arial"/>
        </w:rPr>
        <w:t>El Consultor Jurídico de la entidad, quien actuará en calidad de Asesor Legal;</w:t>
      </w:r>
    </w:p>
    <w:p w14:paraId="77B50397" w14:textId="77777777" w:rsidR="00237011" w:rsidRPr="00642229" w:rsidRDefault="00237011" w:rsidP="002D1DB8">
      <w:pPr>
        <w:numPr>
          <w:ilvl w:val="0"/>
          <w:numId w:val="11"/>
        </w:numPr>
        <w:spacing w:after="0" w:line="240" w:lineRule="auto"/>
        <w:jc w:val="both"/>
        <w:rPr>
          <w:rFonts w:ascii="Arial Narrow" w:hAnsi="Arial Narrow" w:cs="Arial"/>
        </w:rPr>
      </w:pPr>
      <w:r w:rsidRPr="00642229">
        <w:rPr>
          <w:rFonts w:ascii="Arial Narrow" w:hAnsi="Arial Narrow" w:cs="Arial"/>
        </w:rPr>
        <w:t>El Responsable del Área de Planificación y Desarrollo o su equivalente;</w:t>
      </w:r>
    </w:p>
    <w:p w14:paraId="7657B535" w14:textId="77777777" w:rsidR="00237011" w:rsidRPr="00642229" w:rsidRDefault="00237011" w:rsidP="002D1DB8">
      <w:pPr>
        <w:numPr>
          <w:ilvl w:val="0"/>
          <w:numId w:val="11"/>
        </w:numPr>
        <w:spacing w:after="0" w:line="240" w:lineRule="auto"/>
        <w:jc w:val="both"/>
        <w:rPr>
          <w:rFonts w:ascii="Arial Narrow" w:hAnsi="Arial Narrow" w:cs="Arial"/>
        </w:rPr>
      </w:pPr>
      <w:r w:rsidRPr="00642229">
        <w:rPr>
          <w:rFonts w:ascii="Arial Narrow" w:hAnsi="Arial Narrow" w:cs="Arial"/>
        </w:rPr>
        <w:t>El Responsable de la Oficina de Libre Acceso a la Información.</w:t>
      </w:r>
    </w:p>
    <w:p w14:paraId="1DCFAE1D" w14:textId="77777777" w:rsidR="00237011" w:rsidRPr="00642229" w:rsidRDefault="00237011" w:rsidP="002D1DB8">
      <w:pPr>
        <w:spacing w:after="0" w:line="240" w:lineRule="auto"/>
        <w:rPr>
          <w:rFonts w:ascii="Arial Narrow" w:hAnsi="Arial Narrow" w:cs="Arial"/>
        </w:rPr>
      </w:pPr>
    </w:p>
    <w:p w14:paraId="43574BC0" w14:textId="6D814DB5" w:rsidR="00237011" w:rsidRPr="00642229" w:rsidRDefault="00237011" w:rsidP="002D1DB8">
      <w:pPr>
        <w:pStyle w:val="Ttulo3"/>
        <w:spacing w:before="0" w:line="240" w:lineRule="auto"/>
        <w:rPr>
          <w:rFonts w:ascii="Arial Narrow" w:hAnsi="Arial Narrow"/>
          <w:b/>
        </w:rPr>
      </w:pPr>
      <w:bookmarkStart w:id="46" w:name="_Toc159673561"/>
      <w:bookmarkStart w:id="47" w:name="_Toc185953134"/>
      <w:bookmarkStart w:id="48" w:name="_Toc410133154"/>
      <w:r w:rsidRPr="00642229">
        <w:rPr>
          <w:rFonts w:ascii="Arial Narrow" w:hAnsi="Arial Narrow"/>
          <w:b/>
        </w:rPr>
        <w:t>Exención de Responsabilidades</w:t>
      </w:r>
      <w:bookmarkEnd w:id="46"/>
      <w:bookmarkEnd w:id="47"/>
      <w:bookmarkEnd w:id="48"/>
      <w:r w:rsidR="004A22F0">
        <w:rPr>
          <w:rFonts w:ascii="Arial Narrow" w:hAnsi="Arial Narrow"/>
          <w:b/>
        </w:rPr>
        <w:t>.</w:t>
      </w:r>
    </w:p>
    <w:p w14:paraId="70125E03" w14:textId="0FBB699E"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Comité de Compras y Contrataciones no estará obligado a declarar habilitado y/o Adjudicatario a ningún Oferente/Proponente que haya presentado sus Credenciales y/u Ofertas, si las mismas no demuestran que cumplen con los requisitos establecidos en el presente Plie</w:t>
      </w:r>
      <w:r w:rsidR="004370AC" w:rsidRPr="00642229">
        <w:rPr>
          <w:rFonts w:ascii="Arial Narrow" w:hAnsi="Arial Narrow" w:cs="Arial"/>
        </w:rPr>
        <w:t xml:space="preserve">go de Condiciones Específicas. </w:t>
      </w:r>
    </w:p>
    <w:p w14:paraId="23CF8A72" w14:textId="77777777" w:rsidR="002D1DB8" w:rsidRPr="00642229" w:rsidRDefault="002D1DB8" w:rsidP="002D1DB8">
      <w:pPr>
        <w:spacing w:after="0" w:line="240" w:lineRule="auto"/>
        <w:jc w:val="both"/>
        <w:rPr>
          <w:rFonts w:ascii="Arial Narrow" w:hAnsi="Arial Narrow" w:cs="Arial"/>
        </w:rPr>
      </w:pPr>
    </w:p>
    <w:p w14:paraId="0BAD9806" w14:textId="39F0231C" w:rsidR="00237011" w:rsidRPr="00642229" w:rsidRDefault="00237011" w:rsidP="002D1DB8">
      <w:pPr>
        <w:pStyle w:val="Ttulo3"/>
        <w:spacing w:before="0" w:line="240" w:lineRule="auto"/>
        <w:rPr>
          <w:rFonts w:ascii="Arial Narrow" w:hAnsi="Arial Narrow"/>
          <w:b/>
        </w:rPr>
      </w:pPr>
      <w:bookmarkStart w:id="49" w:name="_Toc159673562"/>
      <w:bookmarkStart w:id="50" w:name="_Toc185953135"/>
      <w:bookmarkStart w:id="51" w:name="_Toc410133155"/>
      <w:r w:rsidRPr="00642229">
        <w:rPr>
          <w:rFonts w:ascii="Arial Narrow" w:hAnsi="Arial Narrow"/>
          <w:b/>
        </w:rPr>
        <w:t>Prácticas Corruptas o Fraudulentas</w:t>
      </w:r>
      <w:bookmarkEnd w:id="49"/>
      <w:bookmarkEnd w:id="50"/>
      <w:bookmarkEnd w:id="51"/>
      <w:r w:rsidR="004A22F0">
        <w:rPr>
          <w:rFonts w:ascii="Arial Narrow" w:hAnsi="Arial Narrow"/>
          <w:b/>
        </w:rPr>
        <w:t>.</w:t>
      </w:r>
    </w:p>
    <w:p w14:paraId="2E9BFF5D" w14:textId="77777777" w:rsidR="00237011" w:rsidRPr="00642229" w:rsidRDefault="00237011" w:rsidP="002D1DB8">
      <w:pPr>
        <w:spacing w:after="0" w:line="240" w:lineRule="auto"/>
        <w:jc w:val="both"/>
        <w:rPr>
          <w:rFonts w:ascii="Arial Narrow" w:hAnsi="Arial Narrow" w:cs="Arial"/>
        </w:rPr>
      </w:pPr>
      <w:r w:rsidRPr="00642229">
        <w:rPr>
          <w:rFonts w:ascii="Arial Narrow" w:eastAsia="SimSun" w:hAnsi="Arial Narrow" w:cs="Arial"/>
        </w:rPr>
        <w:t xml:space="preserve">Las prácticas corruptas o fraudulentas comprendidas en el Código Penal o en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w:t>
      </w:r>
      <w:r w:rsidRPr="00642229">
        <w:rPr>
          <w:rFonts w:ascii="Arial Narrow" w:hAnsi="Arial Narrow" w:cs="Arial"/>
        </w:rPr>
        <w:t>A los efectos anteriores se entenderá por:</w:t>
      </w:r>
    </w:p>
    <w:p w14:paraId="31A05267" w14:textId="77777777" w:rsidR="00237011" w:rsidRPr="00642229" w:rsidRDefault="00237011" w:rsidP="002D1DB8">
      <w:pPr>
        <w:spacing w:after="0" w:line="240" w:lineRule="auto"/>
        <w:jc w:val="both"/>
        <w:rPr>
          <w:rFonts w:ascii="Arial Narrow" w:eastAsia="SimSun" w:hAnsi="Arial Narrow" w:cs="Arial"/>
          <w:lang w:val="es-MX"/>
        </w:rPr>
      </w:pPr>
    </w:p>
    <w:p w14:paraId="6E85F50F" w14:textId="77777777" w:rsidR="00237011" w:rsidRPr="00642229" w:rsidRDefault="00237011" w:rsidP="002D1DB8">
      <w:pPr>
        <w:numPr>
          <w:ilvl w:val="0"/>
          <w:numId w:val="9"/>
        </w:numPr>
        <w:spacing w:after="0" w:line="240" w:lineRule="auto"/>
        <w:jc w:val="both"/>
        <w:rPr>
          <w:rFonts w:ascii="Arial Narrow" w:hAnsi="Arial Narrow" w:cs="Arial"/>
        </w:rPr>
      </w:pPr>
      <w:r w:rsidRPr="00642229">
        <w:rPr>
          <w:rFonts w:ascii="Arial Narrow" w:hAnsi="Arial Narrow" w:cs="Arial"/>
          <w:b/>
        </w:rPr>
        <w:t>“práctica corrupta”,</w:t>
      </w:r>
      <w:r w:rsidRPr="00642229">
        <w:rPr>
          <w:rFonts w:ascii="Arial Narrow" w:hAnsi="Arial Narrow" w:cs="Arial"/>
        </w:rPr>
        <w:t xml:space="preserve"> al ofrecimiento, suministro, aceptación o solicitud de cualquier cosa de valor con el fin de influir en la actuación de un funcionario público con respecto al proceso de contratación o a la ejecución del Contrato, y,</w:t>
      </w:r>
    </w:p>
    <w:p w14:paraId="241730C5" w14:textId="77777777" w:rsidR="00237011" w:rsidRPr="00642229" w:rsidRDefault="00237011" w:rsidP="002D1DB8">
      <w:pPr>
        <w:spacing w:after="0" w:line="240" w:lineRule="auto"/>
        <w:jc w:val="both"/>
        <w:rPr>
          <w:rFonts w:ascii="Arial Narrow" w:hAnsi="Arial Narrow" w:cs="Arial"/>
        </w:rPr>
      </w:pPr>
    </w:p>
    <w:p w14:paraId="28B6B3D5" w14:textId="77777777" w:rsidR="00237011" w:rsidRPr="00642229" w:rsidRDefault="00237011" w:rsidP="002D1DB8">
      <w:pPr>
        <w:numPr>
          <w:ilvl w:val="0"/>
          <w:numId w:val="9"/>
        </w:numPr>
        <w:spacing w:after="0" w:line="240" w:lineRule="auto"/>
        <w:jc w:val="both"/>
        <w:rPr>
          <w:rFonts w:ascii="Arial Narrow" w:hAnsi="Arial Narrow" w:cs="Arial"/>
        </w:rPr>
      </w:pPr>
      <w:r w:rsidRPr="00642229">
        <w:rPr>
          <w:rFonts w:ascii="Arial Narrow" w:hAnsi="Arial Narrow" w:cs="Arial"/>
          <w:b/>
        </w:rPr>
        <w:t>“práctica fraudulenta”,</w:t>
      </w:r>
      <w:r w:rsidRPr="00642229">
        <w:rPr>
          <w:rFonts w:ascii="Arial Narrow" w:hAnsi="Arial Narrow" w:cs="Arial"/>
        </w:rPr>
        <w:t xml:space="preserve"> a 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14:paraId="041DCA0D" w14:textId="77777777" w:rsidR="00237011" w:rsidRPr="00642229" w:rsidRDefault="00237011" w:rsidP="002D1DB8">
      <w:pPr>
        <w:spacing w:after="0" w:line="240" w:lineRule="auto"/>
        <w:jc w:val="both"/>
        <w:rPr>
          <w:rFonts w:ascii="Arial Narrow" w:hAnsi="Arial Narrow" w:cs="Arial"/>
        </w:rPr>
      </w:pPr>
    </w:p>
    <w:p w14:paraId="05DCF5C5" w14:textId="4BB59680" w:rsidR="00237011" w:rsidRPr="00642229" w:rsidRDefault="00237011" w:rsidP="002D1DB8">
      <w:pPr>
        <w:pStyle w:val="Ttulo3"/>
        <w:spacing w:before="0" w:line="240" w:lineRule="auto"/>
        <w:rPr>
          <w:rFonts w:ascii="Arial Narrow" w:hAnsi="Arial Narrow"/>
          <w:b/>
        </w:rPr>
      </w:pPr>
      <w:bookmarkStart w:id="52" w:name="_Toc159673563"/>
      <w:bookmarkStart w:id="53" w:name="_Toc185953136"/>
      <w:bookmarkStart w:id="54" w:name="_Toc410133156"/>
      <w:r w:rsidRPr="00642229">
        <w:rPr>
          <w:rFonts w:ascii="Arial Narrow" w:hAnsi="Arial Narrow"/>
          <w:b/>
        </w:rPr>
        <w:t>De los Oferentes/Proponentes Hábiles e Inhábiles</w:t>
      </w:r>
      <w:bookmarkEnd w:id="52"/>
      <w:bookmarkEnd w:id="53"/>
      <w:bookmarkEnd w:id="54"/>
      <w:r w:rsidR="004A22F0">
        <w:rPr>
          <w:rFonts w:ascii="Arial Narrow" w:hAnsi="Arial Narrow"/>
          <w:b/>
        </w:rPr>
        <w:t>.</w:t>
      </w:r>
      <w:r w:rsidRPr="00642229">
        <w:rPr>
          <w:rFonts w:ascii="Arial Narrow" w:hAnsi="Arial Narrow"/>
          <w:b/>
        </w:rPr>
        <w:t xml:space="preserve"> </w:t>
      </w:r>
    </w:p>
    <w:p w14:paraId="08CD3E04" w14:textId="732ED131" w:rsidR="00237011" w:rsidRPr="00642229" w:rsidRDefault="00237011" w:rsidP="002D1DB8">
      <w:pPr>
        <w:spacing w:after="0" w:line="240" w:lineRule="auto"/>
        <w:jc w:val="both"/>
        <w:rPr>
          <w:rFonts w:ascii="Arial Narrow" w:eastAsia="SimSun" w:hAnsi="Arial Narrow" w:cs="Arial"/>
        </w:rPr>
      </w:pPr>
      <w:bookmarkStart w:id="55" w:name="_Toc159673564"/>
      <w:bookmarkStart w:id="56" w:name="_Toc185953137"/>
      <w:r w:rsidRPr="00642229">
        <w:rPr>
          <w:rFonts w:ascii="Arial Narrow" w:eastAsia="SimSun" w:hAnsi="Arial Narrow" w:cs="Arial"/>
        </w:rPr>
        <w:t xml:space="preserve">Toda persona natural o jurídica, </w:t>
      </w:r>
      <w:r w:rsidR="009803DC">
        <w:rPr>
          <w:rFonts w:ascii="Arial Narrow" w:eastAsia="SimSun" w:hAnsi="Arial Narrow" w:cs="Arial"/>
        </w:rPr>
        <w:t xml:space="preserve">que se encuentre habilitado en el Portal Transaccional de Compras y Contrataciones a nivel </w:t>
      </w:r>
      <w:r w:rsidR="00543189">
        <w:rPr>
          <w:rFonts w:ascii="Arial Narrow" w:eastAsia="SimSun" w:hAnsi="Arial Narrow" w:cs="Arial"/>
        </w:rPr>
        <w:t>Provincia Peravia</w:t>
      </w:r>
      <w:r w:rsidR="0036740F">
        <w:rPr>
          <w:rFonts w:ascii="Arial Narrow" w:eastAsia="SimSun" w:hAnsi="Arial Narrow" w:cs="Arial"/>
        </w:rPr>
        <w:t xml:space="preserve">, </w:t>
      </w:r>
      <w:r w:rsidRPr="00642229">
        <w:rPr>
          <w:rFonts w:ascii="Arial Narrow" w:eastAsia="SimSun" w:hAnsi="Arial Narrow" w:cs="Arial"/>
        </w:rPr>
        <w:t>que haya adquirido el Pliego de Condiciones, tendrá derecho a part</w:t>
      </w:r>
      <w:r w:rsidR="00D755C8" w:rsidRPr="00642229">
        <w:rPr>
          <w:rFonts w:ascii="Arial Narrow" w:eastAsia="SimSun" w:hAnsi="Arial Narrow" w:cs="Arial"/>
        </w:rPr>
        <w:t>icipar en la presente Comparación de Precios</w:t>
      </w:r>
      <w:r w:rsidRPr="00642229">
        <w:rPr>
          <w:rFonts w:ascii="Arial Narrow" w:eastAsia="SimSun" w:hAnsi="Arial Narrow" w:cs="Arial"/>
        </w:rPr>
        <w:t>, siempre y cuando reúna las condiciones exigidas y no se encuentre afectada por el régimen de prohibiciones establecido en el pres</w:t>
      </w:r>
      <w:r w:rsidR="00D755C8" w:rsidRPr="00642229">
        <w:rPr>
          <w:rFonts w:ascii="Arial Narrow" w:eastAsia="SimSun" w:hAnsi="Arial Narrow" w:cs="Arial"/>
        </w:rPr>
        <w:t xml:space="preserve">ente Pliego de Condiciones. </w:t>
      </w:r>
    </w:p>
    <w:p w14:paraId="5ADA899C" w14:textId="77777777" w:rsidR="002D1DB8" w:rsidRPr="00642229" w:rsidRDefault="002D1DB8" w:rsidP="002D1DB8">
      <w:pPr>
        <w:spacing w:after="0" w:line="240" w:lineRule="auto"/>
        <w:jc w:val="both"/>
        <w:rPr>
          <w:rFonts w:ascii="Arial Narrow" w:eastAsia="SimSun" w:hAnsi="Arial Narrow" w:cs="Arial"/>
        </w:rPr>
      </w:pPr>
    </w:p>
    <w:p w14:paraId="44D0E2D0" w14:textId="3A6D2AEF" w:rsidR="00237011" w:rsidRPr="00642229" w:rsidRDefault="00237011" w:rsidP="002D1DB8">
      <w:pPr>
        <w:pStyle w:val="Ttulo3"/>
        <w:spacing w:before="0" w:line="240" w:lineRule="auto"/>
        <w:rPr>
          <w:rFonts w:ascii="Arial Narrow" w:hAnsi="Arial Narrow"/>
          <w:b/>
        </w:rPr>
      </w:pPr>
      <w:bookmarkStart w:id="57" w:name="_Toc410133157"/>
      <w:r w:rsidRPr="00642229">
        <w:rPr>
          <w:rFonts w:ascii="Arial Narrow" w:hAnsi="Arial Narrow"/>
          <w:b/>
        </w:rPr>
        <w:t>Prohibición de Contratar</w:t>
      </w:r>
      <w:bookmarkEnd w:id="55"/>
      <w:bookmarkEnd w:id="56"/>
      <w:bookmarkEnd w:id="57"/>
      <w:r w:rsidR="004A22F0">
        <w:rPr>
          <w:rFonts w:ascii="Arial Narrow" w:hAnsi="Arial Narrow"/>
          <w:b/>
        </w:rPr>
        <w:t>.</w:t>
      </w:r>
    </w:p>
    <w:p w14:paraId="1C9A2AB8" w14:textId="52B79455" w:rsidR="00237011" w:rsidRPr="00642229" w:rsidRDefault="00237011" w:rsidP="002D1DB8">
      <w:pPr>
        <w:spacing w:after="0" w:line="240" w:lineRule="auto"/>
        <w:jc w:val="both"/>
        <w:rPr>
          <w:rFonts w:ascii="Arial Narrow" w:eastAsia="SimSun" w:hAnsi="Arial Narrow" w:cs="Arial"/>
        </w:rPr>
      </w:pPr>
      <w:bookmarkStart w:id="58" w:name="_Toc159673566"/>
      <w:r w:rsidRPr="00642229">
        <w:rPr>
          <w:rFonts w:ascii="Arial Narrow" w:eastAsia="SimSun" w:hAnsi="Arial Narrow" w:cs="Arial"/>
        </w:rPr>
        <w:t>No podrán participar como Oferentes/Proponentes, en forma directa o indirecta, las personas físicas o sociedades comerciales qu</w:t>
      </w:r>
      <w:r w:rsidR="00D755C8" w:rsidRPr="00642229">
        <w:rPr>
          <w:rFonts w:ascii="Arial Narrow" w:eastAsia="SimSun" w:hAnsi="Arial Narrow" w:cs="Arial"/>
        </w:rPr>
        <w:t>e se relacionan a continuación:</w:t>
      </w:r>
    </w:p>
    <w:p w14:paraId="67C250D3" w14:textId="77777777" w:rsidR="002D1DB8" w:rsidRPr="00642229" w:rsidRDefault="002D1DB8" w:rsidP="002D1DB8">
      <w:pPr>
        <w:spacing w:after="0" w:line="240" w:lineRule="auto"/>
        <w:jc w:val="both"/>
        <w:rPr>
          <w:rFonts w:ascii="Arial Narrow" w:eastAsia="SimSun" w:hAnsi="Arial Narrow" w:cs="Arial"/>
        </w:rPr>
      </w:pPr>
    </w:p>
    <w:p w14:paraId="6165908F" w14:textId="77777777" w:rsidR="00237011" w:rsidRPr="00642229" w:rsidRDefault="00237011" w:rsidP="002D1DB8">
      <w:pPr>
        <w:numPr>
          <w:ilvl w:val="0"/>
          <w:numId w:val="7"/>
        </w:numPr>
        <w:spacing w:after="0" w:line="240" w:lineRule="auto"/>
        <w:jc w:val="both"/>
        <w:rPr>
          <w:rFonts w:ascii="Arial Narrow" w:hAnsi="Arial Narrow" w:cs="Arial"/>
        </w:rPr>
      </w:pPr>
      <w:r w:rsidRPr="00642229">
        <w:rPr>
          <w:rFonts w:ascii="Arial Narrow" w:hAnsi="Arial Narrow" w:cs="Arial"/>
        </w:rPr>
        <w:t xml:space="preserve">El Presidente y Vicepresidente de la República; los Secretarios y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No. 340-06; </w:t>
      </w:r>
    </w:p>
    <w:p w14:paraId="1067B53D" w14:textId="77777777" w:rsidR="00237011" w:rsidRPr="00642229" w:rsidRDefault="00237011" w:rsidP="002D1DB8">
      <w:pPr>
        <w:spacing w:after="0" w:line="240" w:lineRule="auto"/>
        <w:rPr>
          <w:rFonts w:ascii="Arial Narrow" w:hAnsi="Arial Narrow" w:cs="Arial"/>
        </w:rPr>
      </w:pPr>
    </w:p>
    <w:p w14:paraId="75A09F3A" w14:textId="77777777" w:rsidR="00237011" w:rsidRPr="00642229" w:rsidRDefault="00237011" w:rsidP="002D1DB8">
      <w:pPr>
        <w:numPr>
          <w:ilvl w:val="0"/>
          <w:numId w:val="7"/>
        </w:numPr>
        <w:spacing w:after="0" w:line="240" w:lineRule="auto"/>
        <w:jc w:val="both"/>
        <w:rPr>
          <w:rFonts w:ascii="Arial Narrow" w:hAnsi="Arial Narrow" w:cs="Arial"/>
        </w:rPr>
      </w:pPr>
      <w:r w:rsidRPr="00642229">
        <w:rPr>
          <w:rFonts w:ascii="Arial Narrow" w:hAnsi="Arial Narrow" w:cs="Arial"/>
        </w:rPr>
        <w:t xml:space="preserve">Los jefes y subjefes de Estado Mayor de las Fuerzas Armadas, así como el jefe y subjefes de la Policía Nacional; </w:t>
      </w:r>
    </w:p>
    <w:p w14:paraId="2E096B82" w14:textId="77777777" w:rsidR="00237011" w:rsidRPr="00642229" w:rsidRDefault="00237011" w:rsidP="002D1DB8">
      <w:pPr>
        <w:spacing w:after="0" w:line="240" w:lineRule="auto"/>
        <w:rPr>
          <w:rFonts w:ascii="Arial Narrow" w:hAnsi="Arial Narrow" w:cs="Arial"/>
        </w:rPr>
      </w:pPr>
    </w:p>
    <w:p w14:paraId="3A6E2262" w14:textId="77777777" w:rsidR="00237011" w:rsidRPr="00642229" w:rsidRDefault="00237011" w:rsidP="002D1DB8">
      <w:pPr>
        <w:numPr>
          <w:ilvl w:val="0"/>
          <w:numId w:val="7"/>
        </w:numPr>
        <w:spacing w:after="0" w:line="240" w:lineRule="auto"/>
        <w:jc w:val="both"/>
        <w:rPr>
          <w:rFonts w:ascii="Arial Narrow" w:hAnsi="Arial Narrow" w:cs="Arial"/>
        </w:rPr>
      </w:pPr>
      <w:r w:rsidRPr="00642229">
        <w:rPr>
          <w:rFonts w:ascii="Arial Narrow" w:hAnsi="Arial Narrow" w:cs="Arial"/>
        </w:rPr>
        <w:t xml:space="preserve">Los funcionarios públicos con injerencia o poder de decisión en cualquier etapa del procedimiento de contratación administrativa; </w:t>
      </w:r>
    </w:p>
    <w:p w14:paraId="2E29E05F" w14:textId="77777777" w:rsidR="00237011" w:rsidRPr="00642229" w:rsidRDefault="00237011" w:rsidP="002D1DB8">
      <w:pPr>
        <w:spacing w:after="0" w:line="240" w:lineRule="auto"/>
        <w:rPr>
          <w:rFonts w:ascii="Arial Narrow" w:hAnsi="Arial Narrow" w:cs="Arial"/>
        </w:rPr>
      </w:pPr>
    </w:p>
    <w:p w14:paraId="17915D07" w14:textId="77777777" w:rsidR="00237011" w:rsidRPr="00642229" w:rsidRDefault="00237011" w:rsidP="002D1DB8">
      <w:pPr>
        <w:numPr>
          <w:ilvl w:val="0"/>
          <w:numId w:val="7"/>
        </w:numPr>
        <w:spacing w:after="0" w:line="240" w:lineRule="auto"/>
        <w:jc w:val="both"/>
        <w:rPr>
          <w:rFonts w:ascii="Arial Narrow" w:hAnsi="Arial Narrow" w:cs="Arial"/>
        </w:rPr>
      </w:pPr>
      <w:r w:rsidRPr="00642229">
        <w:rPr>
          <w:rFonts w:ascii="Arial Narrow" w:hAnsi="Arial Narrow" w:cs="Arial"/>
        </w:rPr>
        <w:t xml:space="preserve">Todo personal de la entidad contratante; </w:t>
      </w:r>
    </w:p>
    <w:p w14:paraId="31991C7F" w14:textId="77777777" w:rsidR="00237011" w:rsidRPr="00642229" w:rsidRDefault="00237011" w:rsidP="002D1DB8">
      <w:pPr>
        <w:numPr>
          <w:ilvl w:val="0"/>
          <w:numId w:val="7"/>
        </w:numPr>
        <w:spacing w:after="0" w:line="240" w:lineRule="auto"/>
        <w:jc w:val="both"/>
        <w:rPr>
          <w:rFonts w:ascii="Arial Narrow" w:hAnsi="Arial Narrow" w:cs="Arial"/>
        </w:rPr>
      </w:pPr>
      <w:r w:rsidRPr="00642229">
        <w:rPr>
          <w:rFonts w:ascii="Arial Narrow" w:hAnsi="Arial Narrow" w:cs="Arial"/>
        </w:rPr>
        <w:t xml:space="preserve">Los parientes por consanguinidad hasta el tercer grado o por afinidad hasta el segundo grado, inclusive, de los funcionarios relacionados con la contratación cubiertos por la prohibición, así como los cónyuges, las parejas en unión libre, las personas vinculadas con análoga relación de convivencia afectiva o con las que hayan procreado hijos, y descendientes de estas personas; </w:t>
      </w:r>
    </w:p>
    <w:p w14:paraId="59E6F6D2" w14:textId="77777777" w:rsidR="00237011" w:rsidRPr="00642229" w:rsidRDefault="00237011" w:rsidP="002D1DB8">
      <w:pPr>
        <w:spacing w:after="0" w:line="240" w:lineRule="auto"/>
        <w:rPr>
          <w:rFonts w:ascii="Arial Narrow" w:hAnsi="Arial Narrow" w:cs="Arial"/>
        </w:rPr>
      </w:pPr>
    </w:p>
    <w:p w14:paraId="0C97C975" w14:textId="77777777" w:rsidR="00237011" w:rsidRPr="00642229" w:rsidRDefault="00237011" w:rsidP="002D1DB8">
      <w:pPr>
        <w:numPr>
          <w:ilvl w:val="0"/>
          <w:numId w:val="7"/>
        </w:numPr>
        <w:spacing w:after="0" w:line="240" w:lineRule="auto"/>
        <w:jc w:val="both"/>
        <w:rPr>
          <w:rFonts w:ascii="Arial Narrow" w:hAnsi="Arial Narrow" w:cs="Arial"/>
        </w:rPr>
      </w:pPr>
      <w:r w:rsidRPr="00642229">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361847F3" w14:textId="77777777" w:rsidR="00237011" w:rsidRPr="00642229" w:rsidRDefault="00237011" w:rsidP="002D1DB8">
      <w:pPr>
        <w:spacing w:after="0" w:line="240" w:lineRule="auto"/>
        <w:rPr>
          <w:rFonts w:ascii="Arial Narrow" w:hAnsi="Arial Narrow" w:cs="Arial"/>
        </w:rPr>
      </w:pPr>
    </w:p>
    <w:p w14:paraId="5C8D02D4" w14:textId="77777777" w:rsidR="00237011" w:rsidRPr="00642229" w:rsidRDefault="00237011" w:rsidP="002D1DB8">
      <w:pPr>
        <w:numPr>
          <w:ilvl w:val="0"/>
          <w:numId w:val="7"/>
        </w:numPr>
        <w:spacing w:after="0" w:line="240" w:lineRule="auto"/>
        <w:jc w:val="both"/>
        <w:rPr>
          <w:rFonts w:ascii="Arial Narrow" w:hAnsi="Arial Narrow" w:cs="Arial"/>
        </w:rPr>
      </w:pPr>
      <w:r w:rsidRPr="00642229">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28B258C8" w14:textId="77777777" w:rsidR="00237011" w:rsidRPr="00642229" w:rsidRDefault="00237011" w:rsidP="002D1DB8">
      <w:pPr>
        <w:spacing w:after="0" w:line="240" w:lineRule="auto"/>
        <w:rPr>
          <w:rFonts w:ascii="Arial Narrow" w:hAnsi="Arial Narrow" w:cs="Arial"/>
        </w:rPr>
      </w:pPr>
    </w:p>
    <w:p w14:paraId="5D04BB5C" w14:textId="77777777" w:rsidR="00237011" w:rsidRPr="00642229" w:rsidRDefault="00237011" w:rsidP="002D1DB8">
      <w:pPr>
        <w:numPr>
          <w:ilvl w:val="0"/>
          <w:numId w:val="7"/>
        </w:numPr>
        <w:spacing w:after="0" w:line="240" w:lineRule="auto"/>
        <w:jc w:val="both"/>
        <w:rPr>
          <w:rFonts w:ascii="Arial Narrow" w:hAnsi="Arial Narrow" w:cs="Arial"/>
        </w:rPr>
      </w:pPr>
      <w:r w:rsidRPr="00642229">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199495EF" w14:textId="77777777" w:rsidR="00237011" w:rsidRPr="00642229" w:rsidRDefault="00237011" w:rsidP="002D1DB8">
      <w:pPr>
        <w:spacing w:after="0" w:line="240" w:lineRule="auto"/>
        <w:rPr>
          <w:rFonts w:ascii="Arial Narrow" w:hAnsi="Arial Narrow" w:cs="Arial"/>
        </w:rPr>
      </w:pPr>
    </w:p>
    <w:p w14:paraId="7448BFAC" w14:textId="77777777" w:rsidR="00237011" w:rsidRPr="00642229" w:rsidRDefault="00237011" w:rsidP="002D1DB8">
      <w:pPr>
        <w:numPr>
          <w:ilvl w:val="0"/>
          <w:numId w:val="7"/>
        </w:numPr>
        <w:spacing w:after="0" w:line="240" w:lineRule="auto"/>
        <w:jc w:val="both"/>
        <w:rPr>
          <w:rFonts w:ascii="Arial Narrow" w:hAnsi="Arial Narrow" w:cs="Arial"/>
        </w:rPr>
      </w:pPr>
      <w:r w:rsidRPr="00642229">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25EE1F20" w14:textId="77777777" w:rsidR="00237011" w:rsidRPr="00642229" w:rsidRDefault="00237011" w:rsidP="002D1DB8">
      <w:pPr>
        <w:spacing w:after="0" w:line="240" w:lineRule="auto"/>
        <w:rPr>
          <w:rFonts w:ascii="Arial Narrow" w:hAnsi="Arial Narrow" w:cs="Arial"/>
        </w:rPr>
      </w:pPr>
    </w:p>
    <w:p w14:paraId="3B2CC8FF" w14:textId="77777777" w:rsidR="00237011" w:rsidRPr="00642229" w:rsidRDefault="00237011" w:rsidP="002D1DB8">
      <w:pPr>
        <w:numPr>
          <w:ilvl w:val="0"/>
          <w:numId w:val="7"/>
        </w:numPr>
        <w:spacing w:after="0" w:line="240" w:lineRule="auto"/>
        <w:jc w:val="both"/>
        <w:rPr>
          <w:rFonts w:ascii="Arial Narrow" w:hAnsi="Arial Narrow" w:cs="Arial"/>
        </w:rPr>
      </w:pPr>
      <w:r w:rsidRPr="00642229">
        <w:rPr>
          <w:rFonts w:ascii="Arial Narrow" w:hAnsi="Arial Narrow" w:cs="Arial"/>
        </w:rPr>
        <w:t>Las personas físicas o jurídicas que se encontraren inhabilitadas en virtud de cualquier ordenamiento jurídico;</w:t>
      </w:r>
    </w:p>
    <w:p w14:paraId="4027A538" w14:textId="77777777" w:rsidR="00237011" w:rsidRPr="00642229" w:rsidRDefault="00237011" w:rsidP="002D1DB8">
      <w:pPr>
        <w:spacing w:after="0" w:line="240" w:lineRule="auto"/>
        <w:rPr>
          <w:rFonts w:ascii="Arial Narrow" w:hAnsi="Arial Narrow" w:cs="Arial"/>
        </w:rPr>
      </w:pPr>
    </w:p>
    <w:p w14:paraId="4BFA333A" w14:textId="77777777" w:rsidR="00237011" w:rsidRPr="00642229" w:rsidRDefault="00237011" w:rsidP="002D1DB8">
      <w:pPr>
        <w:numPr>
          <w:ilvl w:val="0"/>
          <w:numId w:val="7"/>
        </w:numPr>
        <w:spacing w:after="0" w:line="240" w:lineRule="auto"/>
        <w:jc w:val="both"/>
        <w:rPr>
          <w:rFonts w:ascii="Arial Narrow" w:hAnsi="Arial Narrow" w:cs="Arial"/>
        </w:rPr>
      </w:pPr>
      <w:r w:rsidRPr="00642229">
        <w:rPr>
          <w:rFonts w:ascii="Arial Narrow" w:hAnsi="Arial Narrow" w:cs="Arial"/>
        </w:rPr>
        <w:t xml:space="preserve">Las personas que suministraren informaciones falsas o que participen en actividades ilegales o fraudulentas relacionadas con la contratación; </w:t>
      </w:r>
    </w:p>
    <w:p w14:paraId="588C28C3" w14:textId="77777777" w:rsidR="00237011" w:rsidRPr="00642229" w:rsidRDefault="00237011" w:rsidP="002D1DB8">
      <w:pPr>
        <w:spacing w:after="0" w:line="240" w:lineRule="auto"/>
        <w:rPr>
          <w:rFonts w:ascii="Arial Narrow" w:hAnsi="Arial Narrow" w:cs="Arial"/>
        </w:rPr>
      </w:pPr>
    </w:p>
    <w:p w14:paraId="1404A1E0" w14:textId="209774A9" w:rsidR="00237011" w:rsidRPr="00642229" w:rsidRDefault="00237011" w:rsidP="002D1DB8">
      <w:pPr>
        <w:numPr>
          <w:ilvl w:val="0"/>
          <w:numId w:val="7"/>
        </w:numPr>
        <w:spacing w:after="0" w:line="240" w:lineRule="auto"/>
        <w:jc w:val="both"/>
        <w:rPr>
          <w:rFonts w:ascii="Arial Narrow" w:hAnsi="Arial Narrow" w:cs="Arial"/>
        </w:rPr>
      </w:pPr>
      <w:r w:rsidRPr="00642229">
        <w:rPr>
          <w:rFonts w:ascii="Arial Narrow" w:hAnsi="Arial Narrow" w:cs="Arial"/>
        </w:rPr>
        <w:t xml:space="preserve">Las personas naturales o jurídicas que se encuentren sancionadas administrativamente con inhabilitación temporal o permanente para contratar con entidades del sector público, </w:t>
      </w:r>
      <w:r w:rsidR="009A61E4" w:rsidRPr="00642229">
        <w:rPr>
          <w:rFonts w:ascii="Arial Narrow" w:hAnsi="Arial Narrow" w:cs="Arial"/>
        </w:rPr>
        <w:t>de acuerdo con</w:t>
      </w:r>
      <w:r w:rsidRPr="00642229">
        <w:rPr>
          <w:rFonts w:ascii="Arial Narrow" w:hAnsi="Arial Narrow" w:cs="Arial"/>
        </w:rPr>
        <w:t xml:space="preserve"> lo dispuesto por la presente ley y sus reglamentos; </w:t>
      </w:r>
    </w:p>
    <w:p w14:paraId="10C2CA78" w14:textId="77777777" w:rsidR="00237011" w:rsidRPr="00642229" w:rsidRDefault="00237011" w:rsidP="002D1DB8">
      <w:pPr>
        <w:spacing w:after="0" w:line="240" w:lineRule="auto"/>
        <w:rPr>
          <w:rFonts w:ascii="Arial Narrow" w:hAnsi="Arial Narrow" w:cs="Arial"/>
        </w:rPr>
      </w:pPr>
    </w:p>
    <w:p w14:paraId="1BDE2AFF" w14:textId="77777777" w:rsidR="00237011" w:rsidRPr="00642229" w:rsidRDefault="00237011" w:rsidP="002D1DB8">
      <w:pPr>
        <w:numPr>
          <w:ilvl w:val="0"/>
          <w:numId w:val="7"/>
        </w:numPr>
        <w:spacing w:after="0" w:line="240" w:lineRule="auto"/>
        <w:jc w:val="both"/>
        <w:rPr>
          <w:rFonts w:ascii="Arial Narrow" w:hAnsi="Arial Narrow" w:cs="Arial"/>
        </w:rPr>
      </w:pPr>
      <w:r w:rsidRPr="00642229">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35244477" w14:textId="77777777" w:rsidR="00237011" w:rsidRPr="00642229" w:rsidRDefault="00237011" w:rsidP="002D1DB8">
      <w:pPr>
        <w:pStyle w:val="Prrafodelista"/>
        <w:spacing w:after="0" w:line="240" w:lineRule="auto"/>
        <w:rPr>
          <w:rFonts w:ascii="Arial Narrow" w:hAnsi="Arial Narrow" w:cs="Arial"/>
        </w:rPr>
      </w:pPr>
    </w:p>
    <w:p w14:paraId="4B635C2D" w14:textId="77777777" w:rsidR="00237011" w:rsidRPr="00642229" w:rsidRDefault="00237011" w:rsidP="002D1DB8">
      <w:pPr>
        <w:spacing w:after="0" w:line="240" w:lineRule="auto"/>
        <w:rPr>
          <w:rFonts w:ascii="Arial Narrow" w:hAnsi="Arial Narrow" w:cs="Arial"/>
        </w:rPr>
      </w:pPr>
      <w:r w:rsidRPr="00642229">
        <w:rPr>
          <w:rFonts w:ascii="Arial Narrow" w:hAnsi="Arial Narrow" w:cs="Arial"/>
          <w:b/>
          <w:bCs/>
        </w:rPr>
        <w:t xml:space="preserve">PARRAFO I: </w:t>
      </w:r>
      <w:r w:rsidRPr="00642229">
        <w:rPr>
          <w:rFonts w:ascii="Arial Narrow" w:hAnsi="Arial Narrow" w:cs="Arial"/>
        </w:rPr>
        <w:t xml:space="preserve">Para los funcionarios contemplados en los Numerales 1 y 2, la prohibición se extenderá hasta </w:t>
      </w:r>
      <w:r w:rsidRPr="00642229">
        <w:rPr>
          <w:rFonts w:ascii="Arial Narrow" w:hAnsi="Arial Narrow" w:cs="Arial"/>
          <w:b/>
        </w:rPr>
        <w:t>seis (6) meses</w:t>
      </w:r>
      <w:r w:rsidRPr="00642229">
        <w:rPr>
          <w:rFonts w:ascii="Arial Narrow" w:hAnsi="Arial Narrow" w:cs="Arial"/>
        </w:rPr>
        <w:t xml:space="preserve"> después de la salida del cargo. </w:t>
      </w:r>
    </w:p>
    <w:p w14:paraId="3DD4071C" w14:textId="77777777" w:rsidR="00237011" w:rsidRPr="00642229" w:rsidRDefault="00237011" w:rsidP="002D1DB8">
      <w:pPr>
        <w:pStyle w:val="Default"/>
        <w:ind w:firstLine="700"/>
        <w:jc w:val="both"/>
        <w:rPr>
          <w:rFonts w:ascii="Arial Narrow" w:hAnsi="Arial Narrow" w:cs="Arial"/>
          <w:color w:val="auto"/>
        </w:rPr>
      </w:pPr>
    </w:p>
    <w:p w14:paraId="0A219212" w14:textId="452DB8C4" w:rsidR="00237011" w:rsidRPr="00642229" w:rsidRDefault="00237011" w:rsidP="002D1DB8">
      <w:pPr>
        <w:spacing w:after="0" w:line="240" w:lineRule="auto"/>
        <w:jc w:val="both"/>
        <w:rPr>
          <w:rFonts w:ascii="Arial Narrow" w:eastAsia="SimSun" w:hAnsi="Arial Narrow" w:cs="Arial"/>
        </w:rPr>
      </w:pPr>
      <w:r w:rsidRPr="00642229">
        <w:rPr>
          <w:rFonts w:ascii="Arial Narrow" w:hAnsi="Arial Narrow" w:cs="Arial"/>
          <w:b/>
          <w:bCs/>
        </w:rPr>
        <w:t xml:space="preserve">PARRAFO II: </w:t>
      </w:r>
      <w:r w:rsidRPr="00642229">
        <w:rPr>
          <w:rFonts w:ascii="Arial Narrow" w:hAnsi="Arial Narrow" w:cs="Arial"/>
        </w:rPr>
        <w:t xml:space="preserve">Para las personas incluidas en los Numerales 5 y 6 relacionadas con el personal referido en el Numeral 3, la prohibición </w:t>
      </w:r>
      <w:r w:rsidR="009D4326" w:rsidRPr="00642229">
        <w:rPr>
          <w:rFonts w:ascii="Arial Narrow" w:hAnsi="Arial Narrow" w:cs="Arial"/>
        </w:rPr>
        <w:t>se aplicará</w:t>
      </w:r>
      <w:r w:rsidRPr="00642229">
        <w:rPr>
          <w:rFonts w:ascii="Arial Narrow" w:hAnsi="Arial Narrow" w:cs="Arial"/>
        </w:rPr>
        <w:t xml:space="preserve"> en el ámbito de la institución en que estos últimos prestan servicios.</w:t>
      </w:r>
      <w:r w:rsidR="00D755C8" w:rsidRPr="00642229">
        <w:rPr>
          <w:rFonts w:ascii="Arial Narrow" w:eastAsia="SimSun" w:hAnsi="Arial Narrow" w:cs="Arial"/>
        </w:rPr>
        <w:t xml:space="preserve"> </w:t>
      </w:r>
    </w:p>
    <w:p w14:paraId="06161923" w14:textId="77777777" w:rsidR="002D1DB8" w:rsidRPr="00642229" w:rsidRDefault="002D1DB8" w:rsidP="002D1DB8">
      <w:pPr>
        <w:spacing w:after="0" w:line="240" w:lineRule="auto"/>
        <w:jc w:val="both"/>
        <w:rPr>
          <w:rFonts w:ascii="Arial Narrow" w:eastAsia="SimSun" w:hAnsi="Arial Narrow" w:cs="Arial"/>
        </w:rPr>
      </w:pPr>
    </w:p>
    <w:p w14:paraId="44ED684C" w14:textId="1816A60C" w:rsidR="00237011" w:rsidRPr="00642229" w:rsidRDefault="00237011" w:rsidP="002D1DB8">
      <w:pPr>
        <w:autoSpaceDE w:val="0"/>
        <w:autoSpaceDN w:val="0"/>
        <w:spacing w:after="0" w:line="240" w:lineRule="auto"/>
        <w:jc w:val="both"/>
        <w:rPr>
          <w:rFonts w:ascii="Arial Narrow" w:hAnsi="Arial Narrow" w:cs="Arial"/>
          <w:lang w:eastAsia="es-DO"/>
        </w:rPr>
      </w:pPr>
      <w:r w:rsidRPr="00642229">
        <w:rPr>
          <w:rFonts w:ascii="Arial Narrow" w:eastAsia="SimSun" w:hAnsi="Arial Narrow" w:cs="Arial"/>
        </w:rPr>
        <w:t xml:space="preserve">En adición a las disposiciones del Artículo 14 de la Ley No. 340-06 con sus modificaciones NO </w:t>
      </w:r>
      <w:r w:rsidRPr="00642229">
        <w:rPr>
          <w:rFonts w:ascii="Arial Narrow" w:hAnsi="Arial Narrow" w:cs="Arial"/>
          <w:lang w:eastAsia="es-DO"/>
        </w:rPr>
        <w:t>podrán contratar con el Estado dominicano los proveedores que no hayan actualizado sus datos en el Registro de Proveedores del Estado.</w:t>
      </w:r>
      <w:r w:rsidR="00003962" w:rsidRPr="00642229">
        <w:rPr>
          <w:rFonts w:ascii="Arial Narrow" w:hAnsi="Arial Narrow" w:cs="Arial"/>
          <w:lang w:eastAsia="es-DO"/>
        </w:rPr>
        <w:t xml:space="preserve">   </w:t>
      </w:r>
    </w:p>
    <w:p w14:paraId="37ECE30A" w14:textId="77777777" w:rsidR="002D1DB8" w:rsidRPr="00642229" w:rsidRDefault="002D1DB8" w:rsidP="002D1DB8">
      <w:pPr>
        <w:autoSpaceDE w:val="0"/>
        <w:autoSpaceDN w:val="0"/>
        <w:spacing w:after="0" w:line="240" w:lineRule="auto"/>
        <w:jc w:val="both"/>
        <w:rPr>
          <w:rFonts w:ascii="Arial Narrow" w:hAnsi="Arial Narrow" w:cs="Arial"/>
          <w:lang w:eastAsia="es-DO"/>
        </w:rPr>
      </w:pPr>
    </w:p>
    <w:p w14:paraId="62C70872" w14:textId="20D2F2AD" w:rsidR="00237011" w:rsidRDefault="00237011" w:rsidP="004A22F0">
      <w:pPr>
        <w:pStyle w:val="Ttulo3"/>
        <w:spacing w:before="0" w:line="240" w:lineRule="auto"/>
        <w:rPr>
          <w:rFonts w:ascii="Arial Narrow" w:hAnsi="Arial Narrow"/>
          <w:b/>
        </w:rPr>
      </w:pPr>
      <w:bookmarkStart w:id="59" w:name="_Toc159673565"/>
      <w:bookmarkStart w:id="60" w:name="_Toc185953138"/>
      <w:bookmarkStart w:id="61" w:name="_Toc410133158"/>
      <w:r w:rsidRPr="00642229">
        <w:rPr>
          <w:rFonts w:ascii="Arial Narrow" w:hAnsi="Arial Narrow"/>
          <w:b/>
        </w:rPr>
        <w:lastRenderedPageBreak/>
        <w:t>Demostración de Capacidad para Contratar</w:t>
      </w:r>
      <w:bookmarkEnd w:id="59"/>
      <w:bookmarkEnd w:id="60"/>
      <w:bookmarkEnd w:id="61"/>
      <w:r w:rsidR="009D1BFD">
        <w:rPr>
          <w:rFonts w:ascii="Arial Narrow" w:hAnsi="Arial Narrow"/>
          <w:b/>
        </w:rPr>
        <w:t>.</w:t>
      </w:r>
    </w:p>
    <w:p w14:paraId="57B4A60C" w14:textId="77777777" w:rsidR="004A22F0" w:rsidRPr="004A22F0" w:rsidRDefault="004A22F0" w:rsidP="004A22F0">
      <w:pPr>
        <w:spacing w:after="0" w:line="240" w:lineRule="auto"/>
      </w:pPr>
    </w:p>
    <w:p w14:paraId="089BD948" w14:textId="77777777" w:rsidR="00237011" w:rsidRPr="00642229" w:rsidRDefault="00237011" w:rsidP="004A22F0">
      <w:pPr>
        <w:spacing w:after="0" w:line="240" w:lineRule="auto"/>
        <w:rPr>
          <w:rFonts w:ascii="Arial Narrow" w:eastAsia="SimSun" w:hAnsi="Arial Narrow" w:cs="Arial"/>
          <w:b/>
        </w:rPr>
      </w:pPr>
      <w:r w:rsidRPr="00642229">
        <w:rPr>
          <w:rFonts w:ascii="Arial Narrow" w:eastAsia="SimSun" w:hAnsi="Arial Narrow" w:cs="Arial"/>
          <w:b/>
        </w:rPr>
        <w:t>Los Oferentes/P</w:t>
      </w:r>
      <w:r w:rsidR="00A51E64" w:rsidRPr="00642229">
        <w:rPr>
          <w:rFonts w:ascii="Arial Narrow" w:eastAsia="SimSun" w:hAnsi="Arial Narrow" w:cs="Arial"/>
          <w:b/>
        </w:rPr>
        <w:t>roponentes deben demostrar que:</w:t>
      </w:r>
    </w:p>
    <w:p w14:paraId="5DEB46CB" w14:textId="5269C22D" w:rsidR="00237011" w:rsidRPr="00642229" w:rsidRDefault="00237011" w:rsidP="002D1DB8">
      <w:pPr>
        <w:numPr>
          <w:ilvl w:val="0"/>
          <w:numId w:val="8"/>
        </w:numPr>
        <w:spacing w:after="0" w:line="240" w:lineRule="auto"/>
        <w:jc w:val="both"/>
        <w:rPr>
          <w:rFonts w:ascii="Arial Narrow" w:eastAsia="SimSun" w:hAnsi="Arial Narrow" w:cs="Arial"/>
          <w:lang w:val="es-MX"/>
        </w:rPr>
      </w:pPr>
      <w:r w:rsidRPr="00642229">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2607B6F5" w14:textId="77777777" w:rsidR="00237011" w:rsidRPr="00642229" w:rsidRDefault="00237011" w:rsidP="002D1DB8">
      <w:pPr>
        <w:numPr>
          <w:ilvl w:val="0"/>
          <w:numId w:val="8"/>
        </w:numPr>
        <w:spacing w:after="0" w:line="240" w:lineRule="auto"/>
        <w:jc w:val="both"/>
        <w:rPr>
          <w:rFonts w:ascii="Arial Narrow" w:eastAsia="SimSun" w:hAnsi="Arial Narrow" w:cs="Arial"/>
          <w:lang w:val="es-MX"/>
        </w:rPr>
      </w:pPr>
      <w:r w:rsidRPr="00642229">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1102AD59" w14:textId="41109D64" w:rsidR="00237011" w:rsidRPr="00642229" w:rsidRDefault="00237011" w:rsidP="002D1DB8">
      <w:pPr>
        <w:numPr>
          <w:ilvl w:val="0"/>
          <w:numId w:val="8"/>
        </w:numPr>
        <w:spacing w:after="0" w:line="240" w:lineRule="auto"/>
        <w:jc w:val="both"/>
        <w:rPr>
          <w:rFonts w:ascii="Arial Narrow" w:eastAsia="SimSun" w:hAnsi="Arial Narrow" w:cs="Arial"/>
          <w:lang w:val="es-MX"/>
        </w:rPr>
      </w:pPr>
      <w:r w:rsidRPr="00642229">
        <w:rPr>
          <w:rFonts w:ascii="Arial Narrow" w:eastAsia="SimSun" w:hAnsi="Arial Narrow" w:cs="Arial"/>
          <w:lang w:val="es-MX"/>
        </w:rPr>
        <w:t>Han cumplido con sus obligaciones tributarias y de seguridad social;</w:t>
      </w:r>
    </w:p>
    <w:p w14:paraId="3572CC70" w14:textId="77777777" w:rsidR="002D1DB8" w:rsidRPr="00642229" w:rsidRDefault="002D1DB8" w:rsidP="002D1DB8">
      <w:pPr>
        <w:spacing w:after="0" w:line="240" w:lineRule="auto"/>
        <w:ind w:left="830"/>
        <w:jc w:val="both"/>
        <w:rPr>
          <w:rFonts w:ascii="Arial Narrow" w:eastAsia="SimSun" w:hAnsi="Arial Narrow" w:cs="Arial"/>
          <w:lang w:val="es-MX"/>
        </w:rPr>
      </w:pPr>
    </w:p>
    <w:p w14:paraId="2EC0E8BA" w14:textId="37BAC3FB" w:rsidR="00237011" w:rsidRPr="00642229" w:rsidRDefault="00237011" w:rsidP="002D1DB8">
      <w:pPr>
        <w:numPr>
          <w:ilvl w:val="0"/>
          <w:numId w:val="8"/>
        </w:numPr>
        <w:spacing w:after="0" w:line="240" w:lineRule="auto"/>
        <w:jc w:val="both"/>
        <w:rPr>
          <w:rFonts w:ascii="Arial Narrow" w:eastAsia="SimSun" w:hAnsi="Arial Narrow" w:cs="Arial"/>
          <w:lang w:val="es-MX"/>
        </w:rPr>
      </w:pPr>
      <w:r w:rsidRPr="00642229">
        <w:rPr>
          <w:rFonts w:ascii="Arial Narrow" w:eastAsia="SimSun" w:hAnsi="Arial Narrow" w:cs="Arial"/>
          <w:lang w:val="es-MX"/>
        </w:rPr>
        <w:t>Han cumplido con las demás condiciones de participación, establecidas de antemano en los avisos y el presente Pliego de Condiciones;</w:t>
      </w:r>
    </w:p>
    <w:p w14:paraId="12FD3C1E" w14:textId="7F1C7AD0" w:rsidR="002D1DB8" w:rsidRPr="00642229" w:rsidRDefault="002D1DB8" w:rsidP="002D1DB8">
      <w:pPr>
        <w:spacing w:after="0" w:line="240" w:lineRule="auto"/>
        <w:jc w:val="both"/>
        <w:rPr>
          <w:rFonts w:ascii="Arial Narrow" w:eastAsia="SimSun" w:hAnsi="Arial Narrow" w:cs="Arial"/>
          <w:lang w:val="es-MX"/>
        </w:rPr>
      </w:pPr>
    </w:p>
    <w:p w14:paraId="39AD06A8" w14:textId="0C87FF49" w:rsidR="00237011" w:rsidRPr="00642229" w:rsidRDefault="00237011" w:rsidP="002D1DB8">
      <w:pPr>
        <w:numPr>
          <w:ilvl w:val="0"/>
          <w:numId w:val="8"/>
        </w:numPr>
        <w:spacing w:after="0" w:line="240" w:lineRule="auto"/>
        <w:jc w:val="both"/>
        <w:rPr>
          <w:rFonts w:ascii="Arial Narrow" w:eastAsia="SimSun" w:hAnsi="Arial Narrow" w:cs="Arial"/>
          <w:lang w:val="es-MX"/>
        </w:rPr>
      </w:pPr>
      <w:r w:rsidRPr="00642229">
        <w:rPr>
          <w:rFonts w:ascii="Arial Narrow" w:eastAsia="SimSun" w:hAnsi="Arial Narrow" w:cs="Arial"/>
          <w:lang w:val="es-MX"/>
        </w:rPr>
        <w:t>Se encuentran legalmente domiciliados y establecidos en el país, cuando se trate de licitaciones públicas nacionales;</w:t>
      </w:r>
    </w:p>
    <w:p w14:paraId="58594EDD" w14:textId="6B08DA63" w:rsidR="002D1DB8" w:rsidRPr="00642229" w:rsidRDefault="002D1DB8" w:rsidP="002D1DB8">
      <w:pPr>
        <w:spacing w:after="0" w:line="240" w:lineRule="auto"/>
        <w:jc w:val="both"/>
        <w:rPr>
          <w:rFonts w:ascii="Arial Narrow" w:eastAsia="SimSun" w:hAnsi="Arial Narrow" w:cs="Arial"/>
          <w:lang w:val="es-MX"/>
        </w:rPr>
      </w:pPr>
    </w:p>
    <w:p w14:paraId="3DE521C4" w14:textId="3E8E5CF7" w:rsidR="00237011" w:rsidRPr="00642229" w:rsidRDefault="00237011" w:rsidP="002D1DB8">
      <w:pPr>
        <w:numPr>
          <w:ilvl w:val="0"/>
          <w:numId w:val="8"/>
        </w:numPr>
        <w:spacing w:after="0" w:line="240" w:lineRule="auto"/>
        <w:jc w:val="both"/>
        <w:rPr>
          <w:rFonts w:ascii="Arial Narrow" w:eastAsia="SimSun" w:hAnsi="Arial Narrow" w:cs="Arial"/>
          <w:lang w:val="es-MX"/>
        </w:rPr>
      </w:pPr>
      <w:r w:rsidRPr="00642229">
        <w:rPr>
          <w:rFonts w:ascii="Arial Narrow" w:eastAsia="SimSun" w:hAnsi="Arial Narrow" w:cs="Arial"/>
          <w:lang w:val="es-MX"/>
        </w:rPr>
        <w:t>Que los fines sociales sean compatibles con el objeto contractual;</w:t>
      </w:r>
    </w:p>
    <w:p w14:paraId="1A4D21AA" w14:textId="77777777" w:rsidR="00237011" w:rsidRPr="00642229" w:rsidRDefault="00237011" w:rsidP="002D1DB8">
      <w:pPr>
        <w:spacing w:after="0" w:line="240" w:lineRule="auto"/>
        <w:rPr>
          <w:rFonts w:ascii="Arial Narrow" w:eastAsia="SimSun" w:hAnsi="Arial Narrow" w:cs="Arial"/>
          <w:lang w:val="es-MX"/>
        </w:rPr>
      </w:pPr>
    </w:p>
    <w:p w14:paraId="1C1138D9" w14:textId="7FFB3AF3" w:rsidR="00237011" w:rsidRPr="00642229" w:rsidRDefault="00237011" w:rsidP="002D1DB8">
      <w:pPr>
        <w:pStyle w:val="Ttulo3"/>
        <w:spacing w:before="0" w:line="240" w:lineRule="auto"/>
        <w:rPr>
          <w:rFonts w:ascii="Arial Narrow" w:hAnsi="Arial Narrow"/>
          <w:b/>
        </w:rPr>
      </w:pPr>
      <w:bookmarkStart w:id="62" w:name="_Toc159673567"/>
      <w:bookmarkStart w:id="63" w:name="_Toc185953140"/>
      <w:bookmarkStart w:id="64" w:name="_Toc410133159"/>
      <w:bookmarkEnd w:id="58"/>
      <w:r w:rsidRPr="00642229">
        <w:rPr>
          <w:rFonts w:ascii="Arial Narrow" w:hAnsi="Arial Narrow"/>
          <w:b/>
        </w:rPr>
        <w:t>Representante Legal</w:t>
      </w:r>
      <w:bookmarkEnd w:id="62"/>
      <w:bookmarkEnd w:id="63"/>
      <w:bookmarkEnd w:id="64"/>
      <w:r w:rsidR="009D1BFD">
        <w:rPr>
          <w:rFonts w:ascii="Arial Narrow" w:hAnsi="Arial Narrow"/>
          <w:b/>
        </w:rPr>
        <w:t>.</w:t>
      </w:r>
    </w:p>
    <w:p w14:paraId="39E3AAAA" w14:textId="2F9B6BD2"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Todos los documentos que presente el Oferente/Proponente </w:t>
      </w:r>
      <w:r w:rsidR="00003962" w:rsidRPr="00642229">
        <w:rPr>
          <w:rFonts w:ascii="Arial Narrow" w:hAnsi="Arial Narrow" w:cs="Arial"/>
        </w:rPr>
        <w:t>dentro de la presente Comparación de Precios</w:t>
      </w:r>
      <w:r w:rsidRPr="00642229">
        <w:rPr>
          <w:rFonts w:ascii="Arial Narrow" w:hAnsi="Arial Narrow" w:cs="Arial"/>
        </w:rPr>
        <w:t xml:space="preserve"> deberán estar firmados por él, o su Representante Legal, d</w:t>
      </w:r>
      <w:bookmarkStart w:id="65" w:name="_Toc185953139"/>
      <w:r w:rsidR="00003962" w:rsidRPr="00642229">
        <w:rPr>
          <w:rFonts w:ascii="Arial Narrow" w:hAnsi="Arial Narrow" w:cs="Arial"/>
        </w:rPr>
        <w:t>ebidamente facultado al efecto.</w:t>
      </w:r>
    </w:p>
    <w:p w14:paraId="788425A9" w14:textId="77777777" w:rsidR="002D1DB8" w:rsidRPr="00642229" w:rsidRDefault="002D1DB8" w:rsidP="002D1DB8">
      <w:pPr>
        <w:spacing w:after="0" w:line="240" w:lineRule="auto"/>
        <w:jc w:val="both"/>
        <w:rPr>
          <w:rFonts w:ascii="Arial Narrow" w:hAnsi="Arial Narrow" w:cs="Arial"/>
        </w:rPr>
      </w:pPr>
    </w:p>
    <w:p w14:paraId="6077CEFB" w14:textId="2F565C49" w:rsidR="00CA642C" w:rsidRPr="00642229" w:rsidRDefault="00237011" w:rsidP="002D1DB8">
      <w:pPr>
        <w:pStyle w:val="Ttulo3"/>
        <w:spacing w:before="0" w:line="240" w:lineRule="auto"/>
        <w:rPr>
          <w:rFonts w:ascii="Arial Narrow" w:hAnsi="Arial Narrow"/>
          <w:b/>
        </w:rPr>
      </w:pPr>
      <w:bookmarkStart w:id="66" w:name="_Toc159673568"/>
      <w:bookmarkStart w:id="67" w:name="_Toc185953141"/>
      <w:bookmarkStart w:id="68" w:name="_Toc410133160"/>
      <w:bookmarkEnd w:id="65"/>
      <w:r w:rsidRPr="00642229">
        <w:rPr>
          <w:rFonts w:ascii="Arial Narrow" w:hAnsi="Arial Narrow"/>
          <w:b/>
        </w:rPr>
        <w:t>Subsanaciones</w:t>
      </w:r>
      <w:bookmarkEnd w:id="66"/>
      <w:bookmarkEnd w:id="67"/>
      <w:bookmarkEnd w:id="68"/>
      <w:r w:rsidR="009D1BFD">
        <w:rPr>
          <w:rFonts w:ascii="Arial Narrow" w:hAnsi="Arial Narrow"/>
          <w:b/>
        </w:rPr>
        <w:t>.</w:t>
      </w:r>
    </w:p>
    <w:p w14:paraId="0459FAA4" w14:textId="149D1E9A" w:rsidR="00237011" w:rsidRPr="00642229" w:rsidRDefault="00237011" w:rsidP="002D1DB8">
      <w:pPr>
        <w:spacing w:after="0" w:line="240" w:lineRule="auto"/>
        <w:jc w:val="both"/>
        <w:rPr>
          <w:rFonts w:ascii="Arial Narrow" w:hAnsi="Arial Narrow" w:cs="Arial"/>
          <w:lang w:val="es-ES_tradnl"/>
        </w:rPr>
      </w:pPr>
      <w:r w:rsidRPr="00642229">
        <w:rPr>
          <w:rFonts w:ascii="Arial Narrow" w:hAnsi="Arial Narrow" w:cs="Arial"/>
        </w:rPr>
        <w:t>A los</w:t>
      </w:r>
      <w:r w:rsidR="00003962" w:rsidRPr="00642229">
        <w:rPr>
          <w:rFonts w:ascii="Arial Narrow" w:hAnsi="Arial Narrow" w:cs="Arial"/>
        </w:rPr>
        <w:t xml:space="preserve"> fines de la presente Comparación de Precio</w:t>
      </w:r>
      <w:r w:rsidRPr="00642229">
        <w:rPr>
          <w:rFonts w:ascii="Arial Narrow" w:hAnsi="Arial Narrow" w:cs="Arial"/>
        </w:rPr>
        <w:t xml:space="preserve"> se considera que una Oferta se ajusta sustancialmente a los Pliegos de Condiciones, cuando concuerda con todos los términos y especificaciones de dichos documentos, sin desviaciones, reservas, omisiones o errores significativos. </w:t>
      </w:r>
      <w:r w:rsidRPr="00642229">
        <w:rPr>
          <w:rFonts w:ascii="Arial Narrow" w:hAnsi="Arial Narrow" w:cs="Arial"/>
          <w:lang w:val="es-ES_tradnl"/>
        </w:rPr>
        <w:t>La ausencia de requisitos relativos a las credenciales de los oferente</w:t>
      </w:r>
      <w:r w:rsidR="00003962" w:rsidRPr="00642229">
        <w:rPr>
          <w:rFonts w:ascii="Arial Narrow" w:hAnsi="Arial Narrow" w:cs="Arial"/>
          <w:lang w:val="es-ES_tradnl"/>
        </w:rPr>
        <w:t>s es siempre subsanable.</w:t>
      </w:r>
    </w:p>
    <w:p w14:paraId="6AABC073" w14:textId="77777777" w:rsidR="002D1DB8" w:rsidRPr="00642229" w:rsidRDefault="002D1DB8" w:rsidP="002D1DB8">
      <w:pPr>
        <w:spacing w:after="0" w:line="240" w:lineRule="auto"/>
        <w:jc w:val="both"/>
        <w:rPr>
          <w:rFonts w:ascii="Arial Narrow" w:hAnsi="Arial Narrow" w:cs="Arial"/>
          <w:lang w:val="es-ES_tradnl"/>
        </w:rPr>
      </w:pPr>
    </w:p>
    <w:p w14:paraId="0AF11576" w14:textId="27A8EA7B"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La determinación de la Entidad Contratante de que una Oferta se ajusta sustancialmente a los documentos de la Licitación se basará en el contenido de la propia Oferta, sin que tenga q</w:t>
      </w:r>
      <w:r w:rsidR="00003962" w:rsidRPr="00642229">
        <w:rPr>
          <w:rFonts w:ascii="Arial Narrow" w:hAnsi="Arial Narrow" w:cs="Arial"/>
        </w:rPr>
        <w:t>ue recurrir a pruebas externas.</w:t>
      </w:r>
    </w:p>
    <w:p w14:paraId="16382E21" w14:textId="77777777" w:rsidR="002D1DB8" w:rsidRPr="00642229" w:rsidRDefault="002D1DB8" w:rsidP="002D1DB8">
      <w:pPr>
        <w:spacing w:after="0" w:line="240" w:lineRule="auto"/>
        <w:jc w:val="both"/>
        <w:rPr>
          <w:rFonts w:ascii="Arial Narrow" w:hAnsi="Arial Narrow" w:cs="Arial"/>
        </w:rPr>
      </w:pPr>
    </w:p>
    <w:p w14:paraId="5DD105F7" w14:textId="4368F94A"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w:t>
      </w:r>
      <w:r w:rsidR="00003962" w:rsidRPr="00642229">
        <w:rPr>
          <w:rFonts w:ascii="Arial Narrow" w:hAnsi="Arial Narrow" w:cs="Arial"/>
        </w:rPr>
        <w:t xml:space="preserve">istre la información faltante. </w:t>
      </w:r>
    </w:p>
    <w:p w14:paraId="2D306460" w14:textId="77777777" w:rsidR="002D1DB8" w:rsidRPr="00642229" w:rsidRDefault="002D1DB8" w:rsidP="002D1DB8">
      <w:pPr>
        <w:spacing w:after="0" w:line="240" w:lineRule="auto"/>
        <w:jc w:val="both"/>
        <w:rPr>
          <w:rFonts w:ascii="Arial Narrow" w:hAnsi="Arial Narrow" w:cs="Arial"/>
        </w:rPr>
      </w:pPr>
    </w:p>
    <w:p w14:paraId="36DEB41D" w14:textId="09FDAE43"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w:t>
      </w:r>
      <w:r w:rsidR="00003962" w:rsidRPr="00642229">
        <w:rPr>
          <w:rFonts w:ascii="Arial Narrow" w:hAnsi="Arial Narrow" w:cs="Arial"/>
        </w:rPr>
        <w:t xml:space="preserve">vista del precio y la calidad. </w:t>
      </w:r>
    </w:p>
    <w:p w14:paraId="6412F77C" w14:textId="77777777" w:rsidR="002D1DB8" w:rsidRPr="00642229" w:rsidRDefault="002D1DB8" w:rsidP="002D1DB8">
      <w:pPr>
        <w:spacing w:after="0" w:line="240" w:lineRule="auto"/>
        <w:jc w:val="both"/>
        <w:rPr>
          <w:rFonts w:ascii="Arial Narrow" w:hAnsi="Arial Narrow" w:cs="Arial"/>
        </w:rPr>
      </w:pPr>
    </w:p>
    <w:p w14:paraId="18B09F25" w14:textId="713CFB66"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No se podrá considerar error u omisión subsanable, cualquier corrección que altere la sustancia de un</w:t>
      </w:r>
      <w:r w:rsidR="00003962" w:rsidRPr="00642229">
        <w:rPr>
          <w:rFonts w:ascii="Arial Narrow" w:hAnsi="Arial Narrow" w:cs="Arial"/>
        </w:rPr>
        <w:t>a oferta para que se la mejore.</w:t>
      </w:r>
    </w:p>
    <w:p w14:paraId="4B8562C1" w14:textId="77777777" w:rsidR="002D1DB8" w:rsidRPr="00642229" w:rsidRDefault="002D1DB8" w:rsidP="002D1DB8">
      <w:pPr>
        <w:spacing w:after="0" w:line="240" w:lineRule="auto"/>
        <w:jc w:val="both"/>
        <w:rPr>
          <w:rFonts w:ascii="Arial Narrow" w:hAnsi="Arial Narrow" w:cs="Arial"/>
        </w:rPr>
      </w:pPr>
    </w:p>
    <w:p w14:paraId="4AD6036A" w14:textId="7CC978F0"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14:paraId="583185B9" w14:textId="77777777" w:rsidR="002D1DB8" w:rsidRPr="00642229" w:rsidRDefault="002D1DB8" w:rsidP="002D1DB8">
      <w:pPr>
        <w:spacing w:after="0" w:line="240" w:lineRule="auto"/>
        <w:jc w:val="both"/>
        <w:rPr>
          <w:rFonts w:ascii="Arial Narrow" w:hAnsi="Arial Narrow" w:cs="Arial"/>
        </w:rPr>
      </w:pPr>
    </w:p>
    <w:p w14:paraId="0F4DE376" w14:textId="3CFD3E16" w:rsidR="00237011" w:rsidRPr="00642229" w:rsidRDefault="00237011" w:rsidP="002D1DB8">
      <w:pPr>
        <w:pStyle w:val="Ttulo3"/>
        <w:spacing w:before="0" w:line="240" w:lineRule="auto"/>
        <w:rPr>
          <w:rFonts w:ascii="Arial Narrow" w:hAnsi="Arial Narrow"/>
          <w:b/>
        </w:rPr>
      </w:pPr>
      <w:bookmarkStart w:id="69" w:name="_Toc159673570"/>
      <w:bookmarkStart w:id="70" w:name="_Toc185953143"/>
      <w:bookmarkStart w:id="71" w:name="_Toc410133161"/>
      <w:r w:rsidRPr="00642229">
        <w:rPr>
          <w:rFonts w:ascii="Arial Narrow" w:hAnsi="Arial Narrow"/>
          <w:b/>
        </w:rPr>
        <w:t>Rectificaciones Aritméticas</w:t>
      </w:r>
      <w:bookmarkEnd w:id="69"/>
      <w:bookmarkEnd w:id="70"/>
      <w:bookmarkEnd w:id="71"/>
      <w:r w:rsidR="009D1BFD">
        <w:rPr>
          <w:rFonts w:ascii="Arial Narrow" w:hAnsi="Arial Narrow"/>
          <w:b/>
        </w:rPr>
        <w:t>.</w:t>
      </w:r>
    </w:p>
    <w:p w14:paraId="5882213E"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Para fines de subsanaciones, los errores aritméticos serán corregidos de la siguiente manera:</w:t>
      </w:r>
    </w:p>
    <w:p w14:paraId="13423FF0" w14:textId="77777777" w:rsidR="00237011" w:rsidRPr="00642229" w:rsidRDefault="00237011" w:rsidP="002D1DB8">
      <w:pPr>
        <w:spacing w:after="0" w:line="240" w:lineRule="auto"/>
        <w:jc w:val="both"/>
        <w:rPr>
          <w:rFonts w:ascii="Arial Narrow" w:hAnsi="Arial Narrow" w:cs="Arial"/>
        </w:rPr>
      </w:pPr>
    </w:p>
    <w:p w14:paraId="7D92342B" w14:textId="022BF38A" w:rsidR="002D1DB8" w:rsidRPr="00642229" w:rsidRDefault="00237011" w:rsidP="002D1DB8">
      <w:pPr>
        <w:numPr>
          <w:ilvl w:val="0"/>
          <w:numId w:val="22"/>
        </w:numPr>
        <w:spacing w:after="0" w:line="240" w:lineRule="auto"/>
        <w:jc w:val="both"/>
        <w:rPr>
          <w:rFonts w:ascii="Arial Narrow" w:hAnsi="Arial Narrow" w:cs="Arial"/>
        </w:rPr>
      </w:pPr>
      <w:r w:rsidRPr="00642229">
        <w:rPr>
          <w:rFonts w:ascii="Arial Narrow" w:hAnsi="Arial Narrow" w:cs="Arial"/>
        </w:rPr>
        <w:lastRenderedPageBreak/>
        <w:t xml:space="preserve">Si existiere una discrepancia entre una cantidad parcial y la cantidad total obtenida multiplicando las cantidades parciales, prevalecerá la cantidad parcial y el total será corregido. </w:t>
      </w:r>
    </w:p>
    <w:p w14:paraId="6B2AB173" w14:textId="77777777" w:rsidR="002D1DB8" w:rsidRPr="00642229" w:rsidRDefault="002D1DB8" w:rsidP="002D1DB8">
      <w:pPr>
        <w:spacing w:after="0" w:line="240" w:lineRule="auto"/>
        <w:ind w:left="1190"/>
        <w:jc w:val="both"/>
        <w:rPr>
          <w:rFonts w:ascii="Arial Narrow" w:hAnsi="Arial Narrow" w:cs="Arial"/>
        </w:rPr>
      </w:pPr>
    </w:p>
    <w:p w14:paraId="3CFE2B49" w14:textId="6F9A2AAE" w:rsidR="00237011" w:rsidRPr="00642229" w:rsidRDefault="00237011" w:rsidP="002D1DB8">
      <w:pPr>
        <w:numPr>
          <w:ilvl w:val="0"/>
          <w:numId w:val="22"/>
        </w:numPr>
        <w:spacing w:after="0" w:line="240" w:lineRule="auto"/>
        <w:jc w:val="both"/>
        <w:rPr>
          <w:rFonts w:ascii="Arial Narrow" w:hAnsi="Arial Narrow" w:cs="Arial"/>
        </w:rPr>
      </w:pPr>
      <w:r w:rsidRPr="00642229">
        <w:rPr>
          <w:rFonts w:ascii="Arial Narrow" w:hAnsi="Arial Narrow" w:cs="Arial"/>
        </w:rPr>
        <w:t>Si la discrepancia resulta de un error de suma o resta, se procederá de igual manera; esto es, prevaleciendo las cantidades parciales y corrigiendo los totales.</w:t>
      </w:r>
    </w:p>
    <w:p w14:paraId="086436D9" w14:textId="0C3DAA58" w:rsidR="002D1DB8" w:rsidRPr="00642229" w:rsidRDefault="002D1DB8" w:rsidP="002D1DB8">
      <w:pPr>
        <w:spacing w:after="0" w:line="240" w:lineRule="auto"/>
        <w:jc w:val="both"/>
        <w:rPr>
          <w:rFonts w:ascii="Arial Narrow" w:hAnsi="Arial Narrow" w:cs="Arial"/>
        </w:rPr>
      </w:pPr>
    </w:p>
    <w:p w14:paraId="7DCF5D37" w14:textId="1BE53425" w:rsidR="00237011" w:rsidRPr="00642229" w:rsidRDefault="00237011" w:rsidP="002D1DB8">
      <w:pPr>
        <w:numPr>
          <w:ilvl w:val="0"/>
          <w:numId w:val="22"/>
        </w:numPr>
        <w:spacing w:after="0" w:line="240" w:lineRule="auto"/>
        <w:jc w:val="both"/>
        <w:rPr>
          <w:rFonts w:ascii="Arial Narrow" w:hAnsi="Arial Narrow" w:cs="Arial"/>
        </w:rPr>
      </w:pPr>
      <w:r w:rsidRPr="00642229">
        <w:rPr>
          <w:rFonts w:ascii="Arial Narrow" w:hAnsi="Arial Narrow" w:cs="Arial"/>
        </w:rPr>
        <w:t xml:space="preserve">Si existiere una discrepancia entre palabras y cifras, prevalecerá el monto expresado en palabras. </w:t>
      </w:r>
    </w:p>
    <w:p w14:paraId="430E211E" w14:textId="407A46BA" w:rsidR="002D1DB8" w:rsidRPr="00642229" w:rsidRDefault="002D1DB8" w:rsidP="002D1DB8">
      <w:pPr>
        <w:spacing w:after="0" w:line="240" w:lineRule="auto"/>
        <w:jc w:val="both"/>
        <w:rPr>
          <w:rFonts w:ascii="Arial Narrow" w:hAnsi="Arial Narrow" w:cs="Arial"/>
        </w:rPr>
      </w:pPr>
    </w:p>
    <w:p w14:paraId="1738150C" w14:textId="02BE1697" w:rsidR="00237011" w:rsidRDefault="00237011" w:rsidP="002D1DB8">
      <w:pPr>
        <w:spacing w:after="0" w:line="240" w:lineRule="auto"/>
        <w:jc w:val="both"/>
        <w:rPr>
          <w:rFonts w:ascii="Arial Narrow" w:hAnsi="Arial Narrow" w:cs="Arial"/>
        </w:rPr>
      </w:pPr>
      <w:r w:rsidRPr="00642229">
        <w:rPr>
          <w:rFonts w:ascii="Arial Narrow" w:hAnsi="Arial Narrow" w:cs="Arial"/>
        </w:rPr>
        <w:t>Si el Oferente no acepta la corrección de los errores, su Oferta será rechazada.</w:t>
      </w:r>
    </w:p>
    <w:p w14:paraId="51755C85" w14:textId="77777777" w:rsidR="008F6D48" w:rsidRPr="00642229" w:rsidRDefault="008F6D48" w:rsidP="002D1DB8">
      <w:pPr>
        <w:spacing w:after="0" w:line="240" w:lineRule="auto"/>
        <w:jc w:val="both"/>
        <w:rPr>
          <w:rFonts w:ascii="Arial Narrow" w:hAnsi="Arial Narrow" w:cs="Arial"/>
        </w:rPr>
      </w:pPr>
    </w:p>
    <w:p w14:paraId="5D8C2FD2" w14:textId="1AFBA90D" w:rsidR="00237011" w:rsidRPr="00642229" w:rsidRDefault="00237011" w:rsidP="002D1DB8">
      <w:pPr>
        <w:pStyle w:val="Ttulo3"/>
        <w:spacing w:before="0" w:line="240" w:lineRule="auto"/>
        <w:rPr>
          <w:rFonts w:ascii="Arial Narrow" w:hAnsi="Arial Narrow"/>
          <w:b/>
        </w:rPr>
      </w:pPr>
      <w:bookmarkStart w:id="72" w:name="_Toc159673574"/>
      <w:bookmarkStart w:id="73" w:name="_Toc185953147"/>
      <w:bookmarkStart w:id="74" w:name="_Toc285713207"/>
      <w:bookmarkStart w:id="75" w:name="_Toc410133162"/>
      <w:r w:rsidRPr="00642229">
        <w:rPr>
          <w:rFonts w:ascii="Arial Narrow" w:hAnsi="Arial Narrow"/>
          <w:b/>
        </w:rPr>
        <w:t>Garantías</w:t>
      </w:r>
      <w:bookmarkEnd w:id="72"/>
      <w:bookmarkEnd w:id="73"/>
      <w:bookmarkEnd w:id="74"/>
      <w:bookmarkEnd w:id="75"/>
      <w:r w:rsidR="009D1BFD">
        <w:rPr>
          <w:rFonts w:ascii="Arial Narrow" w:hAnsi="Arial Narrow"/>
          <w:b/>
        </w:rPr>
        <w:t>.</w:t>
      </w:r>
      <w:r w:rsidRPr="00642229">
        <w:rPr>
          <w:rFonts w:ascii="Arial Narrow" w:hAnsi="Arial Narrow"/>
          <w:b/>
        </w:rPr>
        <w:t xml:space="preserve"> </w:t>
      </w:r>
    </w:p>
    <w:p w14:paraId="6613698C" w14:textId="5DD70E0C" w:rsidR="00237011" w:rsidRPr="00874A52" w:rsidRDefault="00237011" w:rsidP="002D1DB8">
      <w:pPr>
        <w:pStyle w:val="Textoindependiente"/>
        <w:rPr>
          <w:rFonts w:ascii="Arial Narrow" w:hAnsi="Arial Narrow" w:cs="Arial"/>
          <w:color w:val="auto"/>
          <w:sz w:val="22"/>
          <w:szCs w:val="22"/>
        </w:rPr>
      </w:pPr>
      <w:r w:rsidRPr="00874A52">
        <w:rPr>
          <w:rFonts w:ascii="Arial Narrow" w:hAnsi="Arial Narrow" w:cs="Arial"/>
          <w:color w:val="auto"/>
          <w:sz w:val="22"/>
          <w:szCs w:val="22"/>
        </w:rPr>
        <w:t>Los importes correspondientes a las garantías deberán hacerse en la misma moneda utilizada para la presentación de la Oferta. Cualquier garantía presentada en una moneda diferente a la presentada en la Oferta será descalificada sin más trámite.</w:t>
      </w:r>
    </w:p>
    <w:p w14:paraId="1E42BA54" w14:textId="77777777" w:rsidR="002D1DB8" w:rsidRPr="00874A52" w:rsidRDefault="002D1DB8" w:rsidP="002D1DB8">
      <w:pPr>
        <w:pStyle w:val="Textoindependiente"/>
        <w:rPr>
          <w:rFonts w:ascii="Arial Narrow" w:hAnsi="Arial Narrow" w:cs="Arial"/>
          <w:color w:val="auto"/>
          <w:sz w:val="22"/>
          <w:szCs w:val="22"/>
        </w:rPr>
      </w:pPr>
    </w:p>
    <w:p w14:paraId="11C50D08" w14:textId="77777777" w:rsidR="00237011" w:rsidRPr="00874A52" w:rsidRDefault="00237011" w:rsidP="002D1DB8">
      <w:pPr>
        <w:pStyle w:val="Textoindependiente"/>
        <w:rPr>
          <w:rFonts w:ascii="Arial Narrow" w:hAnsi="Arial Narrow" w:cs="Arial"/>
          <w:color w:val="auto"/>
          <w:sz w:val="22"/>
          <w:szCs w:val="22"/>
        </w:rPr>
      </w:pPr>
      <w:r w:rsidRPr="00874A52">
        <w:rPr>
          <w:rFonts w:ascii="Arial Narrow" w:hAnsi="Arial Narrow" w:cs="Arial"/>
          <w:color w:val="auto"/>
          <w:sz w:val="22"/>
          <w:szCs w:val="22"/>
        </w:rPr>
        <w:t>Los Oferentes/Proponentes deberán presentar las siguientes garantías:</w:t>
      </w:r>
    </w:p>
    <w:p w14:paraId="4F91B855" w14:textId="77777777" w:rsidR="00237011" w:rsidRPr="00642229" w:rsidRDefault="00237011" w:rsidP="002D1DB8">
      <w:pPr>
        <w:pStyle w:val="Textoindependiente"/>
        <w:rPr>
          <w:rFonts w:ascii="Arial Narrow" w:hAnsi="Arial Narrow" w:cs="Arial"/>
          <w:color w:val="auto"/>
        </w:rPr>
      </w:pPr>
    </w:p>
    <w:p w14:paraId="178BC86A" w14:textId="681081E1" w:rsidR="00237011" w:rsidRPr="00A6116F" w:rsidRDefault="00237011" w:rsidP="002D1DB8">
      <w:pPr>
        <w:pStyle w:val="Ttulo3"/>
        <w:spacing w:before="0" w:line="240" w:lineRule="auto"/>
        <w:rPr>
          <w:rFonts w:ascii="Arial Narrow" w:hAnsi="Arial Narrow"/>
          <w:b/>
          <w:highlight w:val="yellow"/>
        </w:rPr>
      </w:pPr>
      <w:bookmarkStart w:id="76" w:name="_Toc159673575"/>
      <w:bookmarkStart w:id="77" w:name="_Toc185953148"/>
      <w:bookmarkStart w:id="78" w:name="_Toc285713208"/>
      <w:bookmarkStart w:id="79" w:name="_Toc410133163"/>
      <w:r w:rsidRPr="00A6116F">
        <w:rPr>
          <w:rFonts w:ascii="Arial Narrow" w:hAnsi="Arial Narrow"/>
          <w:b/>
          <w:highlight w:val="yellow"/>
        </w:rPr>
        <w:t>Garantía de la Seriedad de la Oferta</w:t>
      </w:r>
      <w:bookmarkEnd w:id="76"/>
      <w:bookmarkEnd w:id="77"/>
      <w:bookmarkEnd w:id="78"/>
      <w:bookmarkEnd w:id="79"/>
      <w:r w:rsidR="009D1BFD" w:rsidRPr="00A6116F">
        <w:rPr>
          <w:rFonts w:ascii="Arial Narrow" w:hAnsi="Arial Narrow"/>
          <w:b/>
          <w:highlight w:val="yellow"/>
        </w:rPr>
        <w:t>.</w:t>
      </w:r>
    </w:p>
    <w:p w14:paraId="06D5C67E" w14:textId="57D5360A" w:rsidR="00A6116F" w:rsidRPr="00A6116F" w:rsidRDefault="00237011" w:rsidP="002D1DB8">
      <w:pPr>
        <w:autoSpaceDE w:val="0"/>
        <w:autoSpaceDN w:val="0"/>
        <w:adjustRightInd w:val="0"/>
        <w:spacing w:after="0" w:line="240" w:lineRule="auto"/>
        <w:jc w:val="both"/>
        <w:rPr>
          <w:rFonts w:ascii="Arial Narrow" w:hAnsi="Arial Narrow" w:cs="Arial"/>
        </w:rPr>
      </w:pPr>
      <w:r w:rsidRPr="00A6116F">
        <w:rPr>
          <w:rFonts w:ascii="Arial Narrow" w:hAnsi="Arial Narrow" w:cs="Arial"/>
          <w:highlight w:val="yellow"/>
        </w:rPr>
        <w:t>Correspondiente al uno por ciento (1%) del monto total de la Oferta.</w:t>
      </w:r>
      <w:r w:rsidR="00003962" w:rsidRPr="00A6116F">
        <w:rPr>
          <w:rFonts w:ascii="Arial Narrow" w:hAnsi="Arial Narrow" w:cs="Arial"/>
          <w:highlight w:val="yellow"/>
        </w:rPr>
        <w:t xml:space="preserve"> En </w:t>
      </w:r>
      <w:r w:rsidR="00003962" w:rsidRPr="00A6116F">
        <w:rPr>
          <w:rFonts w:ascii="Arial Narrow" w:hAnsi="Arial Narrow" w:cs="Arial"/>
          <w:b/>
          <w:highlight w:val="yellow"/>
        </w:rPr>
        <w:t>Póliza (Fianza</w:t>
      </w:r>
      <w:r w:rsidR="00A6116F" w:rsidRPr="00A6116F">
        <w:rPr>
          <w:rFonts w:ascii="Arial Narrow" w:hAnsi="Arial Narrow" w:cs="Arial"/>
          <w:b/>
          <w:highlight w:val="yellow"/>
        </w:rPr>
        <w:t xml:space="preserve">) de Seguro o Garantía Bancaria, </w:t>
      </w:r>
      <w:r w:rsidR="00A6116F" w:rsidRPr="00A6116F">
        <w:rPr>
          <w:rFonts w:ascii="Arial Narrow" w:hAnsi="Arial Narrow" w:cs="Arial"/>
          <w:highlight w:val="yellow"/>
        </w:rPr>
        <w:t>dicha garantía tendrá una duración de 6 meses a partir de la presentación de la misma.</w:t>
      </w:r>
      <w:r w:rsidR="00A6116F" w:rsidRPr="00A6116F">
        <w:rPr>
          <w:rFonts w:ascii="Arial Narrow" w:hAnsi="Arial Narrow" w:cs="Arial"/>
        </w:rPr>
        <w:t xml:space="preserve"> </w:t>
      </w:r>
    </w:p>
    <w:p w14:paraId="0F826344" w14:textId="77777777" w:rsidR="002D1DB8" w:rsidRPr="00642229" w:rsidRDefault="002D1DB8" w:rsidP="002D1DB8">
      <w:pPr>
        <w:autoSpaceDE w:val="0"/>
        <w:autoSpaceDN w:val="0"/>
        <w:adjustRightInd w:val="0"/>
        <w:spacing w:after="0" w:line="240" w:lineRule="auto"/>
        <w:jc w:val="both"/>
        <w:rPr>
          <w:rFonts w:ascii="Arial Narrow" w:hAnsi="Arial Narrow" w:cs="Arial"/>
          <w:b/>
        </w:rPr>
      </w:pPr>
    </w:p>
    <w:p w14:paraId="19D00195" w14:textId="6060253D" w:rsidR="00237011" w:rsidRPr="00642229" w:rsidRDefault="00237011" w:rsidP="002D1DB8">
      <w:pPr>
        <w:autoSpaceDE w:val="0"/>
        <w:autoSpaceDN w:val="0"/>
        <w:adjustRightInd w:val="0"/>
        <w:spacing w:after="0" w:line="240" w:lineRule="auto"/>
        <w:jc w:val="both"/>
        <w:rPr>
          <w:rFonts w:ascii="Arial Narrow" w:hAnsi="Arial Narrow" w:cs="Arial"/>
        </w:rPr>
      </w:pPr>
      <w:r w:rsidRPr="00642229">
        <w:rPr>
          <w:rFonts w:ascii="Arial Narrow" w:hAnsi="Arial Narrow" w:cs="Arial"/>
          <w:b/>
        </w:rPr>
        <w:t>PÁRRAFO I</w:t>
      </w:r>
      <w:r w:rsidRPr="00642229">
        <w:rPr>
          <w:rFonts w:ascii="Arial Narrow" w:hAnsi="Arial Narrow" w:cs="Arial"/>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w:t>
      </w:r>
      <w:r w:rsidR="00003962" w:rsidRPr="00642229">
        <w:rPr>
          <w:rFonts w:ascii="Arial Narrow" w:hAnsi="Arial Narrow" w:cs="Arial"/>
        </w:rPr>
        <w:t>ite.</w:t>
      </w:r>
    </w:p>
    <w:p w14:paraId="63816DA6" w14:textId="77777777" w:rsidR="002D1DB8" w:rsidRPr="00642229" w:rsidRDefault="002D1DB8" w:rsidP="002D1DB8">
      <w:pPr>
        <w:autoSpaceDE w:val="0"/>
        <w:autoSpaceDN w:val="0"/>
        <w:adjustRightInd w:val="0"/>
        <w:spacing w:after="0" w:line="240" w:lineRule="auto"/>
        <w:jc w:val="both"/>
        <w:rPr>
          <w:rFonts w:ascii="Arial Narrow" w:hAnsi="Arial Narrow" w:cs="Arial"/>
        </w:rPr>
      </w:pPr>
    </w:p>
    <w:p w14:paraId="42732C40" w14:textId="07038B6A" w:rsidR="00237011" w:rsidRPr="00A6116F" w:rsidRDefault="00237011" w:rsidP="002D1DB8">
      <w:pPr>
        <w:pStyle w:val="Ttulo3"/>
        <w:spacing w:before="0" w:line="240" w:lineRule="auto"/>
        <w:rPr>
          <w:rFonts w:ascii="Arial Narrow" w:hAnsi="Arial Narrow"/>
          <w:b/>
          <w:highlight w:val="yellow"/>
        </w:rPr>
      </w:pPr>
      <w:bookmarkStart w:id="80" w:name="_Toc285713209"/>
      <w:bookmarkStart w:id="81" w:name="_Toc410133164"/>
      <w:r w:rsidRPr="00A6116F">
        <w:rPr>
          <w:rFonts w:ascii="Arial Narrow" w:hAnsi="Arial Narrow"/>
          <w:b/>
          <w:highlight w:val="yellow"/>
        </w:rPr>
        <w:t>Garantía de Fiel Cumplimiento de Contrato</w:t>
      </w:r>
      <w:bookmarkEnd w:id="80"/>
      <w:bookmarkEnd w:id="81"/>
      <w:r w:rsidR="009D1BFD" w:rsidRPr="00A6116F">
        <w:rPr>
          <w:rFonts w:ascii="Arial Narrow" w:hAnsi="Arial Narrow"/>
          <w:b/>
          <w:highlight w:val="yellow"/>
        </w:rPr>
        <w:t>.</w:t>
      </w:r>
      <w:r w:rsidRPr="00A6116F">
        <w:rPr>
          <w:rFonts w:ascii="Arial Narrow" w:hAnsi="Arial Narrow"/>
          <w:b/>
          <w:highlight w:val="yellow"/>
        </w:rPr>
        <w:t xml:space="preserve"> </w:t>
      </w:r>
    </w:p>
    <w:p w14:paraId="57756DD6" w14:textId="324AA8E3" w:rsidR="00237011" w:rsidRPr="00642229" w:rsidRDefault="00237011" w:rsidP="002D1DB8">
      <w:pPr>
        <w:autoSpaceDE w:val="0"/>
        <w:autoSpaceDN w:val="0"/>
        <w:adjustRightInd w:val="0"/>
        <w:spacing w:after="0" w:line="240" w:lineRule="auto"/>
        <w:jc w:val="both"/>
        <w:rPr>
          <w:rFonts w:ascii="Arial Narrow" w:hAnsi="Arial Narrow" w:cs="Arial"/>
          <w:lang w:val="es-ES_tradnl"/>
        </w:rPr>
      </w:pPr>
      <w:r w:rsidRPr="00642229">
        <w:rPr>
          <w:rFonts w:ascii="Arial Narrow" w:eastAsia="SimSun" w:hAnsi="Arial Narrow" w:cs="Arial"/>
          <w:lang w:val="es-MX"/>
        </w:rPr>
        <w:t xml:space="preserve">Los Adjudicatarios cuyos Contratos excedan el equivalente en Pesos Dominicanos de </w:t>
      </w:r>
      <w:r w:rsidRPr="00642229">
        <w:rPr>
          <w:rFonts w:ascii="Arial Narrow" w:eastAsia="SimSun" w:hAnsi="Arial Narrow" w:cs="Arial"/>
          <w:b/>
          <w:lang w:val="es-MX"/>
        </w:rPr>
        <w:t>Diez Mil Dólares de los Estados Unidos de Norteamérica con 00/100 (US$10.000,00)</w:t>
      </w:r>
      <w:r w:rsidRPr="00642229">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642229">
        <w:rPr>
          <w:rFonts w:ascii="Arial Narrow" w:eastAsia="SimSun" w:hAnsi="Arial Narrow" w:cs="Arial"/>
          <w:b/>
          <w:lang w:val="es-MX"/>
        </w:rPr>
        <w:t>Cinco (5) días hábiles</w:t>
      </w:r>
      <w:r w:rsidRPr="00642229">
        <w:rPr>
          <w:rFonts w:ascii="Arial Narrow" w:eastAsia="SimSun" w:hAnsi="Arial Narrow" w:cs="Arial"/>
          <w:lang w:val="es-MX"/>
        </w:rPr>
        <w:t>, contados a partir de la Notificación de la Adjudicación, por el importe del</w:t>
      </w:r>
      <w:r w:rsidRPr="00642229">
        <w:rPr>
          <w:rFonts w:ascii="Arial Narrow" w:eastAsia="SimSun" w:hAnsi="Arial Narrow" w:cs="Arial"/>
          <w:b/>
          <w:lang w:val="es-MX"/>
        </w:rPr>
        <w:t xml:space="preserve"> CUATRO POR CIENTO (4%)</w:t>
      </w:r>
      <w:r w:rsidRPr="00642229">
        <w:rPr>
          <w:rFonts w:ascii="Arial Narrow" w:eastAsia="SimSun" w:hAnsi="Arial Narrow" w:cs="Arial"/>
          <w:lang w:val="es-MX"/>
        </w:rPr>
        <w:t xml:space="preserve"> del monto total del Contrato a intervenir, en el caso de tratarse de una MIPYMES, corresponderá a </w:t>
      </w:r>
      <w:r w:rsidRPr="00642229">
        <w:rPr>
          <w:rFonts w:ascii="Arial Narrow" w:eastAsia="SimSun" w:hAnsi="Arial Narrow" w:cs="Arial"/>
          <w:b/>
          <w:lang w:val="es-MX"/>
        </w:rPr>
        <w:t xml:space="preserve">UNO POR CIENTO (1%) </w:t>
      </w:r>
      <w:r w:rsidRPr="00642229">
        <w:rPr>
          <w:rFonts w:ascii="Arial Narrow" w:eastAsia="SimSun" w:hAnsi="Arial Narrow" w:cs="Arial"/>
          <w:lang w:val="es-MX"/>
        </w:rPr>
        <w:t xml:space="preserve">a disposición de la Entidad Contratante, cualquiera que haya sido el procedimiento y la forma de Adjudicación del Contrato. En el caso de que el adjudicatario sea una Micro, Pequeña y Mediana empresa (MIPYME) el importe de la garantía será de un </w:t>
      </w:r>
      <w:r w:rsidRPr="00642229">
        <w:rPr>
          <w:rFonts w:ascii="Arial Narrow" w:eastAsia="SimSun" w:hAnsi="Arial Narrow" w:cs="Arial"/>
          <w:b/>
          <w:lang w:val="es-MX"/>
        </w:rPr>
        <w:t>UNO POR CIENTO (1%).</w:t>
      </w:r>
      <w:r w:rsidRPr="00642229">
        <w:rPr>
          <w:rFonts w:ascii="Arial Narrow" w:eastAsia="SimSun" w:hAnsi="Arial Narrow" w:cs="Arial"/>
          <w:lang w:val="es-MX"/>
        </w:rPr>
        <w:t xml:space="preserve"> </w:t>
      </w:r>
      <w:r w:rsidRPr="00642229">
        <w:rPr>
          <w:rFonts w:ascii="Arial Narrow" w:hAnsi="Arial Narrow" w:cs="Arial"/>
          <w:lang w:val="es-ES_tradnl"/>
        </w:rPr>
        <w:t>La Garantía de Fiel Cumplimiento de Contrato debe ser emitida por una entidad bancaria de reconocida solven</w:t>
      </w:r>
      <w:r w:rsidR="00003962" w:rsidRPr="00642229">
        <w:rPr>
          <w:rFonts w:ascii="Arial Narrow" w:hAnsi="Arial Narrow" w:cs="Arial"/>
          <w:lang w:val="es-ES_tradnl"/>
        </w:rPr>
        <w:t>cia en la República Dominicana.</w:t>
      </w:r>
    </w:p>
    <w:p w14:paraId="753DCB2D" w14:textId="77777777" w:rsidR="002D1DB8" w:rsidRPr="00642229" w:rsidRDefault="002D1DB8" w:rsidP="002D1DB8">
      <w:pPr>
        <w:autoSpaceDE w:val="0"/>
        <w:autoSpaceDN w:val="0"/>
        <w:adjustRightInd w:val="0"/>
        <w:spacing w:after="0" w:line="240" w:lineRule="auto"/>
        <w:jc w:val="both"/>
        <w:rPr>
          <w:rFonts w:ascii="Arial Narrow" w:hAnsi="Arial Narrow" w:cs="Arial"/>
          <w:lang w:val="es-ES_tradnl"/>
        </w:rPr>
      </w:pPr>
    </w:p>
    <w:p w14:paraId="4F039BBC" w14:textId="2901A8BC" w:rsidR="00237011" w:rsidRDefault="00237011" w:rsidP="002D1DB8">
      <w:pPr>
        <w:spacing w:after="0" w:line="240" w:lineRule="auto"/>
        <w:jc w:val="both"/>
        <w:rPr>
          <w:rFonts w:ascii="Arial Narrow" w:hAnsi="Arial Narrow" w:cs="Arial"/>
        </w:rPr>
      </w:pPr>
      <w:bookmarkStart w:id="82" w:name="_Toc159673577"/>
      <w:bookmarkStart w:id="83" w:name="_Toc185953150"/>
      <w:r w:rsidRPr="00642229">
        <w:rPr>
          <w:rFonts w:ascii="Arial Narrow" w:hAnsi="Arial Narrow" w:cs="Arial"/>
        </w:rPr>
        <w:t>La no comparecencia del Oferente Adjudicatario a constituir la Garantía de Fiel Cumplimiento de Contrato, se entenderá que renuncia a la Adjudicación y se procederá a la ejecución de la Gar</w:t>
      </w:r>
      <w:r w:rsidR="00003962" w:rsidRPr="00642229">
        <w:rPr>
          <w:rFonts w:ascii="Arial Narrow" w:hAnsi="Arial Narrow" w:cs="Arial"/>
        </w:rPr>
        <w:t>antía de Seriedad de la Oferta.</w:t>
      </w:r>
    </w:p>
    <w:p w14:paraId="3FB30E49" w14:textId="77777777" w:rsidR="00611F09" w:rsidRPr="00642229" w:rsidRDefault="00611F09" w:rsidP="002D1DB8">
      <w:pPr>
        <w:spacing w:after="0" w:line="240" w:lineRule="auto"/>
        <w:jc w:val="both"/>
        <w:rPr>
          <w:rFonts w:ascii="Arial Narrow" w:hAnsi="Arial Narrow" w:cs="Arial"/>
        </w:rPr>
      </w:pPr>
    </w:p>
    <w:p w14:paraId="587A51D6" w14:textId="492FB7F6" w:rsidR="00237011" w:rsidRDefault="00237011" w:rsidP="002D1DB8">
      <w:pPr>
        <w:spacing w:after="0" w:line="240" w:lineRule="auto"/>
        <w:jc w:val="both"/>
        <w:rPr>
          <w:rFonts w:ascii="Arial Narrow" w:hAnsi="Arial Narrow" w:cs="Arial"/>
        </w:rPr>
      </w:pPr>
      <w:r w:rsidRPr="00642229">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42229">
        <w:rPr>
          <w:rFonts w:ascii="Arial Narrow" w:hAnsi="Arial Narrow" w:cs="Arial"/>
          <w:b/>
        </w:rPr>
        <w:t>,</w:t>
      </w:r>
      <w:r w:rsidRPr="00642229">
        <w:rPr>
          <w:rFonts w:ascii="Arial Narrow" w:hAnsi="Arial Narrow" w:cs="Arial"/>
        </w:rPr>
        <w:t xml:space="preserve"> mediante comunicación formal.</w:t>
      </w:r>
      <w:bookmarkEnd w:id="82"/>
      <w:bookmarkEnd w:id="83"/>
    </w:p>
    <w:p w14:paraId="46B13607" w14:textId="040FBC28" w:rsidR="002D080A" w:rsidRDefault="002D080A" w:rsidP="002D1DB8">
      <w:pPr>
        <w:spacing w:after="0" w:line="240" w:lineRule="auto"/>
        <w:jc w:val="both"/>
        <w:rPr>
          <w:rFonts w:ascii="Arial Narrow" w:hAnsi="Arial Narrow" w:cs="Arial"/>
        </w:rPr>
      </w:pPr>
    </w:p>
    <w:p w14:paraId="6AB20F17" w14:textId="50209E62" w:rsidR="002D080A" w:rsidRPr="00642229" w:rsidRDefault="002D080A" w:rsidP="002D1DB8">
      <w:pPr>
        <w:spacing w:after="0" w:line="240" w:lineRule="auto"/>
        <w:jc w:val="both"/>
        <w:rPr>
          <w:rFonts w:ascii="Arial Narrow" w:hAnsi="Arial Narrow" w:cs="Arial"/>
        </w:rPr>
      </w:pPr>
      <w:r w:rsidRPr="006F5BF9">
        <w:rPr>
          <w:rFonts w:ascii="Arial Narrow" w:hAnsi="Arial Narrow" w:cs="Arial"/>
          <w:highlight w:val="yellow"/>
        </w:rPr>
        <w:t xml:space="preserve">La </w:t>
      </w:r>
      <w:r w:rsidR="00A6116F" w:rsidRPr="006F5BF9">
        <w:rPr>
          <w:rFonts w:ascii="Arial Narrow" w:hAnsi="Arial Narrow" w:cs="Arial"/>
          <w:highlight w:val="yellow"/>
        </w:rPr>
        <w:t xml:space="preserve">Garantía de Fiel Cumplimiento de Contrato </w:t>
      </w:r>
      <w:r w:rsidRPr="006F5BF9">
        <w:rPr>
          <w:rFonts w:ascii="Arial Narrow" w:hAnsi="Arial Narrow" w:cs="Arial"/>
          <w:highlight w:val="yellow"/>
        </w:rPr>
        <w:t xml:space="preserve">tendrá una </w:t>
      </w:r>
      <w:r w:rsidR="00A6116F" w:rsidRPr="006F5BF9">
        <w:rPr>
          <w:rFonts w:ascii="Arial Narrow" w:hAnsi="Arial Narrow" w:cs="Arial"/>
          <w:highlight w:val="yellow"/>
        </w:rPr>
        <w:t>se mantendrá vigente hasta la liquidación del contrato</w:t>
      </w:r>
    </w:p>
    <w:p w14:paraId="3BA52141" w14:textId="77777777" w:rsidR="002D1DB8" w:rsidRPr="00642229" w:rsidRDefault="002D1DB8" w:rsidP="002D1DB8">
      <w:pPr>
        <w:spacing w:after="0" w:line="240" w:lineRule="auto"/>
        <w:jc w:val="both"/>
        <w:rPr>
          <w:rFonts w:ascii="Arial Narrow" w:hAnsi="Arial Narrow" w:cs="Arial"/>
        </w:rPr>
      </w:pPr>
    </w:p>
    <w:p w14:paraId="67A27713" w14:textId="25DEF49C" w:rsidR="00237011" w:rsidRPr="00A6116F" w:rsidRDefault="00237011" w:rsidP="002D1DB8">
      <w:pPr>
        <w:pStyle w:val="Ttulo3"/>
        <w:spacing w:before="0" w:line="240" w:lineRule="auto"/>
        <w:rPr>
          <w:rFonts w:ascii="Arial Narrow" w:hAnsi="Arial Narrow"/>
          <w:b/>
          <w:highlight w:val="yellow"/>
        </w:rPr>
      </w:pPr>
      <w:bookmarkStart w:id="84" w:name="_Toc410133165"/>
      <w:r w:rsidRPr="00A6116F">
        <w:rPr>
          <w:rFonts w:ascii="Arial Narrow" w:hAnsi="Arial Narrow"/>
          <w:b/>
          <w:highlight w:val="yellow"/>
        </w:rPr>
        <w:lastRenderedPageBreak/>
        <w:t>Garantía de Buen Uso del Anticipo</w:t>
      </w:r>
      <w:bookmarkEnd w:id="84"/>
      <w:r w:rsidR="009D1BFD" w:rsidRPr="00A6116F">
        <w:rPr>
          <w:rFonts w:ascii="Arial Narrow" w:hAnsi="Arial Narrow"/>
          <w:b/>
          <w:highlight w:val="yellow"/>
        </w:rPr>
        <w:t>.</w:t>
      </w:r>
      <w:r w:rsidRPr="00A6116F">
        <w:rPr>
          <w:rFonts w:ascii="Arial Narrow" w:hAnsi="Arial Narrow"/>
          <w:b/>
          <w:highlight w:val="yellow"/>
        </w:rPr>
        <w:t xml:space="preserve">             </w:t>
      </w:r>
    </w:p>
    <w:p w14:paraId="5EBF092A" w14:textId="2DE911D7" w:rsidR="00237011" w:rsidRDefault="00237011" w:rsidP="002D1DB8">
      <w:pPr>
        <w:autoSpaceDE w:val="0"/>
        <w:autoSpaceDN w:val="0"/>
        <w:adjustRightInd w:val="0"/>
        <w:spacing w:after="0" w:line="240" w:lineRule="auto"/>
        <w:jc w:val="both"/>
        <w:rPr>
          <w:rFonts w:ascii="Arial Narrow" w:hAnsi="Arial Narrow" w:cs="Arial"/>
        </w:rPr>
      </w:pPr>
      <w:r w:rsidRPr="00642229">
        <w:rPr>
          <w:rFonts w:ascii="Arial Narrow" w:hAnsi="Arial Narrow" w:cs="Arial"/>
        </w:rPr>
        <w:t xml:space="preserve">Los proponentes que resulten adjudicatarios de las Obras deberán presentar una garantía de anticipo equivalente al monto que reciban en calidad de anticipo de las obras, el cual será igual o menor al </w:t>
      </w:r>
      <w:r w:rsidRPr="00642229">
        <w:rPr>
          <w:rFonts w:ascii="Arial Narrow" w:hAnsi="Arial Narrow" w:cs="Arial"/>
          <w:b/>
        </w:rPr>
        <w:t>veinte por ciento (20%)</w:t>
      </w:r>
      <w:r w:rsidRPr="00642229">
        <w:rPr>
          <w:rFonts w:ascii="Arial Narrow" w:hAnsi="Arial Narrow" w:cs="Arial"/>
        </w:rPr>
        <w:t xml:space="preserve"> del monto total del contrato, y que será amortizada en igual proporción en cad</w:t>
      </w:r>
      <w:r w:rsidR="007C2819" w:rsidRPr="00642229">
        <w:rPr>
          <w:rFonts w:ascii="Arial Narrow" w:hAnsi="Arial Narrow" w:cs="Arial"/>
        </w:rPr>
        <w:t>a certificado o avance de obra.</w:t>
      </w:r>
    </w:p>
    <w:p w14:paraId="615E2923" w14:textId="56A24569" w:rsidR="00A6116F" w:rsidRDefault="00A6116F" w:rsidP="002D1DB8">
      <w:pPr>
        <w:autoSpaceDE w:val="0"/>
        <w:autoSpaceDN w:val="0"/>
        <w:adjustRightInd w:val="0"/>
        <w:spacing w:after="0" w:line="240" w:lineRule="auto"/>
        <w:jc w:val="both"/>
        <w:rPr>
          <w:rFonts w:ascii="Arial Narrow" w:hAnsi="Arial Narrow" w:cs="Arial"/>
        </w:rPr>
      </w:pPr>
    </w:p>
    <w:p w14:paraId="300B3C7E" w14:textId="73001230" w:rsidR="00A6116F" w:rsidRPr="00642229" w:rsidRDefault="00A6116F" w:rsidP="00A6116F">
      <w:pPr>
        <w:spacing w:after="0" w:line="240" w:lineRule="auto"/>
        <w:jc w:val="both"/>
        <w:rPr>
          <w:rFonts w:ascii="Arial Narrow" w:hAnsi="Arial Narrow" w:cs="Arial"/>
        </w:rPr>
      </w:pPr>
      <w:r w:rsidRPr="006F5BF9">
        <w:rPr>
          <w:rFonts w:ascii="Arial Narrow" w:hAnsi="Arial Narrow" w:cs="Arial"/>
          <w:highlight w:val="yellow"/>
        </w:rPr>
        <w:t>La Garantía de Buen Uso del Anticipo tendrá una se mantendrá vigente hasta la liquidación del contrato</w:t>
      </w:r>
    </w:p>
    <w:p w14:paraId="2A4DC0D6" w14:textId="77777777" w:rsidR="00A6116F" w:rsidRPr="00642229" w:rsidRDefault="00A6116F" w:rsidP="002D1DB8">
      <w:pPr>
        <w:autoSpaceDE w:val="0"/>
        <w:autoSpaceDN w:val="0"/>
        <w:adjustRightInd w:val="0"/>
        <w:spacing w:after="0" w:line="240" w:lineRule="auto"/>
        <w:jc w:val="both"/>
        <w:rPr>
          <w:rFonts w:ascii="Arial Narrow" w:hAnsi="Arial Narrow" w:cs="Arial"/>
        </w:rPr>
      </w:pPr>
    </w:p>
    <w:p w14:paraId="61CF745C" w14:textId="46A4E26C" w:rsidR="00237011" w:rsidRPr="00642229" w:rsidRDefault="00237011" w:rsidP="002D1DB8">
      <w:pPr>
        <w:pStyle w:val="Ttulo3"/>
        <w:spacing w:before="0" w:line="240" w:lineRule="auto"/>
        <w:rPr>
          <w:rFonts w:ascii="Arial Narrow" w:hAnsi="Arial Narrow"/>
          <w:b/>
        </w:rPr>
      </w:pPr>
      <w:bookmarkStart w:id="85" w:name="_Toc410133166"/>
      <w:r w:rsidRPr="00642229">
        <w:rPr>
          <w:rFonts w:ascii="Arial Narrow" w:hAnsi="Arial Narrow"/>
          <w:b/>
        </w:rPr>
        <w:t>Garantía Adicional</w:t>
      </w:r>
      <w:bookmarkEnd w:id="85"/>
      <w:r w:rsidR="009D1BFD">
        <w:rPr>
          <w:rFonts w:ascii="Arial Narrow" w:hAnsi="Arial Narrow"/>
          <w:b/>
        </w:rPr>
        <w:t>.</w:t>
      </w:r>
    </w:p>
    <w:p w14:paraId="6EAFE109" w14:textId="53A83FAA"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Al finalizar los trabajos, </w:t>
      </w:r>
      <w:r w:rsidRPr="00642229">
        <w:rPr>
          <w:rFonts w:ascii="Arial Narrow" w:hAnsi="Arial Narrow" w:cs="Arial"/>
          <w:b/>
        </w:rPr>
        <w:t>EL CONTRATISTA</w:t>
      </w:r>
      <w:r w:rsidRPr="00642229">
        <w:rPr>
          <w:rFonts w:ascii="Arial Narrow" w:hAnsi="Arial Narrow" w:cs="Arial"/>
        </w:rPr>
        <w:t xml:space="preserve"> deberá presentar una garantía de las Obras ejecutadas por él a satisfacción de la Entidad Contratante, (Garantía de Vicios Ocultos), por un monto equivalente al diez por ciento (10%) del costo total a que hayan ascendido todos los trabajos realizados al concluir la Obra.</w:t>
      </w:r>
      <w:r w:rsidR="007C2819" w:rsidRPr="00642229">
        <w:rPr>
          <w:rFonts w:ascii="Arial Narrow" w:hAnsi="Arial Narrow" w:cs="Arial"/>
        </w:rPr>
        <w:t xml:space="preserve">  </w:t>
      </w:r>
    </w:p>
    <w:p w14:paraId="789F3EFC" w14:textId="77777777" w:rsidR="002D1DB8" w:rsidRPr="00642229" w:rsidRDefault="002D1DB8" w:rsidP="002D1DB8">
      <w:pPr>
        <w:spacing w:after="0" w:line="240" w:lineRule="auto"/>
        <w:jc w:val="both"/>
        <w:rPr>
          <w:rFonts w:ascii="Arial Narrow" w:hAnsi="Arial Narrow" w:cs="Arial"/>
        </w:rPr>
      </w:pPr>
    </w:p>
    <w:p w14:paraId="6C58FA85" w14:textId="23C7F501"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Esta garantía deberá ser por un período de tres (3) años contados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artículos 1792 y siguientes del Código Civil Dominicano.</w:t>
      </w:r>
    </w:p>
    <w:p w14:paraId="490EEF12" w14:textId="77777777" w:rsidR="002D1DB8" w:rsidRPr="00642229" w:rsidRDefault="002D1DB8" w:rsidP="002D1DB8">
      <w:pPr>
        <w:spacing w:after="0" w:line="240" w:lineRule="auto"/>
        <w:jc w:val="both"/>
        <w:rPr>
          <w:rFonts w:ascii="Arial Narrow" w:hAnsi="Arial Narrow" w:cs="Arial"/>
        </w:rPr>
      </w:pPr>
    </w:p>
    <w:p w14:paraId="2C8FC205" w14:textId="5DEB458F" w:rsidR="00237011" w:rsidRPr="00642229" w:rsidRDefault="00237011" w:rsidP="002D1DB8">
      <w:pPr>
        <w:pStyle w:val="Ttulo3"/>
        <w:spacing w:before="0" w:line="240" w:lineRule="auto"/>
        <w:rPr>
          <w:rFonts w:ascii="Arial Narrow" w:hAnsi="Arial Narrow"/>
          <w:b/>
        </w:rPr>
      </w:pPr>
      <w:bookmarkStart w:id="86" w:name="_Toc285713211"/>
      <w:bookmarkStart w:id="87" w:name="_Toc410133167"/>
      <w:r w:rsidRPr="00642229">
        <w:rPr>
          <w:rFonts w:ascii="Arial Narrow" w:hAnsi="Arial Narrow"/>
          <w:b/>
        </w:rPr>
        <w:t>Devolución de las Garantías</w:t>
      </w:r>
      <w:bookmarkEnd w:id="86"/>
      <w:bookmarkEnd w:id="87"/>
      <w:r w:rsidR="009D1BFD">
        <w:rPr>
          <w:rFonts w:ascii="Arial Narrow" w:hAnsi="Arial Narrow"/>
          <w:b/>
        </w:rPr>
        <w:t>.</w:t>
      </w:r>
    </w:p>
    <w:p w14:paraId="2212FD7B" w14:textId="529D7389" w:rsidR="00237011" w:rsidRPr="00642229" w:rsidRDefault="00237011" w:rsidP="002D1DB8">
      <w:pPr>
        <w:pStyle w:val="Prrafodelista"/>
        <w:numPr>
          <w:ilvl w:val="0"/>
          <w:numId w:val="37"/>
        </w:numPr>
        <w:spacing w:after="0" w:line="240" w:lineRule="auto"/>
        <w:jc w:val="both"/>
        <w:rPr>
          <w:rFonts w:ascii="Arial Narrow" w:hAnsi="Arial Narrow" w:cs="Arial"/>
        </w:rPr>
      </w:pPr>
      <w:r w:rsidRPr="00642229">
        <w:rPr>
          <w:rFonts w:ascii="Arial Narrow" w:hAnsi="Arial Narrow" w:cs="Arial"/>
          <w:b/>
        </w:rPr>
        <w:t>Garantía de la Seriedad de la Oferta:</w:t>
      </w:r>
      <w:r w:rsidRPr="00642229">
        <w:rPr>
          <w:rFonts w:ascii="Arial Narrow" w:hAnsi="Arial Narrow" w:cs="Arial"/>
        </w:rPr>
        <w:t xml:space="preserve"> Tanto al Adjudicatario como a los demás oferentes participantes una vez integrada la garantía de </w:t>
      </w:r>
      <w:r w:rsidR="004139C9" w:rsidRPr="00642229">
        <w:rPr>
          <w:rFonts w:ascii="Arial Narrow" w:hAnsi="Arial Narrow" w:cs="Arial"/>
        </w:rPr>
        <w:t xml:space="preserve">fiel cumplimiento de contrato. </w:t>
      </w:r>
    </w:p>
    <w:p w14:paraId="57F005FC" w14:textId="77777777" w:rsidR="002D1DB8" w:rsidRPr="00642229" w:rsidRDefault="002D1DB8" w:rsidP="002D1DB8">
      <w:pPr>
        <w:spacing w:after="0" w:line="240" w:lineRule="auto"/>
        <w:ind w:left="491"/>
        <w:jc w:val="both"/>
        <w:rPr>
          <w:rFonts w:ascii="Arial Narrow" w:hAnsi="Arial Narrow" w:cs="Arial"/>
        </w:rPr>
      </w:pPr>
    </w:p>
    <w:p w14:paraId="4D930BFC" w14:textId="7DB55CD6" w:rsidR="00237011" w:rsidRPr="00642229" w:rsidRDefault="00237011" w:rsidP="002D1DB8">
      <w:pPr>
        <w:pStyle w:val="Prrafodelista"/>
        <w:numPr>
          <w:ilvl w:val="0"/>
          <w:numId w:val="37"/>
        </w:numPr>
        <w:spacing w:after="0" w:line="240" w:lineRule="auto"/>
        <w:jc w:val="both"/>
        <w:rPr>
          <w:rFonts w:ascii="Arial Narrow" w:hAnsi="Arial Narrow" w:cs="Arial"/>
        </w:rPr>
      </w:pPr>
      <w:r w:rsidRPr="00642229">
        <w:rPr>
          <w:rFonts w:ascii="Arial Narrow" w:hAnsi="Arial Narrow" w:cs="Arial"/>
          <w:b/>
        </w:rPr>
        <w:t>Garantía de Fiel Cumplimiento de Contrato:</w:t>
      </w:r>
      <w:r w:rsidRPr="00642229">
        <w:rPr>
          <w:rFonts w:ascii="Arial Narrow" w:hAnsi="Arial Narrow" w:cs="Arial"/>
        </w:rPr>
        <w:t xml:space="preserve"> Una vez cumplido el contrato a satisfacción de la Entidad Contratante, cuando no quede pendiente la aplicació</w:t>
      </w:r>
      <w:r w:rsidR="004139C9" w:rsidRPr="00642229">
        <w:rPr>
          <w:rFonts w:ascii="Arial Narrow" w:hAnsi="Arial Narrow" w:cs="Arial"/>
        </w:rPr>
        <w:t xml:space="preserve">n de multa o penalidad alguna. </w:t>
      </w:r>
    </w:p>
    <w:p w14:paraId="74C7C6A8" w14:textId="102BE02A" w:rsidR="002D1DB8" w:rsidRPr="00642229" w:rsidRDefault="002D1DB8" w:rsidP="002D1DB8">
      <w:pPr>
        <w:spacing w:after="0" w:line="240" w:lineRule="auto"/>
        <w:jc w:val="both"/>
        <w:rPr>
          <w:rFonts w:ascii="Arial Narrow" w:hAnsi="Arial Narrow" w:cs="Arial"/>
        </w:rPr>
      </w:pPr>
    </w:p>
    <w:p w14:paraId="1D3F9425" w14:textId="1CF6E113" w:rsidR="00237011" w:rsidRPr="00642229" w:rsidRDefault="00237011" w:rsidP="002D1DB8">
      <w:pPr>
        <w:pStyle w:val="Ttulo3"/>
        <w:spacing w:before="0" w:line="240" w:lineRule="auto"/>
        <w:rPr>
          <w:rFonts w:ascii="Arial Narrow" w:hAnsi="Arial Narrow"/>
          <w:b/>
        </w:rPr>
      </w:pPr>
      <w:bookmarkStart w:id="88" w:name="_Toc159673580"/>
      <w:bookmarkStart w:id="89" w:name="_Toc185953153"/>
      <w:bookmarkStart w:id="90" w:name="_Toc410133168"/>
      <w:r w:rsidRPr="00642229">
        <w:rPr>
          <w:rFonts w:ascii="Arial Narrow" w:hAnsi="Arial Narrow"/>
          <w:b/>
        </w:rPr>
        <w:t>Consultas</w:t>
      </w:r>
      <w:bookmarkEnd w:id="88"/>
      <w:bookmarkEnd w:id="89"/>
      <w:bookmarkEnd w:id="90"/>
      <w:r w:rsidR="009D1BFD">
        <w:rPr>
          <w:rFonts w:ascii="Arial Narrow" w:hAnsi="Arial Narrow"/>
          <w:b/>
        </w:rPr>
        <w:t>.</w:t>
      </w:r>
    </w:p>
    <w:p w14:paraId="2B2321DD" w14:textId="1538C9ED"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Los interesados podrán solicitar a la Entidad Contratante aclaraciones acerca del Pliego de Condiciones Específicas, hasta la fecha que coincida con el</w:t>
      </w:r>
      <w:r w:rsidRPr="00642229">
        <w:rPr>
          <w:rFonts w:ascii="Arial Narrow" w:eastAsia="SimSun" w:hAnsi="Arial Narrow" w:cs="Arial"/>
          <w:b/>
        </w:rPr>
        <w:t xml:space="preserve"> CINCUENTA POR CIENTO</w:t>
      </w:r>
      <w:r w:rsidRPr="00642229">
        <w:rPr>
          <w:rFonts w:ascii="Arial Narrow" w:hAnsi="Arial Narrow" w:cs="Arial"/>
        </w:rPr>
        <w:t xml:space="preserve"> </w:t>
      </w:r>
      <w:r w:rsidRPr="00642229">
        <w:rPr>
          <w:rFonts w:ascii="Arial Narrow" w:hAnsi="Arial Narrow" w:cs="Arial"/>
          <w:b/>
        </w:rPr>
        <w:t>(50%)</w:t>
      </w:r>
      <w:r w:rsidRPr="00642229">
        <w:rPr>
          <w:rFonts w:ascii="Arial Narrow" w:hAnsi="Arial Narrow" w:cs="Arial"/>
        </w:rPr>
        <w:t xml:space="preserve"> del plazo para </w:t>
      </w:r>
      <w:r w:rsidR="004139C9" w:rsidRPr="00642229">
        <w:rPr>
          <w:rFonts w:ascii="Arial Narrow" w:hAnsi="Arial Narrow" w:cs="Arial"/>
        </w:rPr>
        <w:t>la presentación</w:t>
      </w:r>
      <w:r w:rsidRPr="00642229">
        <w:rPr>
          <w:rFonts w:ascii="Arial Narrow" w:hAnsi="Arial Narrow" w:cs="Arial"/>
        </w:rPr>
        <w:t xml:space="preserve"> de las Ofertas. Las consultas las formularán los Oferentes por escrito, sus representantes legales, o quien éstos identifiquen para el efecto. La Unidad Operativa de Compras y Contrataciones, dentro del plazo previsto, se encargará de obtener las respuestas conforme a la naturaleza de la misma.</w:t>
      </w:r>
      <w:r w:rsidR="004139C9" w:rsidRPr="00642229">
        <w:rPr>
          <w:rFonts w:ascii="Arial Narrow" w:hAnsi="Arial Narrow" w:cs="Arial"/>
        </w:rPr>
        <w:t xml:space="preserve"> </w:t>
      </w:r>
    </w:p>
    <w:p w14:paraId="3EA746FD" w14:textId="77777777" w:rsidR="002D1DB8" w:rsidRPr="00642229" w:rsidRDefault="002D1DB8" w:rsidP="002D1DB8">
      <w:pPr>
        <w:spacing w:after="0" w:line="240" w:lineRule="auto"/>
        <w:jc w:val="both"/>
        <w:rPr>
          <w:rFonts w:ascii="Arial Narrow" w:hAnsi="Arial Narrow" w:cs="Arial"/>
        </w:rPr>
      </w:pPr>
    </w:p>
    <w:p w14:paraId="7DD6EDA1" w14:textId="77777777" w:rsidR="00237011" w:rsidRPr="005A0255" w:rsidRDefault="00237011" w:rsidP="002D1DB8">
      <w:pPr>
        <w:pStyle w:val="Textoindependiente"/>
        <w:rPr>
          <w:rFonts w:ascii="Arial Narrow" w:hAnsi="Arial Narrow" w:cs="Arial"/>
          <w:color w:val="auto"/>
        </w:rPr>
      </w:pPr>
      <w:r w:rsidRPr="005A0255">
        <w:rPr>
          <w:rFonts w:ascii="Arial Narrow" w:hAnsi="Arial Narrow" w:cs="Arial"/>
          <w:color w:val="auto"/>
        </w:rPr>
        <w:t xml:space="preserve">Las Consultas se remitirán al Comité de Compras y Contrataciones, dirigidas a: </w:t>
      </w:r>
    </w:p>
    <w:p w14:paraId="2255DA5B" w14:textId="77777777" w:rsidR="00642229" w:rsidRPr="005A0255" w:rsidRDefault="00642229" w:rsidP="00642229">
      <w:pPr>
        <w:pStyle w:val="Sinespaciado"/>
        <w:ind w:firstLine="708"/>
        <w:jc w:val="both"/>
        <w:rPr>
          <w:rFonts w:ascii="Arial Narrow" w:hAnsi="Arial Narrow" w:cs="Times New Roman"/>
          <w:b/>
          <w:sz w:val="24"/>
        </w:rPr>
      </w:pPr>
    </w:p>
    <w:p w14:paraId="44D6DBB7" w14:textId="77777777" w:rsidR="00105C9A" w:rsidRPr="00642229" w:rsidRDefault="00105C9A" w:rsidP="00105C9A">
      <w:pPr>
        <w:pStyle w:val="Sinespaciado"/>
        <w:ind w:firstLine="708"/>
        <w:jc w:val="both"/>
        <w:rPr>
          <w:rFonts w:ascii="Arial Narrow" w:hAnsi="Arial Narrow" w:cs="Times New Roman"/>
          <w:b/>
          <w:sz w:val="24"/>
        </w:rPr>
      </w:pPr>
      <w:bookmarkStart w:id="91" w:name="_Toc159673584"/>
      <w:bookmarkStart w:id="92" w:name="_Toc185953157"/>
      <w:bookmarkStart w:id="93" w:name="_Toc410133169"/>
    </w:p>
    <w:p w14:paraId="01B7C9EF" w14:textId="77777777" w:rsidR="00105C9A" w:rsidRPr="00642229" w:rsidRDefault="00105C9A" w:rsidP="00105C9A">
      <w:pPr>
        <w:pStyle w:val="Sinespaciado"/>
        <w:ind w:firstLine="708"/>
        <w:jc w:val="both"/>
        <w:rPr>
          <w:rFonts w:ascii="Arial Narrow" w:hAnsi="Arial Narrow" w:cs="Times New Roman"/>
          <w:b/>
          <w:sz w:val="24"/>
        </w:rPr>
      </w:pPr>
      <w:r w:rsidRPr="00642229">
        <w:rPr>
          <w:rFonts w:ascii="Arial Narrow" w:hAnsi="Arial Narrow" w:cs="Times New Roman"/>
          <w:b/>
          <w:sz w:val="24"/>
        </w:rPr>
        <w:t xml:space="preserve">COMITÉ DE COMPRAS Y CONTRATACIONES </w:t>
      </w:r>
    </w:p>
    <w:p w14:paraId="02CA901F" w14:textId="77777777" w:rsidR="00105C9A" w:rsidRPr="00642229" w:rsidRDefault="00105C9A" w:rsidP="00105C9A">
      <w:pPr>
        <w:pStyle w:val="Sinespaciado"/>
        <w:ind w:firstLine="708"/>
        <w:jc w:val="both"/>
        <w:rPr>
          <w:rFonts w:ascii="Arial Narrow" w:hAnsi="Arial Narrow" w:cs="Times New Roman"/>
          <w:b/>
          <w:sz w:val="24"/>
        </w:rPr>
      </w:pPr>
      <w:r w:rsidRPr="00642229">
        <w:rPr>
          <w:rFonts w:ascii="Arial Narrow" w:hAnsi="Arial Narrow" w:cs="Times New Roman"/>
          <w:b/>
          <w:sz w:val="24"/>
        </w:rPr>
        <w:t xml:space="preserve">Ayuntamiento Municipal de Fantino de la República Dominicana </w:t>
      </w:r>
    </w:p>
    <w:p w14:paraId="12836AD8" w14:textId="77777777" w:rsidR="00BC1784" w:rsidRDefault="00105C9A" w:rsidP="00105C9A">
      <w:pPr>
        <w:pStyle w:val="Sinespaciado"/>
        <w:ind w:firstLine="708"/>
        <w:jc w:val="both"/>
        <w:rPr>
          <w:rFonts w:ascii="Arial Narrow" w:eastAsia="Times New Roman" w:hAnsi="Arial Narrow" w:cs="Times New Roman"/>
          <w:sz w:val="24"/>
          <w:szCs w:val="20"/>
        </w:rPr>
      </w:pPr>
      <w:r w:rsidRPr="00642229">
        <w:rPr>
          <w:rFonts w:ascii="Arial Narrow" w:hAnsi="Arial Narrow" w:cs="Times New Roman"/>
          <w:b/>
          <w:sz w:val="24"/>
        </w:rPr>
        <w:t>Referencia:</w:t>
      </w:r>
      <w:r w:rsidRPr="00642229">
        <w:rPr>
          <w:rFonts w:ascii="Arial Narrow" w:hAnsi="Arial Narrow" w:cs="Times New Roman"/>
          <w:sz w:val="24"/>
        </w:rPr>
        <w:t xml:space="preserve"> </w:t>
      </w:r>
      <w:r w:rsidR="00BC1784" w:rsidRPr="00A11A68">
        <w:rPr>
          <w:rFonts w:ascii="Arial Narrow" w:eastAsia="Times New Roman" w:hAnsi="Arial Narrow" w:cs="Times New Roman"/>
          <w:sz w:val="24"/>
          <w:szCs w:val="20"/>
        </w:rPr>
        <w:t>AMDF-CCC-CP-202</w:t>
      </w:r>
      <w:r w:rsidR="00BC1784">
        <w:rPr>
          <w:rFonts w:ascii="Arial Narrow" w:eastAsia="Times New Roman" w:hAnsi="Arial Narrow" w:cs="Times New Roman"/>
          <w:sz w:val="24"/>
          <w:szCs w:val="20"/>
        </w:rPr>
        <w:t>4</w:t>
      </w:r>
      <w:r w:rsidR="00BC1784" w:rsidRPr="00A11A68">
        <w:rPr>
          <w:rFonts w:ascii="Arial Narrow" w:eastAsia="Times New Roman" w:hAnsi="Arial Narrow" w:cs="Times New Roman"/>
          <w:sz w:val="24"/>
          <w:szCs w:val="20"/>
        </w:rPr>
        <w:t>-000</w:t>
      </w:r>
      <w:r w:rsidR="00BC1784">
        <w:rPr>
          <w:rFonts w:ascii="Arial Narrow" w:eastAsia="Times New Roman" w:hAnsi="Arial Narrow" w:cs="Times New Roman"/>
          <w:sz w:val="24"/>
          <w:szCs w:val="20"/>
        </w:rPr>
        <w:t>1</w:t>
      </w:r>
    </w:p>
    <w:p w14:paraId="32B2EE61" w14:textId="27B2D433" w:rsidR="00105C9A" w:rsidRPr="00642229" w:rsidRDefault="00105C9A" w:rsidP="00105C9A">
      <w:pPr>
        <w:pStyle w:val="Sinespaciado"/>
        <w:ind w:firstLine="708"/>
        <w:jc w:val="both"/>
        <w:rPr>
          <w:rFonts w:ascii="Arial Narrow" w:hAnsi="Arial Narrow" w:cs="Times New Roman"/>
          <w:sz w:val="24"/>
        </w:rPr>
      </w:pPr>
      <w:r w:rsidRPr="00642229">
        <w:rPr>
          <w:rFonts w:ascii="Arial Narrow" w:hAnsi="Arial Narrow" w:cs="Times New Roman"/>
          <w:b/>
          <w:sz w:val="24"/>
        </w:rPr>
        <w:t xml:space="preserve">Dirección: </w:t>
      </w:r>
      <w:r w:rsidRPr="00642229">
        <w:rPr>
          <w:rFonts w:ascii="Arial Narrow" w:hAnsi="Arial Narrow" w:cs="Times New Roman"/>
          <w:sz w:val="24"/>
        </w:rPr>
        <w:t xml:space="preserve">Calle Hermanos Saldaña, Fantino, Rep. Dom. </w:t>
      </w:r>
    </w:p>
    <w:p w14:paraId="156FDEDA" w14:textId="77777777" w:rsidR="00105C9A" w:rsidRPr="00642229" w:rsidRDefault="00105C9A" w:rsidP="00105C9A">
      <w:pPr>
        <w:pStyle w:val="Sinespaciado"/>
        <w:ind w:left="708" w:firstLine="708"/>
        <w:jc w:val="both"/>
        <w:rPr>
          <w:rFonts w:ascii="Arial Narrow" w:hAnsi="Arial Narrow" w:cs="Times New Roman"/>
          <w:sz w:val="24"/>
        </w:rPr>
      </w:pPr>
      <w:r w:rsidRPr="00642229">
        <w:rPr>
          <w:rFonts w:ascii="Arial Narrow" w:hAnsi="Arial Narrow" w:cs="Times New Roman"/>
          <w:sz w:val="24"/>
        </w:rPr>
        <w:t xml:space="preserve">       Depto. de Compras y Contrataciones</w:t>
      </w:r>
    </w:p>
    <w:p w14:paraId="7FC4FBFA" w14:textId="77777777" w:rsidR="00105C9A" w:rsidRPr="00642229" w:rsidRDefault="00105C9A" w:rsidP="00105C9A">
      <w:pPr>
        <w:pStyle w:val="Sinespaciado"/>
        <w:ind w:left="1416"/>
        <w:jc w:val="both"/>
        <w:rPr>
          <w:rFonts w:ascii="Arial Narrow" w:hAnsi="Arial Narrow" w:cs="Times New Roman"/>
          <w:sz w:val="24"/>
        </w:rPr>
      </w:pPr>
      <w:r w:rsidRPr="00642229">
        <w:rPr>
          <w:rFonts w:ascii="Arial Narrow" w:hAnsi="Arial Narrow" w:cs="Times New Roman"/>
          <w:sz w:val="24"/>
        </w:rPr>
        <w:t xml:space="preserve">       Teléfonos: (809) 602-0549</w:t>
      </w:r>
    </w:p>
    <w:p w14:paraId="643D464C" w14:textId="67554FFB" w:rsidR="00237011" w:rsidRPr="00642229" w:rsidRDefault="00237011" w:rsidP="002D1DB8">
      <w:pPr>
        <w:pStyle w:val="Ttulo3"/>
        <w:spacing w:before="0" w:line="240" w:lineRule="auto"/>
        <w:rPr>
          <w:rFonts w:ascii="Arial Narrow" w:hAnsi="Arial Narrow"/>
          <w:b/>
        </w:rPr>
      </w:pPr>
      <w:r w:rsidRPr="00642229">
        <w:rPr>
          <w:rFonts w:ascii="Arial Narrow" w:hAnsi="Arial Narrow"/>
          <w:b/>
        </w:rPr>
        <w:t>Circulares</w:t>
      </w:r>
      <w:bookmarkEnd w:id="91"/>
      <w:bookmarkEnd w:id="92"/>
      <w:bookmarkEnd w:id="93"/>
      <w:r w:rsidR="009D1BFD">
        <w:rPr>
          <w:rFonts w:ascii="Arial Narrow" w:hAnsi="Arial Narrow"/>
          <w:b/>
        </w:rPr>
        <w:t>.</w:t>
      </w:r>
      <w:r w:rsidRPr="00642229">
        <w:rPr>
          <w:rFonts w:ascii="Arial Narrow" w:hAnsi="Arial Narrow"/>
          <w:b/>
        </w:rPr>
        <w:t xml:space="preserve"> </w:t>
      </w:r>
    </w:p>
    <w:p w14:paraId="1DBEB8CA" w14:textId="384BAB2B"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El Comité de Compras y Contrataciones podrá emitir Circulares de oficio o para dar respuesta a las Consultas planteadas por los Oferentes/Proponentes con relación al contenido del presente Pliego de Condiciones, formularios, otras Circulares o anexos. Dichas circulares deberán ser emitidas solo con las preguntas y las respuestas, sin identificar quien consultó, en un plazo no más allá de la fecha que signifique el </w:t>
      </w:r>
      <w:r w:rsidRPr="00642229">
        <w:rPr>
          <w:rFonts w:ascii="Arial Narrow" w:eastAsia="SimSun" w:hAnsi="Arial Narrow" w:cs="Arial"/>
          <w:b/>
        </w:rPr>
        <w:t>SETENTA Y CINCO POR CIENTO (</w:t>
      </w:r>
      <w:r w:rsidRPr="00642229">
        <w:rPr>
          <w:rFonts w:ascii="Arial Narrow" w:hAnsi="Arial Narrow" w:cs="Arial"/>
          <w:b/>
        </w:rPr>
        <w:t>75%)</w:t>
      </w:r>
      <w:r w:rsidRPr="00642229">
        <w:rPr>
          <w:rFonts w:ascii="Arial Narrow" w:hAnsi="Arial Narrow" w:cs="Arial"/>
        </w:rPr>
        <w:t xml:space="preserve"> del plazo previsto para la presentación de las Ofer</w:t>
      </w:r>
      <w:r w:rsidR="00F573FF" w:rsidRPr="00642229">
        <w:rPr>
          <w:rFonts w:ascii="Arial Narrow" w:hAnsi="Arial Narrow" w:cs="Arial"/>
        </w:rPr>
        <w:t>tas y deberán ser notificadas a</w:t>
      </w:r>
      <w:r w:rsidRPr="00642229">
        <w:rPr>
          <w:rFonts w:ascii="Arial Narrow" w:hAnsi="Arial Narrow" w:cs="Arial"/>
        </w:rPr>
        <w:t xml:space="preserve"> todos los Oferentes que hayan adquirido el Pliego de Condiciones Específicas y publicadas en el portal institucional y en el adm</w:t>
      </w:r>
      <w:r w:rsidR="00F573FF" w:rsidRPr="00642229">
        <w:rPr>
          <w:rFonts w:ascii="Arial Narrow" w:hAnsi="Arial Narrow" w:cs="Arial"/>
        </w:rPr>
        <w:t>inistrado por el Órgano Rector.</w:t>
      </w:r>
    </w:p>
    <w:p w14:paraId="49F25747" w14:textId="77777777" w:rsidR="002D1DB8" w:rsidRPr="00642229" w:rsidRDefault="002D1DB8" w:rsidP="002D1DB8">
      <w:pPr>
        <w:spacing w:after="0" w:line="240" w:lineRule="auto"/>
        <w:jc w:val="both"/>
        <w:rPr>
          <w:rFonts w:ascii="Arial Narrow" w:hAnsi="Arial Narrow" w:cs="Arial"/>
        </w:rPr>
      </w:pPr>
    </w:p>
    <w:p w14:paraId="38C3D56E" w14:textId="6CC67EFB" w:rsidR="00237011" w:rsidRPr="00642229" w:rsidRDefault="00237011" w:rsidP="002D1DB8">
      <w:pPr>
        <w:pStyle w:val="Ttulo3"/>
        <w:spacing w:before="0" w:line="240" w:lineRule="auto"/>
        <w:rPr>
          <w:rFonts w:ascii="Arial Narrow" w:hAnsi="Arial Narrow"/>
          <w:b/>
        </w:rPr>
      </w:pPr>
      <w:bookmarkStart w:id="94" w:name="_Toc159673585"/>
      <w:bookmarkStart w:id="95" w:name="_Toc185953158"/>
      <w:bookmarkStart w:id="96" w:name="_Toc410133170"/>
      <w:r w:rsidRPr="00642229">
        <w:rPr>
          <w:rFonts w:ascii="Arial Narrow" w:hAnsi="Arial Narrow"/>
          <w:b/>
        </w:rPr>
        <w:lastRenderedPageBreak/>
        <w:t>Enmiendas</w:t>
      </w:r>
      <w:bookmarkEnd w:id="94"/>
      <w:bookmarkEnd w:id="95"/>
      <w:bookmarkEnd w:id="96"/>
      <w:r w:rsidR="009D1BFD">
        <w:rPr>
          <w:rFonts w:ascii="Arial Narrow" w:hAnsi="Arial Narrow"/>
          <w:b/>
        </w:rPr>
        <w:t>.</w:t>
      </w:r>
    </w:p>
    <w:p w14:paraId="4BDFB1B4" w14:textId="12639F84"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De considerarlo necesario, por iniciativa propia o como consecuencia de una Consulta, el Comité de Compras y Contrataciones podrá modificar, mediante Enmiendas, el Pliego de Condiciones Específicas, formularios, otras Enmiendas o anexos. Las Enmiendas se harán de conocimiento de todos los Oferentes/Proponentes y se </w:t>
      </w:r>
      <w:r w:rsidR="00F573FF" w:rsidRPr="00642229">
        <w:rPr>
          <w:rFonts w:ascii="Arial Narrow" w:hAnsi="Arial Narrow" w:cs="Arial"/>
        </w:rPr>
        <w:t>publicarán</w:t>
      </w:r>
      <w:r w:rsidRPr="00642229">
        <w:rPr>
          <w:rFonts w:ascii="Arial Narrow" w:hAnsi="Arial Narrow" w:cs="Arial"/>
        </w:rPr>
        <w:t xml:space="preserve"> en el portal institucional y en el adm</w:t>
      </w:r>
      <w:r w:rsidR="00F573FF" w:rsidRPr="00642229">
        <w:rPr>
          <w:rFonts w:ascii="Arial Narrow" w:hAnsi="Arial Narrow" w:cs="Arial"/>
        </w:rPr>
        <w:t>inistrado por el Órgano Rector.</w:t>
      </w:r>
    </w:p>
    <w:p w14:paraId="12EB3CA2" w14:textId="77777777" w:rsidR="002D1DB8" w:rsidRPr="00642229" w:rsidRDefault="002D1DB8" w:rsidP="002D1DB8">
      <w:pPr>
        <w:spacing w:after="0" w:line="240" w:lineRule="auto"/>
        <w:jc w:val="both"/>
        <w:rPr>
          <w:rFonts w:ascii="Arial Narrow" w:hAnsi="Arial Narrow" w:cs="Arial"/>
        </w:rPr>
      </w:pPr>
    </w:p>
    <w:p w14:paraId="5FB130F0" w14:textId="639A67A6"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Tanto las Enmiendas como las Circulares emitidas por el Comité de Compras y Contrataciones pasarán a constituir parte integral del Pliego de Condiciones y en consecuencia, serán de cumplimiento obligatorio para todos los Oferentes/Proponentes.</w:t>
      </w:r>
    </w:p>
    <w:p w14:paraId="358725F8" w14:textId="77777777" w:rsidR="002D1DB8" w:rsidRPr="00642229" w:rsidRDefault="002D1DB8" w:rsidP="002D1DB8">
      <w:pPr>
        <w:spacing w:after="0" w:line="240" w:lineRule="auto"/>
        <w:jc w:val="both"/>
        <w:rPr>
          <w:rFonts w:ascii="Arial Narrow" w:hAnsi="Arial Narrow" w:cs="Arial"/>
        </w:rPr>
      </w:pPr>
    </w:p>
    <w:p w14:paraId="19F9CCBD" w14:textId="1E69FBFE" w:rsidR="00237011" w:rsidRPr="00642229" w:rsidRDefault="00237011" w:rsidP="002D1DB8">
      <w:pPr>
        <w:pStyle w:val="Ttulo3"/>
        <w:spacing w:before="0" w:line="240" w:lineRule="auto"/>
        <w:rPr>
          <w:rFonts w:ascii="Arial Narrow" w:hAnsi="Arial Narrow"/>
          <w:b/>
        </w:rPr>
      </w:pPr>
      <w:bookmarkStart w:id="97" w:name="_Toc159673614"/>
      <w:bookmarkStart w:id="98" w:name="_Toc185953188"/>
      <w:bookmarkStart w:id="99" w:name="_Toc410133172"/>
      <w:r w:rsidRPr="00642229">
        <w:rPr>
          <w:rFonts w:ascii="Arial Narrow" w:hAnsi="Arial Narrow"/>
          <w:b/>
        </w:rPr>
        <w:t>Reclamos, Impugnaciones y Controversias</w:t>
      </w:r>
      <w:bookmarkEnd w:id="97"/>
      <w:bookmarkEnd w:id="98"/>
      <w:bookmarkEnd w:id="99"/>
      <w:r w:rsidR="009D1BFD">
        <w:rPr>
          <w:rFonts w:ascii="Arial Narrow" w:hAnsi="Arial Narrow"/>
          <w:b/>
        </w:rPr>
        <w:t>.</w:t>
      </w:r>
      <w:r w:rsidRPr="00642229">
        <w:rPr>
          <w:rFonts w:ascii="Arial Narrow" w:hAnsi="Arial Narrow"/>
          <w:b/>
        </w:rPr>
        <w:t xml:space="preserve"> </w:t>
      </w:r>
    </w:p>
    <w:p w14:paraId="13D41350"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En los casos en que los </w:t>
      </w:r>
      <w:r w:rsidRPr="00642229">
        <w:rPr>
          <w:rFonts w:ascii="Arial Narrow" w:eastAsia="SimSun" w:hAnsi="Arial Narrow" w:cs="Arial"/>
          <w:lang w:val="es-MX"/>
        </w:rPr>
        <w:t>Oferentes/Proponentes</w:t>
      </w:r>
      <w:r w:rsidRPr="00642229">
        <w:rPr>
          <w:rFonts w:ascii="Arial Narrow" w:hAnsi="Arial Narrow" w:cs="Arial"/>
        </w:rPr>
        <w:t xml:space="preserve"> no estén conformes con la Resolución de Adjudicación, tendrán derecho a recurrir dicha Adjudicación. El recurso contra el acto de Adjudicación deberá formalizarse por escrito y seguirá los siguientes pasos:</w:t>
      </w:r>
    </w:p>
    <w:p w14:paraId="49F5A6E6" w14:textId="77777777" w:rsidR="00237011" w:rsidRPr="00642229" w:rsidRDefault="00237011" w:rsidP="002D1DB8">
      <w:pPr>
        <w:spacing w:after="0" w:line="240" w:lineRule="auto"/>
        <w:jc w:val="both"/>
        <w:rPr>
          <w:rFonts w:ascii="Arial Narrow" w:hAnsi="Arial Narrow" w:cs="Arial"/>
        </w:rPr>
      </w:pPr>
    </w:p>
    <w:p w14:paraId="7010A04A" w14:textId="77777777" w:rsidR="00237011" w:rsidRPr="00642229" w:rsidRDefault="00237011" w:rsidP="002D1DB8">
      <w:pPr>
        <w:numPr>
          <w:ilvl w:val="0"/>
          <w:numId w:val="25"/>
        </w:numPr>
        <w:spacing w:after="0" w:line="240" w:lineRule="auto"/>
        <w:jc w:val="both"/>
        <w:rPr>
          <w:rFonts w:ascii="Arial Narrow" w:hAnsi="Arial Narrow" w:cs="Arial"/>
        </w:rPr>
      </w:pPr>
      <w:r w:rsidRPr="00642229">
        <w:rPr>
          <w:rFonts w:ascii="Arial Narrow" w:hAnsi="Arial Narrow" w:cs="Arial"/>
        </w:rPr>
        <w:t xml:space="preserve">El recurrente presentará la impugnación ante la Entidad Contratante en un plazo no mayor de </w:t>
      </w:r>
      <w:r w:rsidRPr="00642229">
        <w:rPr>
          <w:rFonts w:ascii="Arial Narrow" w:hAnsi="Arial Narrow" w:cs="Arial"/>
          <w:b/>
        </w:rPr>
        <w:t>diez días (10)</w:t>
      </w:r>
      <w:r w:rsidRPr="00642229">
        <w:rPr>
          <w:rFonts w:ascii="Arial Narrow" w:hAnsi="Arial Narrow" w:cs="Arial"/>
        </w:rPr>
        <w:t xml:space="preserve"> </w:t>
      </w:r>
      <w:r w:rsidRPr="00642229">
        <w:rPr>
          <w:rFonts w:ascii="Arial Narrow" w:hAnsi="Arial Narrow" w:cs="Arial"/>
          <w:b/>
        </w:rPr>
        <w:t>hábiles</w:t>
      </w:r>
      <w:r w:rsidRPr="00642229">
        <w:rPr>
          <w:rFonts w:ascii="Arial Narrow" w:hAnsi="Arial Narrow" w:cs="Arial"/>
        </w:rPr>
        <w:t xml:space="preserve"> a partir de la fecha del hecho impugnado o de la fecha en que razonablemente el recurrente debió haber conocido el hecho. La Entidad pondrá a disposición del recurrente los documentos relevantes correspondientes a la actuación en cuestión, con la excepción de aquellas informaciones declaradas como confidenciales por otros Oferentes o Adjudicatarios, salvo que medie su consentimiento. </w:t>
      </w:r>
    </w:p>
    <w:p w14:paraId="48E235D0" w14:textId="77777777" w:rsidR="00237011" w:rsidRPr="00642229" w:rsidRDefault="00237011" w:rsidP="002D1DB8">
      <w:pPr>
        <w:spacing w:after="0" w:line="240" w:lineRule="auto"/>
        <w:ind w:left="830"/>
        <w:jc w:val="both"/>
        <w:rPr>
          <w:rFonts w:ascii="Arial Narrow" w:hAnsi="Arial Narrow" w:cs="Arial"/>
        </w:rPr>
      </w:pPr>
    </w:p>
    <w:p w14:paraId="29373B04" w14:textId="77777777" w:rsidR="00237011" w:rsidRPr="00642229" w:rsidRDefault="00237011" w:rsidP="002D1DB8">
      <w:pPr>
        <w:pStyle w:val="Prrafodelista"/>
        <w:numPr>
          <w:ilvl w:val="0"/>
          <w:numId w:val="25"/>
        </w:numPr>
        <w:spacing w:after="0" w:line="240" w:lineRule="auto"/>
        <w:contextualSpacing w:val="0"/>
        <w:jc w:val="both"/>
        <w:rPr>
          <w:rFonts w:ascii="Arial Narrow" w:hAnsi="Arial Narrow" w:cs="Arial"/>
        </w:rPr>
      </w:pPr>
      <w:r w:rsidRPr="00642229">
        <w:rPr>
          <w:rFonts w:ascii="Arial Narrow" w:hAnsi="Arial Narrow" w:cs="Arial"/>
        </w:rPr>
        <w:t xml:space="preserve">En los casos de impugnación de Adjudicaciones, para fundamentar el recurso, el mismo se regirá por las reglas de la impugnación establecidas en los Pliegos de Condiciones Específicas. </w:t>
      </w:r>
    </w:p>
    <w:p w14:paraId="46DFC2BF" w14:textId="77777777" w:rsidR="00237011" w:rsidRPr="00642229" w:rsidRDefault="00237011" w:rsidP="002D1DB8">
      <w:pPr>
        <w:pStyle w:val="Prrafodelista"/>
        <w:spacing w:after="0" w:line="240" w:lineRule="auto"/>
        <w:rPr>
          <w:rFonts w:ascii="Arial Narrow" w:hAnsi="Arial Narrow" w:cs="Arial"/>
        </w:rPr>
      </w:pPr>
    </w:p>
    <w:p w14:paraId="113EFF5E" w14:textId="77777777" w:rsidR="00237011" w:rsidRPr="00642229" w:rsidRDefault="00237011" w:rsidP="002D1DB8">
      <w:pPr>
        <w:pStyle w:val="Prrafodelista"/>
        <w:numPr>
          <w:ilvl w:val="0"/>
          <w:numId w:val="25"/>
        </w:numPr>
        <w:spacing w:after="0" w:line="240" w:lineRule="auto"/>
        <w:contextualSpacing w:val="0"/>
        <w:jc w:val="both"/>
        <w:rPr>
          <w:rFonts w:ascii="Arial Narrow" w:hAnsi="Arial Narrow" w:cs="Arial"/>
        </w:rPr>
      </w:pPr>
      <w:r w:rsidRPr="00642229">
        <w:rPr>
          <w:rFonts w:ascii="Arial Narrow" w:hAnsi="Arial Narrow" w:cs="Arial"/>
        </w:rPr>
        <w:t xml:space="preserve">Cada una de las partes deberá acompañar sus escritos de los documentos que hará valer en apoyo de sus pretensiones. Toda entidad que conozca de un recurso deberá analizar toda la documentación depositada o producida por la Entidad Contratante. </w:t>
      </w:r>
    </w:p>
    <w:p w14:paraId="38D774CB" w14:textId="77777777" w:rsidR="00237011" w:rsidRPr="00642229" w:rsidRDefault="00237011" w:rsidP="002D1DB8">
      <w:pPr>
        <w:spacing w:after="0" w:line="240" w:lineRule="auto"/>
        <w:ind w:left="900" w:hanging="430"/>
        <w:jc w:val="both"/>
        <w:rPr>
          <w:rFonts w:ascii="Arial Narrow" w:hAnsi="Arial Narrow" w:cs="Arial"/>
        </w:rPr>
      </w:pPr>
    </w:p>
    <w:p w14:paraId="3CA859B3" w14:textId="77777777" w:rsidR="00237011" w:rsidRPr="00642229" w:rsidRDefault="00237011" w:rsidP="002D1DB8">
      <w:pPr>
        <w:pStyle w:val="Prrafodelista"/>
        <w:numPr>
          <w:ilvl w:val="0"/>
          <w:numId w:val="25"/>
        </w:numPr>
        <w:spacing w:after="0" w:line="240" w:lineRule="auto"/>
        <w:contextualSpacing w:val="0"/>
        <w:jc w:val="both"/>
        <w:rPr>
          <w:rFonts w:ascii="Arial Narrow" w:hAnsi="Arial Narrow" w:cs="Arial"/>
        </w:rPr>
      </w:pPr>
      <w:r w:rsidRPr="00642229">
        <w:rPr>
          <w:rFonts w:ascii="Arial Narrow" w:hAnsi="Arial Narrow" w:cs="Arial"/>
        </w:rPr>
        <w:t xml:space="preserve">La entidad notificará la interposición del recurso a los terceros involucrados, dentro de un plazo de </w:t>
      </w:r>
      <w:r w:rsidRPr="00642229">
        <w:rPr>
          <w:rFonts w:ascii="Arial Narrow" w:hAnsi="Arial Narrow" w:cs="Arial"/>
          <w:b/>
        </w:rPr>
        <w:t>dos (2) días hábiles</w:t>
      </w:r>
      <w:r w:rsidRPr="00642229">
        <w:rPr>
          <w:rFonts w:ascii="Arial Narrow" w:hAnsi="Arial Narrow" w:cs="Arial"/>
        </w:rPr>
        <w:t xml:space="preserve">. </w:t>
      </w:r>
    </w:p>
    <w:p w14:paraId="21860C95" w14:textId="77777777" w:rsidR="00237011" w:rsidRPr="00642229" w:rsidRDefault="00237011" w:rsidP="002D1DB8">
      <w:pPr>
        <w:spacing w:after="0" w:line="240" w:lineRule="auto"/>
        <w:ind w:left="900" w:hanging="430"/>
        <w:jc w:val="both"/>
        <w:rPr>
          <w:rFonts w:ascii="Arial Narrow" w:hAnsi="Arial Narrow" w:cs="Arial"/>
        </w:rPr>
      </w:pPr>
    </w:p>
    <w:p w14:paraId="2E9D80D4" w14:textId="77777777" w:rsidR="00237011" w:rsidRPr="00642229" w:rsidRDefault="00237011" w:rsidP="002D1DB8">
      <w:pPr>
        <w:pStyle w:val="Prrafodelista"/>
        <w:numPr>
          <w:ilvl w:val="0"/>
          <w:numId w:val="25"/>
        </w:numPr>
        <w:spacing w:after="0" w:line="240" w:lineRule="auto"/>
        <w:contextualSpacing w:val="0"/>
        <w:jc w:val="both"/>
        <w:rPr>
          <w:rFonts w:ascii="Arial Narrow" w:hAnsi="Arial Narrow" w:cs="Arial"/>
        </w:rPr>
      </w:pPr>
      <w:r w:rsidRPr="00642229">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14:paraId="6B64108B" w14:textId="77777777" w:rsidR="00237011" w:rsidRPr="00642229" w:rsidRDefault="00237011" w:rsidP="002D1DB8">
      <w:pPr>
        <w:spacing w:after="0" w:line="240" w:lineRule="auto"/>
        <w:ind w:left="900" w:hanging="430"/>
        <w:jc w:val="both"/>
        <w:rPr>
          <w:rFonts w:ascii="Arial Narrow" w:hAnsi="Arial Narrow" w:cs="Arial"/>
        </w:rPr>
      </w:pPr>
    </w:p>
    <w:p w14:paraId="78DB81EE" w14:textId="77777777" w:rsidR="00237011" w:rsidRPr="00642229" w:rsidRDefault="00237011" w:rsidP="002D1DB8">
      <w:pPr>
        <w:numPr>
          <w:ilvl w:val="0"/>
          <w:numId w:val="25"/>
        </w:numPr>
        <w:spacing w:after="0" w:line="240" w:lineRule="auto"/>
        <w:jc w:val="both"/>
        <w:rPr>
          <w:rFonts w:ascii="Arial Narrow" w:hAnsi="Arial Narrow" w:cs="Arial"/>
        </w:rPr>
      </w:pPr>
      <w:r w:rsidRPr="00642229">
        <w:rPr>
          <w:rFonts w:ascii="Arial Narrow" w:hAnsi="Arial Narrow" w:cs="Arial"/>
        </w:rPr>
        <w:t xml:space="preserve">La entidad estará obligada a resolver el conflicto, mediante resolución motivada, en un plazo no mayor de </w:t>
      </w:r>
      <w:r w:rsidRPr="00642229">
        <w:rPr>
          <w:rFonts w:ascii="Arial Narrow" w:hAnsi="Arial Narrow" w:cs="Arial"/>
          <w:b/>
        </w:rPr>
        <w:t>quince (15) días calendario</w:t>
      </w:r>
      <w:r w:rsidRPr="00642229">
        <w:rPr>
          <w:rFonts w:ascii="Arial Narrow" w:hAnsi="Arial Narrow" w:cs="Arial"/>
        </w:rPr>
        <w:t xml:space="preserve">, a partir de la contestación del recurso o del vencimiento del plazo para hacerlo. </w:t>
      </w:r>
    </w:p>
    <w:p w14:paraId="181474C9" w14:textId="77777777" w:rsidR="00237011" w:rsidRPr="00642229" w:rsidRDefault="00237011" w:rsidP="002D1DB8">
      <w:pPr>
        <w:spacing w:after="0" w:line="240" w:lineRule="auto"/>
        <w:ind w:left="1190"/>
        <w:jc w:val="both"/>
        <w:rPr>
          <w:rFonts w:ascii="Arial Narrow" w:hAnsi="Arial Narrow" w:cs="Arial"/>
        </w:rPr>
      </w:pPr>
    </w:p>
    <w:p w14:paraId="63D0F718" w14:textId="77777777" w:rsidR="00237011" w:rsidRPr="00642229" w:rsidRDefault="00237011" w:rsidP="002D1DB8">
      <w:pPr>
        <w:numPr>
          <w:ilvl w:val="0"/>
          <w:numId w:val="25"/>
        </w:numPr>
        <w:spacing w:after="0" w:line="240" w:lineRule="auto"/>
        <w:jc w:val="both"/>
        <w:rPr>
          <w:rFonts w:ascii="Arial Narrow" w:hAnsi="Arial Narrow" w:cs="Arial"/>
        </w:rPr>
      </w:pPr>
      <w:r w:rsidRPr="00642229">
        <w:rPr>
          <w:rFonts w:ascii="Arial Narrow" w:hAnsi="Arial Narrow" w:cs="Arial"/>
        </w:rPr>
        <w:t xml:space="preserve">El Órgano Rector podrá tomar medidas precautorias oportunas, mientras se encuentre pendiente la resolución de una impugnación para preservar la oportunidad de corregir un incumplimiento potencial de esta ley y sus reglamentos, incluyendo la suspensión de la adjudicación o la ejecución de un Contrato que ya ha sido Adjudicado. </w:t>
      </w:r>
    </w:p>
    <w:p w14:paraId="62A436C6" w14:textId="77777777" w:rsidR="00237011" w:rsidRPr="00642229" w:rsidRDefault="00237011" w:rsidP="002D1DB8">
      <w:pPr>
        <w:spacing w:after="0" w:line="240" w:lineRule="auto"/>
        <w:jc w:val="both"/>
        <w:rPr>
          <w:rFonts w:ascii="Arial Narrow" w:hAnsi="Arial Narrow" w:cs="Arial"/>
        </w:rPr>
      </w:pPr>
    </w:p>
    <w:p w14:paraId="50D628B7" w14:textId="77777777" w:rsidR="00237011" w:rsidRPr="00642229" w:rsidRDefault="00237011" w:rsidP="002D1DB8">
      <w:pPr>
        <w:pStyle w:val="Prrafodelista"/>
        <w:numPr>
          <w:ilvl w:val="0"/>
          <w:numId w:val="25"/>
        </w:numPr>
        <w:spacing w:after="0" w:line="240" w:lineRule="auto"/>
        <w:contextualSpacing w:val="0"/>
        <w:jc w:val="both"/>
        <w:rPr>
          <w:rFonts w:ascii="Arial Narrow" w:hAnsi="Arial Narrow" w:cs="Arial"/>
        </w:rPr>
      </w:pPr>
      <w:r w:rsidRPr="00642229">
        <w:rPr>
          <w:rFonts w:ascii="Arial Narrow" w:hAnsi="Arial Narrow" w:cs="Arial"/>
        </w:rPr>
        <w:t xml:space="preserve">Las resoluciones que dicten las Entidades Contratantes podrán ser apeladas, cumpliendo el mismo procedimiento y con los mismos plazos, ante el Órgano Rector, dando por concluida la vía administrativa. </w:t>
      </w:r>
    </w:p>
    <w:p w14:paraId="42E4C5B4" w14:textId="77777777" w:rsidR="00237011" w:rsidRPr="00642229" w:rsidRDefault="00237011" w:rsidP="002D1DB8">
      <w:pPr>
        <w:pStyle w:val="Default"/>
        <w:jc w:val="both"/>
        <w:rPr>
          <w:rFonts w:ascii="Arial Narrow" w:hAnsi="Arial Narrow" w:cs="Arial"/>
          <w:color w:val="auto"/>
        </w:rPr>
      </w:pPr>
    </w:p>
    <w:p w14:paraId="5D816055"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b/>
          <w:bCs/>
        </w:rPr>
        <w:t xml:space="preserve">Párrafo I.- </w:t>
      </w:r>
      <w:r w:rsidRPr="00642229">
        <w:rPr>
          <w:rFonts w:ascii="Arial Narrow" w:hAnsi="Arial Narrow" w:cs="Arial"/>
        </w:rPr>
        <w:t xml:space="preserve">En caso de que un Oferente/Proponente iniciare un procedimiento de apelación, la Entidad Contratante deberá poner a disposición del Órgano Rector copia fiel del expediente completo. </w:t>
      </w:r>
    </w:p>
    <w:p w14:paraId="475983D5" w14:textId="77777777" w:rsidR="00237011" w:rsidRPr="00642229" w:rsidRDefault="00237011" w:rsidP="002D1DB8">
      <w:pPr>
        <w:pStyle w:val="Default"/>
        <w:jc w:val="both"/>
        <w:rPr>
          <w:rFonts w:ascii="Arial Narrow" w:hAnsi="Arial Narrow" w:cs="Arial"/>
          <w:color w:val="auto"/>
        </w:rPr>
      </w:pPr>
    </w:p>
    <w:p w14:paraId="50234BE2"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b/>
          <w:bCs/>
        </w:rPr>
        <w:t xml:space="preserve">Párrafo II.- </w:t>
      </w:r>
      <w:r w:rsidRPr="00642229">
        <w:rPr>
          <w:rFonts w:ascii="Arial Narrow" w:hAnsi="Arial Narrow" w:cs="Arial"/>
        </w:rPr>
        <w:t>La presentación de una impugnación de parte de un Oferente o Proveedor, no perjudicará la participación de éste en Licitaciones en curso o futuras, siempre que la misma no</w:t>
      </w:r>
      <w:r w:rsidR="00A51E64" w:rsidRPr="00642229">
        <w:rPr>
          <w:rFonts w:ascii="Arial Narrow" w:hAnsi="Arial Narrow" w:cs="Arial"/>
        </w:rPr>
        <w:t xml:space="preserve"> esté basada en hechos falsos. </w:t>
      </w:r>
    </w:p>
    <w:p w14:paraId="7522FE35" w14:textId="0CD4A3F2" w:rsidR="00237011" w:rsidRPr="00642229" w:rsidRDefault="00237011" w:rsidP="002D1DB8">
      <w:pPr>
        <w:spacing w:after="0" w:line="240" w:lineRule="auto"/>
        <w:jc w:val="both"/>
        <w:rPr>
          <w:rStyle w:val="nfasis"/>
          <w:rFonts w:ascii="Arial Narrow" w:hAnsi="Arial Narrow" w:cs="Arial"/>
          <w:bCs/>
        </w:rPr>
      </w:pPr>
      <w:r w:rsidRPr="00642229">
        <w:rPr>
          <w:rFonts w:ascii="Arial Narrow" w:hAnsi="Arial Narrow" w:cs="Arial"/>
        </w:rPr>
        <w:t>Las controversias no resueltas por los procedimientos indicados en el artículo anterior</w:t>
      </w:r>
      <w:r w:rsidRPr="00642229">
        <w:rPr>
          <w:rFonts w:ascii="Arial Narrow" w:hAnsi="Arial Narrow" w:cs="Arial"/>
          <w:color w:val="800000"/>
        </w:rPr>
        <w:t xml:space="preserve"> </w:t>
      </w:r>
      <w:r w:rsidRPr="00642229">
        <w:rPr>
          <w:rStyle w:val="nfasis"/>
          <w:rFonts w:ascii="Arial Narrow" w:hAnsi="Arial Narrow" w:cs="Arial"/>
          <w:bCs/>
        </w:rPr>
        <w:t>serán sometidas al Tribunal Superior Administrativo, o por decisión de las partes, a arbitraje.</w:t>
      </w:r>
    </w:p>
    <w:p w14:paraId="54A22C97" w14:textId="77777777" w:rsidR="00802927" w:rsidRPr="00642229" w:rsidRDefault="00802927" w:rsidP="002D1DB8">
      <w:pPr>
        <w:spacing w:after="0" w:line="240" w:lineRule="auto"/>
        <w:jc w:val="both"/>
        <w:rPr>
          <w:rFonts w:ascii="Arial Narrow" w:hAnsi="Arial Narrow" w:cs="Arial"/>
          <w:bCs/>
          <w:iCs/>
        </w:rPr>
      </w:pPr>
    </w:p>
    <w:p w14:paraId="5A157C91" w14:textId="2076FD6B"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La información suministrada al Organismo Contratante en el proceso de </w:t>
      </w:r>
      <w:r w:rsidR="006A649D" w:rsidRPr="00642229">
        <w:rPr>
          <w:rFonts w:ascii="Arial Narrow" w:hAnsi="Arial Narrow" w:cs="Arial"/>
        </w:rPr>
        <w:t>Comparación de Precios, o</w:t>
      </w:r>
      <w:r w:rsidRPr="00642229">
        <w:rPr>
          <w:rFonts w:ascii="Arial Narrow" w:hAnsi="Arial Narrow" w:cs="Arial"/>
        </w:rPr>
        <w:t xml:space="preserve"> en el proceso de impugnación de la Resolución Administrativa, que sea declarada como confidencial por el </w:t>
      </w:r>
      <w:r w:rsidRPr="00642229">
        <w:rPr>
          <w:rFonts w:ascii="Arial Narrow" w:eastAsia="SimSun" w:hAnsi="Arial Narrow" w:cs="Arial"/>
          <w:lang w:val="es-MX"/>
        </w:rPr>
        <w:t>Oferente</w:t>
      </w:r>
      <w:r w:rsidRPr="00642229">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14:paraId="055899DA" w14:textId="7D72B824"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bookmarkStart w:id="100" w:name="_Toc410133174"/>
      <w:r w:rsidRPr="00642229">
        <w:rPr>
          <w:rFonts w:ascii="Arial Narrow" w:hAnsi="Arial Narrow"/>
          <w:szCs w:val="24"/>
          <w14:shadow w14:blurRad="0" w14:dist="0" w14:dir="0" w14:sx="0" w14:sy="0" w14:kx="0" w14:ky="0" w14:algn="none">
            <w14:srgbClr w14:val="000000"/>
          </w14:shadow>
        </w:rPr>
        <w:t>Sección II</w:t>
      </w:r>
      <w:bookmarkEnd w:id="100"/>
    </w:p>
    <w:p w14:paraId="3312E523" w14:textId="77777777"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bookmarkStart w:id="101" w:name="_Toc410133175"/>
      <w:r w:rsidRPr="00642229">
        <w:rPr>
          <w:rFonts w:ascii="Arial Narrow" w:hAnsi="Arial Narrow"/>
          <w:szCs w:val="24"/>
          <w14:shadow w14:blurRad="0" w14:dist="0" w14:dir="0" w14:sx="0" w14:sy="0" w14:kx="0" w14:ky="0" w14:algn="none">
            <w14:srgbClr w14:val="000000"/>
          </w14:shadow>
        </w:rPr>
        <w:t xml:space="preserve">Datos de la </w:t>
      </w:r>
      <w:r w:rsidR="003F6FBC" w:rsidRPr="00642229">
        <w:rPr>
          <w:rFonts w:ascii="Arial Narrow" w:hAnsi="Arial Narrow"/>
          <w:szCs w:val="24"/>
          <w14:shadow w14:blurRad="0" w14:dist="0" w14:dir="0" w14:sx="0" w14:sy="0" w14:kx="0" w14:ky="0" w14:algn="none">
            <w14:srgbClr w14:val="000000"/>
          </w14:shadow>
        </w:rPr>
        <w:t>Comparación</w:t>
      </w:r>
      <w:r w:rsidR="00BA3238" w:rsidRPr="00642229">
        <w:rPr>
          <w:rFonts w:ascii="Arial Narrow" w:hAnsi="Arial Narrow"/>
          <w:szCs w:val="24"/>
          <w14:shadow w14:blurRad="0" w14:dist="0" w14:dir="0" w14:sx="0" w14:sy="0" w14:kx="0" w14:ky="0" w14:algn="none">
            <w14:srgbClr w14:val="000000"/>
          </w14:shadow>
        </w:rPr>
        <w:t xml:space="preserve"> de Precios</w:t>
      </w:r>
      <w:r w:rsidRPr="00642229">
        <w:rPr>
          <w:rFonts w:ascii="Arial Narrow" w:hAnsi="Arial Narrow"/>
          <w:szCs w:val="24"/>
          <w14:shadow w14:blurRad="0" w14:dist="0" w14:dir="0" w14:sx="0" w14:sy="0" w14:kx="0" w14:ky="0" w14:algn="none">
            <w14:srgbClr w14:val="000000"/>
          </w14:shadow>
        </w:rPr>
        <w:t xml:space="preserve"> </w:t>
      </w:r>
      <w:bookmarkStart w:id="102" w:name="_Toc185953112"/>
      <w:bookmarkEnd w:id="101"/>
    </w:p>
    <w:p w14:paraId="76ED383E" w14:textId="77777777" w:rsidR="00237011" w:rsidRPr="00642229" w:rsidRDefault="00237011" w:rsidP="002D1DB8">
      <w:pPr>
        <w:spacing w:after="0" w:line="240" w:lineRule="auto"/>
        <w:rPr>
          <w:rFonts w:ascii="Arial Narrow" w:hAnsi="Arial Narrow"/>
          <w:lang w:val="es-MX"/>
        </w:rPr>
      </w:pPr>
    </w:p>
    <w:p w14:paraId="05939C23" w14:textId="0FD965D9" w:rsidR="00237011" w:rsidRPr="00642229" w:rsidRDefault="00237011" w:rsidP="002D1DB8">
      <w:pPr>
        <w:pStyle w:val="Ttulo3"/>
        <w:spacing w:before="0" w:line="240" w:lineRule="auto"/>
        <w:rPr>
          <w:rFonts w:ascii="Arial Narrow" w:hAnsi="Arial Narrow"/>
          <w:b/>
        </w:rPr>
      </w:pPr>
      <w:bookmarkStart w:id="103" w:name="_Toc410133176"/>
      <w:r w:rsidRPr="00642229">
        <w:rPr>
          <w:rFonts w:ascii="Arial Narrow" w:hAnsi="Arial Narrow"/>
          <w:b/>
        </w:rPr>
        <w:t xml:space="preserve">Objeto de la </w:t>
      </w:r>
      <w:bookmarkEnd w:id="102"/>
      <w:bookmarkEnd w:id="103"/>
      <w:r w:rsidR="00145E66" w:rsidRPr="00642229">
        <w:rPr>
          <w:rFonts w:ascii="Arial Narrow" w:hAnsi="Arial Narrow"/>
          <w:b/>
        </w:rPr>
        <w:t>Comparación de precio</w:t>
      </w:r>
      <w:r w:rsidR="009D1BFD">
        <w:rPr>
          <w:rFonts w:ascii="Arial Narrow" w:hAnsi="Arial Narrow"/>
          <w:b/>
        </w:rPr>
        <w:t>.</w:t>
      </w:r>
      <w:r w:rsidR="00145E66" w:rsidRPr="00642229">
        <w:rPr>
          <w:rFonts w:ascii="Arial Narrow" w:hAnsi="Arial Narrow"/>
          <w:b/>
        </w:rPr>
        <w:t xml:space="preserve"> </w:t>
      </w:r>
    </w:p>
    <w:p w14:paraId="4A286873" w14:textId="5A191DA0" w:rsidR="008F6D48" w:rsidRDefault="00237011" w:rsidP="007D2609">
      <w:pPr>
        <w:autoSpaceDE w:val="0"/>
        <w:autoSpaceDN w:val="0"/>
        <w:spacing w:after="0" w:line="240" w:lineRule="auto"/>
        <w:jc w:val="both"/>
        <w:rPr>
          <w:rFonts w:ascii="Arial Narrow" w:hAnsi="Arial Narrow" w:cs="Arial"/>
          <w:lang w:val="es-ES_tradnl"/>
        </w:rPr>
      </w:pPr>
      <w:r w:rsidRPr="00642229">
        <w:rPr>
          <w:rFonts w:ascii="Arial Narrow" w:hAnsi="Arial Narrow" w:cs="Arial"/>
        </w:rPr>
        <w:t>Constituye el objeto de la presente convocatoria la</w:t>
      </w:r>
      <w:r w:rsidR="003F6FBC" w:rsidRPr="00642229">
        <w:rPr>
          <w:rFonts w:ascii="Arial Narrow" w:hAnsi="Arial Narrow" w:cs="Arial"/>
        </w:rPr>
        <w:t xml:space="preserve"> </w:t>
      </w:r>
      <w:r w:rsidR="003235F7" w:rsidRPr="00642229">
        <w:rPr>
          <w:rFonts w:ascii="Arial Narrow" w:hAnsi="Arial Narrow" w:cs="Arial"/>
          <w:lang w:val="es-ES_tradnl"/>
        </w:rPr>
        <w:t>Comparación de Precio</w:t>
      </w:r>
      <w:r w:rsidR="007D2609" w:rsidRPr="00642229">
        <w:rPr>
          <w:rFonts w:ascii="Arial Narrow" w:hAnsi="Arial Narrow" w:cs="Arial"/>
          <w:lang w:val="es-ES_tradnl"/>
        </w:rPr>
        <w:t xml:space="preserve"> para </w:t>
      </w:r>
      <w:r w:rsidR="008F6D48">
        <w:rPr>
          <w:rFonts w:ascii="Arial Narrow" w:hAnsi="Arial Narrow" w:cs="Arial"/>
          <w:lang w:val="es-ES_tradnl"/>
        </w:rPr>
        <w:t xml:space="preserve">las obras presentadas en los LOTES descritos a continuación: </w:t>
      </w:r>
    </w:p>
    <w:p w14:paraId="5DC7863A" w14:textId="77777777" w:rsidR="008F6D48" w:rsidRDefault="008F6D48" w:rsidP="00874A52">
      <w:pPr>
        <w:spacing w:after="0" w:line="240" w:lineRule="auto"/>
        <w:jc w:val="both"/>
        <w:rPr>
          <w:rFonts w:ascii="Arial Narrow" w:hAnsi="Arial Narrow" w:cs="Arial"/>
          <w:b/>
          <w:lang w:val="es-ES_tradnl"/>
        </w:rPr>
      </w:pPr>
    </w:p>
    <w:p w14:paraId="6371638A"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Cs w:val="28"/>
        </w:rPr>
      </w:pPr>
    </w:p>
    <w:p w14:paraId="1004A257"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LOTE I</w:t>
      </w:r>
      <w:r w:rsidRPr="00BC1784">
        <w:rPr>
          <w:rFonts w:ascii="Arial Narrow" w:hAnsi="Arial Narrow" w:cs="Arial"/>
          <w:b/>
          <w:bCs/>
          <w:color w:val="1F497D" w:themeColor="text2"/>
          <w:sz w:val="26"/>
          <w:szCs w:val="26"/>
        </w:rPr>
        <w:tab/>
      </w:r>
      <w:r w:rsidRPr="00BC1784">
        <w:rPr>
          <w:rFonts w:ascii="Arial Narrow" w:hAnsi="Arial Narrow" w:cs="Arial"/>
          <w:b/>
          <w:bCs/>
          <w:color w:val="1F497D" w:themeColor="text2"/>
          <w:sz w:val="26"/>
          <w:szCs w:val="26"/>
        </w:rPr>
        <w:tab/>
        <w:t>:</w:t>
      </w:r>
      <w:r w:rsidRPr="00BC1784">
        <w:rPr>
          <w:rFonts w:ascii="Arial Narrow" w:hAnsi="Arial Narrow" w:cs="Arial"/>
          <w:b/>
          <w:bCs/>
          <w:color w:val="1F497D" w:themeColor="text2"/>
          <w:sz w:val="26"/>
          <w:szCs w:val="26"/>
        </w:rPr>
        <w:tab/>
        <w:t xml:space="preserve">CONSTRUCCIÓN BOULEVAR LA PIÑA </w:t>
      </w:r>
    </w:p>
    <w:p w14:paraId="1CD4AB17" w14:textId="77777777" w:rsidR="00BC1784" w:rsidRPr="00BC1784" w:rsidRDefault="00BC1784" w:rsidP="00BC1784">
      <w:pPr>
        <w:autoSpaceDE w:val="0"/>
        <w:autoSpaceDN w:val="0"/>
        <w:spacing w:after="0" w:line="240" w:lineRule="auto"/>
        <w:ind w:left="1416" w:firstLine="708"/>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(SANEAMIENTO CAÑADA DE SEMO)</w:t>
      </w:r>
    </w:p>
    <w:p w14:paraId="25B44FC6"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p>
    <w:p w14:paraId="11651E2C"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LOTE II</w:t>
      </w:r>
      <w:r w:rsidRPr="00BC1784">
        <w:rPr>
          <w:rFonts w:ascii="Arial Narrow" w:hAnsi="Arial Narrow" w:cs="Arial"/>
          <w:b/>
          <w:bCs/>
          <w:color w:val="1F497D" w:themeColor="text2"/>
          <w:sz w:val="26"/>
          <w:szCs w:val="26"/>
        </w:rPr>
        <w:tab/>
        <w:t>:</w:t>
      </w:r>
      <w:r w:rsidRPr="00BC1784">
        <w:rPr>
          <w:rFonts w:ascii="Arial Narrow" w:hAnsi="Arial Narrow" w:cs="Arial"/>
          <w:b/>
          <w:bCs/>
          <w:color w:val="1F497D" w:themeColor="text2"/>
          <w:sz w:val="26"/>
          <w:szCs w:val="26"/>
        </w:rPr>
        <w:tab/>
        <w:t xml:space="preserve">PROYECTO DE CONSTRUCCION DEL PARQUE RECREATIVO </w:t>
      </w:r>
    </w:p>
    <w:p w14:paraId="6F433D25" w14:textId="77777777" w:rsidR="00BC1784" w:rsidRPr="00BC1784" w:rsidRDefault="00BC1784" w:rsidP="00BC1784">
      <w:pPr>
        <w:autoSpaceDE w:val="0"/>
        <w:autoSpaceDN w:val="0"/>
        <w:spacing w:after="0" w:line="240" w:lineRule="auto"/>
        <w:ind w:left="1416" w:firstLine="708"/>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LOS MANGOS (SAN MIGUEL)</w:t>
      </w:r>
    </w:p>
    <w:p w14:paraId="018DB95E"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p>
    <w:p w14:paraId="350D079E"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LOTE III</w:t>
      </w:r>
      <w:r w:rsidRPr="00BC1784">
        <w:rPr>
          <w:rFonts w:ascii="Arial Narrow" w:hAnsi="Arial Narrow" w:cs="Arial"/>
          <w:b/>
          <w:bCs/>
          <w:color w:val="1F497D" w:themeColor="text2"/>
          <w:sz w:val="26"/>
          <w:szCs w:val="26"/>
        </w:rPr>
        <w:tab/>
        <w:t>:</w:t>
      </w:r>
      <w:r w:rsidRPr="00BC1784">
        <w:rPr>
          <w:rFonts w:ascii="Arial Narrow" w:hAnsi="Arial Narrow" w:cs="Arial"/>
          <w:b/>
          <w:bCs/>
          <w:color w:val="1F497D" w:themeColor="text2"/>
          <w:sz w:val="26"/>
          <w:szCs w:val="26"/>
        </w:rPr>
        <w:tab/>
        <w:t>TERMINACIÓN DE PLAZA CÍVICA COMUNITARIA CAOBAL</w:t>
      </w:r>
      <w:r w:rsidRPr="00BC1784">
        <w:rPr>
          <w:rFonts w:ascii="Arial Narrow" w:hAnsi="Arial Narrow" w:cs="Arial"/>
          <w:b/>
          <w:bCs/>
          <w:color w:val="1F497D" w:themeColor="text2"/>
          <w:sz w:val="26"/>
          <w:szCs w:val="26"/>
        </w:rPr>
        <w:tab/>
      </w:r>
    </w:p>
    <w:p w14:paraId="39E3C71B" w14:textId="6AF1F194" w:rsidR="008F6D48" w:rsidRDefault="008F6D48" w:rsidP="00874A52">
      <w:pPr>
        <w:spacing w:after="0" w:line="240" w:lineRule="auto"/>
        <w:ind w:firstLine="708"/>
        <w:jc w:val="both"/>
        <w:rPr>
          <w:rFonts w:ascii="Arial Narrow" w:hAnsi="Arial Narrow" w:cs="Arial"/>
        </w:rPr>
      </w:pPr>
    </w:p>
    <w:p w14:paraId="5ECDA071" w14:textId="77777777" w:rsidR="00BC1784" w:rsidRPr="00BC1784" w:rsidRDefault="00BC1784" w:rsidP="00874A52">
      <w:pPr>
        <w:spacing w:after="0" w:line="240" w:lineRule="auto"/>
        <w:ind w:firstLine="708"/>
        <w:jc w:val="both"/>
        <w:rPr>
          <w:rFonts w:ascii="Arial Narrow" w:hAnsi="Arial Narrow" w:cs="Arial"/>
        </w:rPr>
      </w:pPr>
    </w:p>
    <w:p w14:paraId="0D2A96A5" w14:textId="26B1CBAC" w:rsidR="007D2609" w:rsidRPr="009D1BFD" w:rsidRDefault="008F6D48" w:rsidP="00874A52">
      <w:pPr>
        <w:autoSpaceDE w:val="0"/>
        <w:autoSpaceDN w:val="0"/>
        <w:spacing w:after="0" w:line="240" w:lineRule="auto"/>
        <w:jc w:val="both"/>
        <w:rPr>
          <w:rFonts w:ascii="Arial Narrow" w:hAnsi="Arial Narrow" w:cs="Arial"/>
        </w:rPr>
      </w:pPr>
      <w:r w:rsidRPr="009D1BFD">
        <w:rPr>
          <w:rFonts w:ascii="Arial Narrow" w:hAnsi="Arial Narrow" w:cs="Arial"/>
          <w:lang w:val="es-ES_tradnl"/>
        </w:rPr>
        <w:t xml:space="preserve">Del proceso de comparación de Precio con la </w:t>
      </w:r>
      <w:r w:rsidR="007D2609" w:rsidRPr="009D1BFD">
        <w:rPr>
          <w:rFonts w:ascii="Arial Narrow" w:hAnsi="Arial Narrow" w:cs="Arial"/>
          <w:lang w:val="es-ES_tradnl"/>
        </w:rPr>
        <w:t>REFERENCIA</w:t>
      </w:r>
      <w:r w:rsidR="007D2609" w:rsidRPr="009D1BFD">
        <w:rPr>
          <w:rFonts w:ascii="Arial Narrow" w:hAnsi="Arial Narrow" w:cs="Arial"/>
          <w:b/>
          <w:lang w:val="es-ES_tradnl"/>
        </w:rPr>
        <w:t xml:space="preserve">: No. </w:t>
      </w:r>
      <w:r w:rsidR="00BC1784" w:rsidRPr="00BC1784">
        <w:rPr>
          <w:rFonts w:ascii="Arial Narrow" w:hAnsi="Arial Narrow" w:cs="Arial"/>
          <w:b/>
          <w:lang w:val="es-ES_tradnl"/>
        </w:rPr>
        <w:t>AMDF-CCC-CP-2024-0001</w:t>
      </w:r>
      <w:r w:rsidR="007D2609" w:rsidRPr="009D1BFD">
        <w:rPr>
          <w:rFonts w:ascii="Arial Narrow" w:hAnsi="Arial Narrow" w:cs="Arial"/>
          <w:b/>
          <w:lang w:val="es-ES_tradnl"/>
        </w:rPr>
        <w:t xml:space="preserve">, </w:t>
      </w:r>
      <w:r w:rsidR="007D2609" w:rsidRPr="009D1BFD">
        <w:rPr>
          <w:rFonts w:ascii="Arial Narrow" w:hAnsi="Arial Narrow" w:cs="Arial"/>
        </w:rPr>
        <w:t>de acuerdo con las condiciones fijadas en el presente Pliego de Condiciones Específicas.</w:t>
      </w:r>
    </w:p>
    <w:p w14:paraId="33ED8E8D" w14:textId="0310E17E" w:rsidR="007F4611" w:rsidRPr="009D1BFD" w:rsidRDefault="007F4611" w:rsidP="007D2609">
      <w:pPr>
        <w:autoSpaceDE w:val="0"/>
        <w:autoSpaceDN w:val="0"/>
        <w:spacing w:after="0" w:line="240" w:lineRule="auto"/>
        <w:jc w:val="both"/>
        <w:rPr>
          <w:rFonts w:ascii="Arial Narrow" w:hAnsi="Arial Narrow" w:cs="Arial"/>
        </w:rPr>
      </w:pPr>
    </w:p>
    <w:p w14:paraId="679F922D" w14:textId="77777777" w:rsidR="007F4611" w:rsidRPr="00874A52" w:rsidRDefault="007F4611" w:rsidP="007F4611">
      <w:pPr>
        <w:pStyle w:val="Sinespaciado"/>
        <w:numPr>
          <w:ilvl w:val="0"/>
          <w:numId w:val="39"/>
        </w:numPr>
        <w:jc w:val="both"/>
        <w:outlineLvl w:val="0"/>
        <w:rPr>
          <w:rFonts w:ascii="Arial Narrow" w:hAnsi="Arial Narrow" w:cs="Times New Roman"/>
        </w:rPr>
      </w:pPr>
      <w:r w:rsidRPr="00874A52">
        <w:rPr>
          <w:rFonts w:ascii="Arial Narrow" w:hAnsi="Arial Narrow" w:cs="Times New Roman"/>
          <w:b/>
        </w:rPr>
        <w:t>NOTA</w:t>
      </w:r>
      <w:r w:rsidRPr="00874A52">
        <w:rPr>
          <w:rFonts w:ascii="Arial Narrow" w:hAnsi="Arial Narrow" w:cs="Times New Roman"/>
        </w:rPr>
        <w:t xml:space="preserve">: Para dar cumplimiento a lo establecido el Reglamento No.543-12, en su Capítulo II, Articulo No. 03, Numeral No. 09, que establece “Las compras y contrataciones destinadas a promover el desarrollo de las micros, pequeñas y medianas empresas, son aquellos procesos que deberán realizar las instituciones estatales destinadas al desarrollo de las MIPYMES, según lo dispuesto en la Ley  No. 488-08. Por tal razón, pueden ser presentadas ofertas por empresas con </w:t>
      </w:r>
      <w:r w:rsidRPr="00874A52">
        <w:rPr>
          <w:rFonts w:ascii="Arial Narrow" w:hAnsi="Arial Narrow" w:cs="Times New Roman"/>
          <w:b/>
        </w:rPr>
        <w:t>CERTIFICACION MIPYMES.</w:t>
      </w:r>
    </w:p>
    <w:p w14:paraId="39A73F38" w14:textId="77777777" w:rsidR="007F4611" w:rsidRPr="009D1BFD" w:rsidRDefault="007F4611" w:rsidP="007D2609">
      <w:pPr>
        <w:autoSpaceDE w:val="0"/>
        <w:autoSpaceDN w:val="0"/>
        <w:spacing w:after="0" w:line="240" w:lineRule="auto"/>
        <w:jc w:val="both"/>
        <w:rPr>
          <w:rFonts w:ascii="Arial Narrow" w:hAnsi="Arial Narrow" w:cs="Arial"/>
        </w:rPr>
      </w:pPr>
    </w:p>
    <w:p w14:paraId="58771C67" w14:textId="3A702E33" w:rsidR="00237011" w:rsidRPr="00642229" w:rsidRDefault="00237011" w:rsidP="002D1DB8">
      <w:pPr>
        <w:pStyle w:val="Ttulo3"/>
        <w:spacing w:before="0" w:line="240" w:lineRule="auto"/>
        <w:rPr>
          <w:rFonts w:ascii="Arial Narrow" w:hAnsi="Arial Narrow"/>
          <w:b/>
        </w:rPr>
      </w:pPr>
      <w:bookmarkStart w:id="104" w:name="_Toc185953115"/>
      <w:bookmarkStart w:id="105" w:name="_Toc410133177"/>
      <w:r w:rsidRPr="00642229">
        <w:rPr>
          <w:rFonts w:ascii="Arial Narrow" w:hAnsi="Arial Narrow"/>
          <w:b/>
        </w:rPr>
        <w:t>Procedimiento de Selección</w:t>
      </w:r>
      <w:bookmarkEnd w:id="104"/>
      <w:bookmarkEnd w:id="105"/>
      <w:r w:rsidR="009D1BFD">
        <w:rPr>
          <w:rFonts w:ascii="Arial Narrow" w:hAnsi="Arial Narrow"/>
          <w:b/>
        </w:rPr>
        <w:t>.</w:t>
      </w:r>
    </w:p>
    <w:p w14:paraId="7469E358" w14:textId="21742F08" w:rsidR="002D1DB8" w:rsidRPr="00642229" w:rsidRDefault="00BA3238" w:rsidP="002D1DB8">
      <w:pPr>
        <w:spacing w:after="0" w:line="240" w:lineRule="auto"/>
        <w:rPr>
          <w:rFonts w:ascii="Arial Narrow" w:hAnsi="Arial Narrow" w:cs="Arial"/>
          <w:b/>
          <w:color w:val="990000"/>
        </w:rPr>
      </w:pPr>
      <w:r w:rsidRPr="00642229">
        <w:rPr>
          <w:rFonts w:ascii="Arial Narrow" w:hAnsi="Arial Narrow"/>
        </w:rPr>
        <w:t>El Proceso de selección</w:t>
      </w:r>
      <w:r w:rsidR="00FF19AE" w:rsidRPr="00642229">
        <w:rPr>
          <w:rFonts w:ascii="Arial Narrow" w:hAnsi="Arial Narrow"/>
        </w:rPr>
        <w:t xml:space="preserve"> es de Etapa </w:t>
      </w:r>
      <w:r w:rsidR="000E08DD" w:rsidRPr="00642229">
        <w:rPr>
          <w:rFonts w:ascii="Arial Narrow" w:hAnsi="Arial Narrow"/>
        </w:rPr>
        <w:t>Multiplex</w:t>
      </w:r>
      <w:r w:rsidRPr="00642229">
        <w:rPr>
          <w:rFonts w:ascii="Arial Narrow" w:hAnsi="Arial Narrow"/>
        </w:rPr>
        <w:t>.</w:t>
      </w:r>
      <w:r w:rsidR="00237011" w:rsidRPr="00642229">
        <w:rPr>
          <w:rFonts w:ascii="Arial Narrow" w:hAnsi="Arial Narrow" w:cs="Arial"/>
          <w:b/>
          <w:color w:val="990000"/>
        </w:rPr>
        <w:t xml:space="preserve">        </w:t>
      </w:r>
    </w:p>
    <w:p w14:paraId="6C899147" w14:textId="6C64DC72" w:rsidR="00237011" w:rsidRPr="00642229" w:rsidRDefault="00237011" w:rsidP="002D1DB8">
      <w:pPr>
        <w:spacing w:after="0" w:line="240" w:lineRule="auto"/>
        <w:rPr>
          <w:rFonts w:ascii="Arial Narrow" w:hAnsi="Arial Narrow"/>
        </w:rPr>
      </w:pPr>
      <w:r w:rsidRPr="00642229">
        <w:rPr>
          <w:rFonts w:ascii="Arial Narrow" w:hAnsi="Arial Narrow" w:cs="Arial"/>
          <w:b/>
          <w:color w:val="990000"/>
        </w:rPr>
        <w:t xml:space="preserve">                                                                                                                                                                                                                              </w:t>
      </w:r>
      <w:bookmarkStart w:id="106" w:name="_Toc159673547"/>
      <w:bookmarkStart w:id="107" w:name="_Toc185953113"/>
    </w:p>
    <w:p w14:paraId="58952A48" w14:textId="36791179" w:rsidR="00E478D0" w:rsidRPr="00A6116F" w:rsidRDefault="00237011" w:rsidP="002D1DB8">
      <w:pPr>
        <w:pStyle w:val="Ttulo3"/>
        <w:spacing w:before="0" w:line="240" w:lineRule="auto"/>
        <w:rPr>
          <w:rFonts w:ascii="Arial Narrow" w:hAnsi="Arial Narrow"/>
          <w:b/>
          <w:highlight w:val="yellow"/>
        </w:rPr>
      </w:pPr>
      <w:bookmarkStart w:id="108" w:name="_Toc410133179"/>
      <w:r w:rsidRPr="00A6116F">
        <w:rPr>
          <w:rFonts w:ascii="Arial Narrow" w:hAnsi="Arial Narrow"/>
          <w:b/>
          <w:highlight w:val="yellow"/>
        </w:rPr>
        <w:t>Fuente de Recursos</w:t>
      </w:r>
      <w:bookmarkEnd w:id="106"/>
      <w:bookmarkEnd w:id="107"/>
      <w:bookmarkEnd w:id="108"/>
      <w:r w:rsidR="009D1BFD" w:rsidRPr="00A6116F">
        <w:rPr>
          <w:rFonts w:ascii="Arial Narrow" w:hAnsi="Arial Narrow"/>
          <w:b/>
          <w:highlight w:val="yellow"/>
        </w:rPr>
        <w:t>.</w:t>
      </w:r>
    </w:p>
    <w:p w14:paraId="6A700ACD" w14:textId="112FCC51" w:rsidR="00237011" w:rsidRPr="00642229" w:rsidRDefault="001D552C" w:rsidP="002D1DB8">
      <w:pPr>
        <w:spacing w:after="0" w:line="240" w:lineRule="auto"/>
        <w:jc w:val="both"/>
        <w:rPr>
          <w:rFonts w:ascii="Arial Narrow" w:hAnsi="Arial Narrow" w:cs="Arial"/>
          <w:color w:val="990000"/>
        </w:rPr>
      </w:pPr>
      <w:r w:rsidRPr="00A6116F">
        <w:rPr>
          <w:rFonts w:ascii="Arial Narrow" w:hAnsi="Arial Narrow" w:cs="Arial"/>
          <w:b/>
          <w:highlight w:val="yellow"/>
        </w:rPr>
        <w:t>El Ayuntamiento Municipal de Fantino</w:t>
      </w:r>
      <w:r w:rsidR="005F088D" w:rsidRPr="00A6116F">
        <w:rPr>
          <w:rFonts w:ascii="Arial Narrow" w:hAnsi="Arial Narrow" w:cs="Arial"/>
          <w:b/>
          <w:highlight w:val="yellow"/>
        </w:rPr>
        <w:t>,</w:t>
      </w:r>
      <w:r w:rsidR="00237011" w:rsidRPr="00A6116F">
        <w:rPr>
          <w:rFonts w:ascii="Arial Narrow" w:hAnsi="Arial Narrow" w:cs="Arial"/>
          <w:b/>
          <w:highlight w:val="yellow"/>
        </w:rPr>
        <w:t xml:space="preserve"> </w:t>
      </w:r>
      <w:r w:rsidR="00237011" w:rsidRPr="00A6116F">
        <w:rPr>
          <w:rFonts w:ascii="Arial Narrow" w:hAnsi="Arial Narrow" w:cs="Arial"/>
          <w:highlight w:val="yellow"/>
        </w:rPr>
        <w:t>de conformidad con</w:t>
      </w:r>
      <w:r w:rsidR="00237011" w:rsidRPr="00A6116F">
        <w:rPr>
          <w:rFonts w:ascii="Arial Narrow" w:hAnsi="Arial Narrow" w:cs="Arial"/>
          <w:b/>
          <w:highlight w:val="yellow"/>
        </w:rPr>
        <w:t xml:space="preserve"> </w:t>
      </w:r>
      <w:r w:rsidR="00237011" w:rsidRPr="00A6116F">
        <w:rPr>
          <w:rFonts w:ascii="Arial Narrow" w:hAnsi="Arial Narrow" w:cs="Arial"/>
          <w:highlight w:val="yellow"/>
        </w:rPr>
        <w:t xml:space="preserve">el Artículo 32 del Reglamento 543-12 sobre Compras y Contrataciones Públicas de Bienes, Servicios y Obras, toma las medidas previsoras necesarias a los fines de garantizar la apropiación de fondos correspondiente, dentro del Presupuesto del año </w:t>
      </w:r>
      <w:r w:rsidR="00A6116F" w:rsidRPr="00A6116F">
        <w:rPr>
          <w:rFonts w:ascii="Arial Narrow" w:hAnsi="Arial Narrow" w:cs="Arial"/>
          <w:highlight w:val="yellow"/>
        </w:rPr>
        <w:t>2024</w:t>
      </w:r>
      <w:r w:rsidR="00BA3238" w:rsidRPr="00A6116F">
        <w:rPr>
          <w:rFonts w:ascii="Arial Narrow" w:hAnsi="Arial Narrow" w:cs="Arial"/>
          <w:b/>
          <w:highlight w:val="yellow"/>
        </w:rPr>
        <w:t xml:space="preserve">, </w:t>
      </w:r>
      <w:r w:rsidR="00237011" w:rsidRPr="00A6116F">
        <w:rPr>
          <w:rFonts w:ascii="Arial Narrow" w:hAnsi="Arial Narrow" w:cs="Arial"/>
          <w:highlight w:val="yellow"/>
        </w:rPr>
        <w:t>que sustentará el pago de todos los bienes adjudicados y adquiridos mediante la presente</w:t>
      </w:r>
      <w:r w:rsidR="00BA3238" w:rsidRPr="00A6116F">
        <w:rPr>
          <w:rFonts w:ascii="Arial Narrow" w:hAnsi="Arial Narrow" w:cs="Arial"/>
          <w:highlight w:val="yellow"/>
        </w:rPr>
        <w:t xml:space="preserve"> Comparación de Precios</w:t>
      </w:r>
      <w:r w:rsidR="00237011" w:rsidRPr="00A6116F">
        <w:rPr>
          <w:rFonts w:ascii="Arial Narrow" w:hAnsi="Arial Narrow" w:cs="Arial"/>
          <w:highlight w:val="yellow"/>
        </w:rPr>
        <w:t xml:space="preserve">. Las partidas de fondos para liquidar las entregas programadas serán debidamente especializadas para tales fines, a efecto de que las condiciones contractuales no sufran ningún tipo de variación durante el tiempo de ejecución </w:t>
      </w:r>
      <w:r w:rsidR="004F57C2" w:rsidRPr="00A6116F">
        <w:rPr>
          <w:rFonts w:ascii="Arial Narrow" w:hAnsi="Arial Narrow" w:cs="Arial"/>
          <w:highlight w:val="yellow"/>
        </w:rPr>
        <w:t>de este</w:t>
      </w:r>
      <w:r w:rsidR="00237011" w:rsidRPr="00A6116F">
        <w:rPr>
          <w:rFonts w:ascii="Arial Narrow" w:hAnsi="Arial Narrow" w:cs="Arial"/>
          <w:color w:val="990000"/>
          <w:highlight w:val="yellow"/>
        </w:rPr>
        <w:t>.</w:t>
      </w:r>
    </w:p>
    <w:p w14:paraId="0938C18C" w14:textId="77777777" w:rsidR="007D2609" w:rsidRPr="00642229" w:rsidRDefault="007D2609" w:rsidP="002D1DB8">
      <w:pPr>
        <w:spacing w:after="0" w:line="240" w:lineRule="auto"/>
        <w:jc w:val="both"/>
        <w:rPr>
          <w:rFonts w:ascii="Arial Narrow" w:hAnsi="Arial Narrow" w:cs="Arial"/>
          <w:color w:val="990000"/>
        </w:rPr>
      </w:pPr>
    </w:p>
    <w:p w14:paraId="675B41CC" w14:textId="670A4462" w:rsidR="00237011" w:rsidRPr="00A6116F" w:rsidRDefault="00237011" w:rsidP="002D1DB8">
      <w:pPr>
        <w:pStyle w:val="Ttulo3"/>
        <w:spacing w:before="0" w:line="240" w:lineRule="auto"/>
        <w:rPr>
          <w:rFonts w:ascii="Arial Narrow" w:hAnsi="Arial Narrow"/>
          <w:b/>
          <w:highlight w:val="yellow"/>
        </w:rPr>
      </w:pPr>
      <w:bookmarkStart w:id="109" w:name="_Toc159673548"/>
      <w:bookmarkStart w:id="110" w:name="_Toc185953114"/>
      <w:bookmarkStart w:id="111" w:name="_Toc410133180"/>
      <w:r w:rsidRPr="00A6116F">
        <w:rPr>
          <w:rFonts w:ascii="Arial Narrow" w:hAnsi="Arial Narrow"/>
          <w:b/>
          <w:highlight w:val="yellow"/>
        </w:rPr>
        <w:t>Condiciones de Pago</w:t>
      </w:r>
      <w:bookmarkEnd w:id="109"/>
      <w:bookmarkEnd w:id="110"/>
      <w:bookmarkEnd w:id="111"/>
      <w:r w:rsidR="009D1BFD" w:rsidRPr="00A6116F">
        <w:rPr>
          <w:rFonts w:ascii="Arial Narrow" w:hAnsi="Arial Narrow"/>
          <w:b/>
          <w:highlight w:val="yellow"/>
        </w:rPr>
        <w:t>.</w:t>
      </w:r>
    </w:p>
    <w:p w14:paraId="32F81B75" w14:textId="7AC05077" w:rsidR="00237011" w:rsidRDefault="00237011" w:rsidP="002D1DB8">
      <w:pPr>
        <w:spacing w:after="0" w:line="240" w:lineRule="auto"/>
        <w:jc w:val="both"/>
        <w:rPr>
          <w:rFonts w:ascii="Arial Narrow" w:hAnsi="Arial Narrow" w:cs="Arial"/>
        </w:rPr>
      </w:pPr>
      <w:bookmarkStart w:id="112" w:name="_Toc185953121"/>
      <w:r w:rsidRPr="00A6116F">
        <w:rPr>
          <w:rFonts w:ascii="Arial Narrow" w:hAnsi="Arial Narrow" w:cs="Arial"/>
          <w:highlight w:val="yellow"/>
        </w:rPr>
        <w:t xml:space="preserve">La Entidad Contratante procederá a realizar un primer pago correspondiente al Anticipo, el cual será máximo de un </w:t>
      </w:r>
      <w:r w:rsidRPr="00A6116F">
        <w:rPr>
          <w:rFonts w:ascii="Arial Narrow" w:hAnsi="Arial Narrow" w:cs="Arial"/>
          <w:b/>
          <w:highlight w:val="yellow"/>
          <w:lang w:val="es-MX"/>
        </w:rPr>
        <w:t xml:space="preserve">veinte </w:t>
      </w:r>
      <w:r w:rsidRPr="00A6116F">
        <w:rPr>
          <w:rFonts w:ascii="Arial Narrow" w:hAnsi="Arial Narrow" w:cs="Arial"/>
          <w:b/>
          <w:highlight w:val="yellow"/>
        </w:rPr>
        <w:t>por</w:t>
      </w:r>
      <w:r w:rsidRPr="00A6116F">
        <w:rPr>
          <w:rFonts w:ascii="Arial Narrow" w:hAnsi="Arial Narrow" w:cs="Arial"/>
          <w:b/>
          <w:highlight w:val="yellow"/>
          <w:lang w:val="es-MX"/>
        </w:rPr>
        <w:t xml:space="preserve"> ciento (20%)</w:t>
      </w:r>
      <w:r w:rsidRPr="00A6116F">
        <w:rPr>
          <w:rFonts w:ascii="Arial Narrow" w:hAnsi="Arial Narrow" w:cs="Arial"/>
          <w:highlight w:val="yellow"/>
          <w:lang w:val="es-MX"/>
        </w:rPr>
        <w:t xml:space="preserve"> del </w:t>
      </w:r>
      <w:r w:rsidR="00764EA7" w:rsidRPr="00A6116F">
        <w:rPr>
          <w:rFonts w:ascii="Arial Narrow" w:hAnsi="Arial Narrow" w:cs="Arial"/>
          <w:highlight w:val="yellow"/>
          <w:lang w:val="es-MX"/>
        </w:rPr>
        <w:t xml:space="preserve">valor </w:t>
      </w:r>
      <w:r w:rsidR="00A6116F" w:rsidRPr="00A6116F">
        <w:rPr>
          <w:rFonts w:ascii="Arial Narrow" w:hAnsi="Arial Narrow" w:cs="Arial"/>
          <w:highlight w:val="yellow"/>
          <w:lang w:val="es-MX"/>
        </w:rPr>
        <w:t xml:space="preserve">total del </w:t>
      </w:r>
      <w:r w:rsidR="00943333" w:rsidRPr="00A6116F">
        <w:rPr>
          <w:rFonts w:ascii="Arial Narrow" w:hAnsi="Arial Narrow" w:cs="Arial"/>
          <w:highlight w:val="yellow"/>
          <w:lang w:val="es-MX"/>
        </w:rPr>
        <w:t>proyecto</w:t>
      </w:r>
      <w:r w:rsidRPr="00A6116F">
        <w:rPr>
          <w:rFonts w:ascii="Arial Narrow" w:hAnsi="Arial Narrow" w:cs="Arial"/>
          <w:highlight w:val="yellow"/>
          <w:lang w:val="es-MX"/>
        </w:rPr>
        <w:t xml:space="preserve">. </w:t>
      </w:r>
      <w:r w:rsidRPr="00A6116F">
        <w:rPr>
          <w:rFonts w:ascii="Arial Narrow" w:hAnsi="Arial Narrow" w:cs="Arial"/>
          <w:highlight w:val="yellow"/>
        </w:rPr>
        <w:t>Este pago se hará con la firma del Contrato y contra presentación de una Póliza de Seguro o Garantía Bancaria que cubra la</w:t>
      </w:r>
      <w:r w:rsidR="00BA3238" w:rsidRPr="00A6116F">
        <w:rPr>
          <w:rFonts w:ascii="Arial Narrow" w:hAnsi="Arial Narrow" w:cs="Arial"/>
          <w:highlight w:val="yellow"/>
        </w:rPr>
        <w:t xml:space="preserve"> totalidad del Avance Inicial.</w:t>
      </w:r>
      <w:r w:rsidR="00BA3238" w:rsidRPr="00642229">
        <w:rPr>
          <w:rFonts w:ascii="Arial Narrow" w:hAnsi="Arial Narrow" w:cs="Arial"/>
        </w:rPr>
        <w:t xml:space="preserve"> </w:t>
      </w:r>
    </w:p>
    <w:p w14:paraId="3368C86D" w14:textId="77777777" w:rsidR="004D06B3" w:rsidRPr="00642229" w:rsidRDefault="004D06B3" w:rsidP="002D1DB8">
      <w:pPr>
        <w:spacing w:after="0" w:line="240" w:lineRule="auto"/>
        <w:jc w:val="both"/>
        <w:rPr>
          <w:rFonts w:ascii="Arial Narrow" w:hAnsi="Arial Narrow" w:cs="Arial"/>
        </w:rPr>
      </w:pPr>
    </w:p>
    <w:p w14:paraId="73422401" w14:textId="4D0B3A9B"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lastRenderedPageBreak/>
        <w:t xml:space="preserve">La suma restante será pagada en pagos parciales al Contratista, mediante cubicaciones periódicas por Obras realizadas y certificadas por la Supervisión.  Estos pagos se harán en un período no mayor de </w:t>
      </w:r>
      <w:r w:rsidR="00BA3238" w:rsidRPr="00642229">
        <w:rPr>
          <w:rFonts w:ascii="Arial Narrow" w:hAnsi="Arial Narrow" w:cs="Arial"/>
          <w:b/>
        </w:rPr>
        <w:t>SESENTA (60</w:t>
      </w:r>
      <w:r w:rsidRPr="00642229">
        <w:rPr>
          <w:rFonts w:ascii="Arial Narrow" w:hAnsi="Arial Narrow" w:cs="Arial"/>
          <w:b/>
        </w:rPr>
        <w:t>) días</w:t>
      </w:r>
      <w:r w:rsidRPr="00642229">
        <w:rPr>
          <w:rFonts w:ascii="Arial Narrow" w:hAnsi="Arial Narrow" w:cs="Arial"/>
        </w:rPr>
        <w:t xml:space="preserve"> a partir de la fecha en que la cubicación sea certificada por El</w:t>
      </w:r>
      <w:r w:rsidRPr="00642229">
        <w:rPr>
          <w:rFonts w:ascii="Arial Narrow" w:hAnsi="Arial Narrow" w:cs="Arial"/>
          <w:b/>
        </w:rPr>
        <w:t xml:space="preserve"> </w:t>
      </w:r>
      <w:r w:rsidRPr="00642229">
        <w:rPr>
          <w:rFonts w:ascii="Arial Narrow" w:hAnsi="Arial Narrow" w:cs="Arial"/>
        </w:rPr>
        <w:t>Supervisor. El monto de la Primera Cubicación realizada por el</w:t>
      </w:r>
      <w:r w:rsidRPr="00642229">
        <w:rPr>
          <w:rFonts w:ascii="Arial Narrow" w:hAnsi="Arial Narrow" w:cs="Arial"/>
          <w:b/>
        </w:rPr>
        <w:t xml:space="preserve"> </w:t>
      </w:r>
      <w:r w:rsidR="00D07375" w:rsidRPr="00642229">
        <w:rPr>
          <w:rFonts w:ascii="Arial Narrow" w:hAnsi="Arial Narrow" w:cs="Arial"/>
        </w:rPr>
        <w:t>Contratista</w:t>
      </w:r>
      <w:r w:rsidRPr="00642229">
        <w:rPr>
          <w:rFonts w:ascii="Arial Narrow" w:hAnsi="Arial Narrow" w:cs="Arial"/>
        </w:rPr>
        <w:t xml:space="preserve"> deberá exceder o por lo menos alcanzar el 80% del monto</w:t>
      </w:r>
      <w:r w:rsidR="00BA3238" w:rsidRPr="00642229">
        <w:rPr>
          <w:rFonts w:ascii="Arial Narrow" w:hAnsi="Arial Narrow" w:cs="Arial"/>
        </w:rPr>
        <w:t xml:space="preserve"> del Anticipo o Avance Inicial.</w:t>
      </w:r>
    </w:p>
    <w:p w14:paraId="42D42759" w14:textId="77777777" w:rsidR="002D1DB8" w:rsidRPr="00642229" w:rsidRDefault="002D1DB8" w:rsidP="002D1DB8">
      <w:pPr>
        <w:spacing w:after="0" w:line="240" w:lineRule="auto"/>
        <w:jc w:val="both"/>
        <w:rPr>
          <w:rFonts w:ascii="Arial Narrow" w:hAnsi="Arial Narrow" w:cs="Arial"/>
        </w:rPr>
      </w:pPr>
    </w:p>
    <w:p w14:paraId="4B6C25A9" w14:textId="686B2204"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La Entidad Contratante</w:t>
      </w:r>
      <w:r w:rsidRPr="00642229">
        <w:rPr>
          <w:rFonts w:ascii="Arial Narrow" w:hAnsi="Arial Narrow" w:cs="Arial"/>
          <w:b/>
        </w:rPr>
        <w:t xml:space="preserve"> </w:t>
      </w:r>
      <w:r w:rsidRPr="00642229">
        <w:rPr>
          <w:rFonts w:ascii="Arial Narrow" w:hAnsi="Arial Narrow" w:cs="Arial"/>
        </w:rPr>
        <w:t xml:space="preserve">podrá retener un </w:t>
      </w:r>
      <w:r w:rsidRPr="00642229">
        <w:rPr>
          <w:rFonts w:ascii="Arial Narrow" w:hAnsi="Arial Narrow" w:cs="Arial"/>
          <w:b/>
        </w:rPr>
        <w:t>cinco por ciento (5%)</w:t>
      </w:r>
      <w:r w:rsidRPr="00642229">
        <w:rPr>
          <w:rFonts w:ascii="Arial Narrow" w:hAnsi="Arial Narrow" w:cs="Arial"/>
        </w:rPr>
        <w:t xml:space="preserve"> de cada pago, como garantía por los trabajos ejecutados y de los salarios de los trabajadores contratados por el</w:t>
      </w:r>
      <w:r w:rsidRPr="00642229">
        <w:rPr>
          <w:rFonts w:ascii="Arial Narrow" w:hAnsi="Arial Narrow" w:cs="Arial"/>
          <w:b/>
        </w:rPr>
        <w:t xml:space="preserve"> </w:t>
      </w:r>
      <w:r w:rsidRPr="00642229">
        <w:rPr>
          <w:rFonts w:ascii="Arial Narrow" w:hAnsi="Arial Narrow" w:cs="Arial"/>
        </w:rPr>
        <w:t xml:space="preserve">Contratista, lo cual le será devuelto a </w:t>
      </w:r>
      <w:r w:rsidR="00FF47FA" w:rsidRPr="00642229">
        <w:rPr>
          <w:rFonts w:ascii="Arial Narrow" w:hAnsi="Arial Narrow" w:cs="Arial"/>
        </w:rPr>
        <w:t>este</w:t>
      </w:r>
      <w:r w:rsidRPr="00642229">
        <w:rPr>
          <w:rFonts w:ascii="Arial Narrow" w:hAnsi="Arial Narrow" w:cs="Arial"/>
        </w:rPr>
        <w:t xml:space="preserve"> último, cuando cumpla con los requisitos previstos en el Artículo 210 del Código de Trabajo, con la presentación de una relación de todas las nóminas pagadas y según los procedimientos establecid</w:t>
      </w:r>
      <w:r w:rsidR="00BA3238" w:rsidRPr="00642229">
        <w:rPr>
          <w:rFonts w:ascii="Arial Narrow" w:hAnsi="Arial Narrow" w:cs="Arial"/>
        </w:rPr>
        <w:t>os en el Contrato a intervenir.</w:t>
      </w:r>
    </w:p>
    <w:p w14:paraId="7104D3A9" w14:textId="77777777" w:rsidR="002D1DB8" w:rsidRPr="00642229" w:rsidRDefault="002D1DB8" w:rsidP="002D1DB8">
      <w:pPr>
        <w:spacing w:after="0" w:line="240" w:lineRule="auto"/>
        <w:jc w:val="both"/>
        <w:rPr>
          <w:rFonts w:ascii="Arial Narrow" w:hAnsi="Arial Narrow" w:cs="Arial"/>
        </w:rPr>
      </w:pPr>
    </w:p>
    <w:p w14:paraId="0EEDA26F" w14:textId="5E11B840" w:rsidR="00422194" w:rsidRPr="00642229" w:rsidRDefault="00422194" w:rsidP="002D1DB8">
      <w:pPr>
        <w:spacing w:after="0" w:line="240" w:lineRule="auto"/>
        <w:jc w:val="both"/>
        <w:rPr>
          <w:rFonts w:ascii="Arial Narrow" w:hAnsi="Arial Narrow" w:cs="Arial"/>
        </w:rPr>
      </w:pPr>
      <w:r w:rsidRPr="00642229">
        <w:rPr>
          <w:rFonts w:ascii="Arial Narrow" w:hAnsi="Arial Narrow" w:cs="Arial"/>
        </w:rPr>
        <w:t>El Contratista presentara cubicaciones cada quince (15) días que deben corresponder con los Calendarios de Ejecución y la Programación de Tiempos estimados.</w:t>
      </w:r>
    </w:p>
    <w:p w14:paraId="68D6542D" w14:textId="77777777" w:rsidR="002D1DB8" w:rsidRPr="00642229" w:rsidRDefault="002D1DB8" w:rsidP="002D1DB8">
      <w:pPr>
        <w:spacing w:after="0" w:line="240" w:lineRule="auto"/>
        <w:jc w:val="both"/>
        <w:rPr>
          <w:rFonts w:ascii="Arial Narrow" w:hAnsi="Arial Narrow" w:cs="Arial"/>
        </w:rPr>
      </w:pPr>
    </w:p>
    <w:p w14:paraId="4D7D2E3A" w14:textId="1E958643" w:rsidR="00422194" w:rsidRPr="00642229" w:rsidRDefault="00422194" w:rsidP="002D1DB8">
      <w:pPr>
        <w:spacing w:after="0" w:line="240" w:lineRule="auto"/>
        <w:jc w:val="both"/>
        <w:rPr>
          <w:rFonts w:ascii="Arial Narrow" w:hAnsi="Arial Narrow" w:cs="Arial"/>
        </w:rPr>
      </w:pPr>
      <w:r w:rsidRPr="00642229">
        <w:rPr>
          <w:rFonts w:ascii="Arial Narrow" w:hAnsi="Arial Narrow" w:cs="Arial"/>
        </w:rPr>
        <w:t xml:space="preserve">Las cubicaciones presentadas </w:t>
      </w:r>
      <w:r w:rsidR="005617EB" w:rsidRPr="00642229">
        <w:rPr>
          <w:rFonts w:ascii="Arial Narrow" w:hAnsi="Arial Narrow" w:cs="Arial"/>
        </w:rPr>
        <w:t xml:space="preserve">al </w:t>
      </w:r>
      <w:r w:rsidR="005617EB" w:rsidRPr="00642229">
        <w:rPr>
          <w:rFonts w:ascii="Arial Narrow" w:hAnsi="Arial Narrow" w:cs="Arial"/>
          <w:b/>
          <w:i/>
        </w:rPr>
        <w:t>serán</w:t>
      </w:r>
      <w:r w:rsidRPr="00642229">
        <w:rPr>
          <w:rFonts w:ascii="Arial Narrow" w:hAnsi="Arial Narrow" w:cs="Arial"/>
        </w:rPr>
        <w:t xml:space="preserve"> pagadas luego de su aprobación </w:t>
      </w:r>
      <w:r w:rsidR="001D552C">
        <w:rPr>
          <w:rFonts w:ascii="Arial Narrow" w:hAnsi="Arial Narrow" w:cs="Arial"/>
        </w:rPr>
        <w:t xml:space="preserve">del </w:t>
      </w:r>
      <w:r w:rsidR="001D552C">
        <w:rPr>
          <w:rFonts w:ascii="Arial Narrow" w:hAnsi="Arial Narrow" w:cs="Arial"/>
          <w:b/>
        </w:rPr>
        <w:t>AYUNTAMIENTO MUNICIPAL DE FANTINO</w:t>
      </w:r>
      <w:r w:rsidR="00CC193B" w:rsidRPr="00642229">
        <w:rPr>
          <w:rFonts w:ascii="Arial Narrow" w:hAnsi="Arial Narrow" w:cs="Arial"/>
          <w:b/>
        </w:rPr>
        <w:t>,</w:t>
      </w:r>
      <w:r w:rsidR="0047616D" w:rsidRPr="00642229">
        <w:rPr>
          <w:rFonts w:ascii="Arial Narrow" w:hAnsi="Arial Narrow" w:cs="Arial"/>
        </w:rPr>
        <w:t xml:space="preserve"> </w:t>
      </w:r>
      <w:r w:rsidRPr="00642229">
        <w:rPr>
          <w:rFonts w:ascii="Arial Narrow" w:hAnsi="Arial Narrow" w:cs="Arial"/>
        </w:rPr>
        <w:t xml:space="preserve">por la Supervisión y la instancia de la entidad contratante autorizada para tal asunto. La Entidad Contratante retendrá un </w:t>
      </w:r>
      <w:r w:rsidRPr="00642229">
        <w:rPr>
          <w:rFonts w:ascii="Arial Narrow" w:hAnsi="Arial Narrow" w:cs="Arial"/>
          <w:b/>
        </w:rPr>
        <w:t xml:space="preserve">veinte por ciento (20%) </w:t>
      </w:r>
      <w:r w:rsidRPr="00642229">
        <w:rPr>
          <w:rFonts w:ascii="Arial Narrow" w:hAnsi="Arial Narrow" w:cs="Arial"/>
        </w:rPr>
        <w:t>de cada cubicación para la amortización del Avance inicial.</w:t>
      </w:r>
    </w:p>
    <w:p w14:paraId="2EAEFA33" w14:textId="77777777" w:rsidR="007D2609" w:rsidRPr="00642229" w:rsidRDefault="007D2609" w:rsidP="002D1DB8">
      <w:pPr>
        <w:spacing w:after="0" w:line="240" w:lineRule="auto"/>
        <w:jc w:val="both"/>
        <w:rPr>
          <w:rFonts w:ascii="Arial Narrow" w:hAnsi="Arial Narrow" w:cs="Arial"/>
        </w:rPr>
      </w:pPr>
    </w:p>
    <w:p w14:paraId="56633FDC" w14:textId="0C8D9FBC" w:rsidR="00237011" w:rsidRPr="00642229" w:rsidRDefault="00422194" w:rsidP="002D1DB8">
      <w:pPr>
        <w:spacing w:after="0" w:line="240" w:lineRule="auto"/>
        <w:jc w:val="both"/>
        <w:rPr>
          <w:rFonts w:ascii="Arial Narrow" w:hAnsi="Arial Narrow" w:cs="Arial"/>
        </w:rPr>
      </w:pPr>
      <w:r w:rsidRPr="00642229">
        <w:rPr>
          <w:rFonts w:ascii="Arial Narrow" w:hAnsi="Arial Narrow" w:cs="Arial"/>
        </w:rPr>
        <w:t xml:space="preserve">La Entidad contratante retendrá, un </w:t>
      </w:r>
      <w:r w:rsidR="00C94622" w:rsidRPr="00642229">
        <w:rPr>
          <w:rFonts w:ascii="Arial Narrow" w:hAnsi="Arial Narrow" w:cs="Arial"/>
          <w:b/>
        </w:rPr>
        <w:t xml:space="preserve">uno por ciento (1%) </w:t>
      </w:r>
      <w:r w:rsidR="00C94622" w:rsidRPr="00642229">
        <w:rPr>
          <w:rFonts w:ascii="Arial Narrow" w:hAnsi="Arial Narrow" w:cs="Arial"/>
        </w:rPr>
        <w:t xml:space="preserve">en virtud de la Ley 6-86, de fecha 04 de marzo del 1986, sobre Fondo de Pensiones. </w:t>
      </w:r>
    </w:p>
    <w:p w14:paraId="3035A0FA" w14:textId="77777777" w:rsidR="002D1DB8" w:rsidRPr="00642229" w:rsidRDefault="002D1DB8" w:rsidP="002D1DB8">
      <w:pPr>
        <w:spacing w:after="0" w:line="240" w:lineRule="auto"/>
        <w:jc w:val="both"/>
        <w:rPr>
          <w:rFonts w:ascii="Arial Narrow" w:hAnsi="Arial Narrow" w:cs="Arial"/>
        </w:rPr>
      </w:pPr>
    </w:p>
    <w:p w14:paraId="3895BE21" w14:textId="25E63C8F"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pago final se hará posterior a la última cubicación y luego de presentar el Contratista los documentos que avalen el pago de los compromisos fiscales, liquidac</w:t>
      </w:r>
      <w:r w:rsidR="00C94622" w:rsidRPr="00642229">
        <w:rPr>
          <w:rFonts w:ascii="Arial Narrow" w:hAnsi="Arial Narrow" w:cs="Arial"/>
        </w:rPr>
        <w:t>iones y prestaciones laborales.</w:t>
      </w:r>
    </w:p>
    <w:p w14:paraId="0CADFBE4" w14:textId="77777777" w:rsidR="002D1DB8" w:rsidRPr="00642229" w:rsidRDefault="002D1DB8" w:rsidP="002D1DB8">
      <w:pPr>
        <w:spacing w:after="0" w:line="240" w:lineRule="auto"/>
        <w:jc w:val="both"/>
        <w:rPr>
          <w:rFonts w:ascii="Arial Narrow" w:hAnsi="Arial Narrow" w:cs="Arial"/>
        </w:rPr>
      </w:pPr>
    </w:p>
    <w:p w14:paraId="63ABBE58" w14:textId="19A0C20D"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14:paraId="6EB0CB78" w14:textId="77777777" w:rsidR="00874A52" w:rsidRDefault="00874A52">
      <w:pPr>
        <w:rPr>
          <w:rFonts w:ascii="Arial Narrow" w:hAnsi="Arial Narrow"/>
          <w:b/>
        </w:rPr>
      </w:pPr>
      <w:bookmarkStart w:id="113" w:name="_Toc410133181"/>
    </w:p>
    <w:p w14:paraId="14B13EFC" w14:textId="77777777" w:rsidR="00874A52" w:rsidRPr="00642229" w:rsidRDefault="00874A52" w:rsidP="00874A52">
      <w:pPr>
        <w:pStyle w:val="Ttulo3"/>
        <w:spacing w:before="0" w:line="240" w:lineRule="auto"/>
        <w:rPr>
          <w:rFonts w:ascii="Arial Narrow" w:hAnsi="Arial Narrow"/>
          <w:b/>
        </w:rPr>
      </w:pPr>
      <w:r w:rsidRPr="00642229">
        <w:rPr>
          <w:rFonts w:ascii="Arial Narrow" w:hAnsi="Arial Narrow"/>
          <w:b/>
        </w:rPr>
        <w:t>Disponibilidad y Adquisición del Pliego de Condiciones</w:t>
      </w:r>
      <w:r>
        <w:rPr>
          <w:rFonts w:ascii="Arial Narrow" w:hAnsi="Arial Narrow"/>
          <w:b/>
        </w:rPr>
        <w:t>.</w:t>
      </w:r>
    </w:p>
    <w:p w14:paraId="6ECA0749" w14:textId="77777777" w:rsidR="00874A52" w:rsidRPr="008F6D48" w:rsidRDefault="00874A52" w:rsidP="00874A52">
      <w:pPr>
        <w:spacing w:after="0" w:line="240" w:lineRule="auto"/>
        <w:rPr>
          <w:rFonts w:ascii="Arial Narrow" w:hAnsi="Arial Narrow"/>
        </w:rPr>
      </w:pPr>
    </w:p>
    <w:p w14:paraId="5026A363" w14:textId="77777777" w:rsidR="001D552C" w:rsidRPr="008F6D48" w:rsidRDefault="001D552C" w:rsidP="001D552C">
      <w:pPr>
        <w:spacing w:after="0" w:line="240" w:lineRule="auto"/>
        <w:jc w:val="both"/>
        <w:rPr>
          <w:rFonts w:ascii="Arial Narrow" w:hAnsi="Arial Narrow" w:cs="Arial"/>
          <w:b/>
        </w:rPr>
      </w:pPr>
      <w:bookmarkStart w:id="114" w:name="_Toc159673556"/>
      <w:bookmarkStart w:id="115" w:name="_Toc185953123"/>
      <w:bookmarkStart w:id="116" w:name="_Toc410133183"/>
      <w:r w:rsidRPr="003D4820">
        <w:rPr>
          <w:rFonts w:ascii="Arial Narrow" w:hAnsi="Arial Narrow" w:cs="Arial"/>
        </w:rPr>
        <w:t xml:space="preserve">El Pliego de Condiciones estará disponible para quien lo solicite, en el Ayuntamiento Municipal, ubicado en Calle Hermanos Saldaña, Fantino, Rep. Dom., el horario desde </w:t>
      </w:r>
      <w:r>
        <w:rPr>
          <w:rFonts w:ascii="Arial Narrow" w:hAnsi="Arial Narrow" w:cs="Arial"/>
          <w:b/>
        </w:rPr>
        <w:t>Viernes 26</w:t>
      </w:r>
      <w:r w:rsidRPr="003D4820">
        <w:rPr>
          <w:rFonts w:ascii="Arial Narrow" w:hAnsi="Arial Narrow" w:cs="Arial"/>
          <w:b/>
        </w:rPr>
        <w:t xml:space="preserve"> de </w:t>
      </w:r>
      <w:r>
        <w:rPr>
          <w:rFonts w:ascii="Arial Narrow" w:hAnsi="Arial Narrow" w:cs="Arial"/>
          <w:b/>
        </w:rPr>
        <w:t xml:space="preserve">Mayo </w:t>
      </w:r>
      <w:r w:rsidRPr="003D4820">
        <w:rPr>
          <w:rFonts w:ascii="Arial Narrow" w:hAnsi="Arial Narrow" w:cs="Arial"/>
          <w:b/>
        </w:rPr>
        <w:t>del año 202</w:t>
      </w:r>
      <w:r>
        <w:rPr>
          <w:rFonts w:ascii="Arial Narrow" w:hAnsi="Arial Narrow" w:cs="Arial"/>
          <w:b/>
        </w:rPr>
        <w:t>3</w:t>
      </w:r>
      <w:r w:rsidRPr="003D4820">
        <w:rPr>
          <w:rFonts w:ascii="Arial Narrow" w:hAnsi="Arial Narrow" w:cs="Arial"/>
          <w:b/>
        </w:rPr>
        <w:t xml:space="preserve"> a las </w:t>
      </w:r>
      <w:r>
        <w:rPr>
          <w:rFonts w:ascii="Arial Narrow" w:hAnsi="Arial Narrow" w:cs="Arial"/>
          <w:b/>
        </w:rPr>
        <w:t>05:00</w:t>
      </w:r>
      <w:r w:rsidRPr="003D4820">
        <w:rPr>
          <w:rFonts w:ascii="Arial Narrow" w:hAnsi="Arial Narrow" w:cs="Arial"/>
          <w:b/>
        </w:rPr>
        <w:t xml:space="preserve"> pm</w:t>
      </w:r>
      <w:r w:rsidRPr="003D4820">
        <w:rPr>
          <w:rFonts w:ascii="Arial Narrow" w:hAnsi="Arial Narrow" w:cs="Arial"/>
        </w:rPr>
        <w:t xml:space="preserve">, en la fecha indicada en el Cronograma de la Comparación de precios y en la página Web del Ayuntamiento Municipal y del Órgano Rector </w:t>
      </w:r>
      <w:hyperlink r:id="rId12" w:history="1">
        <w:r w:rsidRPr="003D4820">
          <w:rPr>
            <w:rStyle w:val="Hipervnculo"/>
            <w:rFonts w:ascii="Arial Narrow" w:hAnsi="Arial Narrow"/>
            <w:color w:val="0070C0"/>
          </w:rPr>
          <w:t>www.dgcp.gob.do</w:t>
        </w:r>
      </w:hyperlink>
      <w:r w:rsidRPr="008F6D48">
        <w:rPr>
          <w:rStyle w:val="Hipervnculo"/>
          <w:rFonts w:ascii="Arial Narrow" w:hAnsi="Arial Narrow"/>
          <w:color w:val="0070C0"/>
        </w:rPr>
        <w:t xml:space="preserve"> </w:t>
      </w:r>
      <w:r w:rsidRPr="008F6D48">
        <w:rPr>
          <w:rFonts w:ascii="Arial Narrow" w:hAnsi="Arial Narrow"/>
          <w:color w:val="0070C0"/>
        </w:rPr>
        <w:t xml:space="preserve"> </w:t>
      </w:r>
    </w:p>
    <w:p w14:paraId="7556DE69" w14:textId="77777777" w:rsidR="001D552C" w:rsidRPr="00642229" w:rsidRDefault="001D552C" w:rsidP="001D552C">
      <w:pPr>
        <w:spacing w:after="0" w:line="240" w:lineRule="auto"/>
        <w:jc w:val="both"/>
        <w:rPr>
          <w:rFonts w:ascii="Arial Narrow" w:hAnsi="Arial Narrow" w:cs="Arial"/>
        </w:rPr>
      </w:pPr>
    </w:p>
    <w:p w14:paraId="0622F60B" w14:textId="77777777" w:rsidR="00874A52" w:rsidRPr="00642229" w:rsidRDefault="00874A52" w:rsidP="00874A52">
      <w:pPr>
        <w:pStyle w:val="Ttulo3"/>
        <w:spacing w:before="0" w:line="240" w:lineRule="auto"/>
        <w:rPr>
          <w:rFonts w:ascii="Arial Narrow" w:hAnsi="Arial Narrow"/>
          <w:b/>
        </w:rPr>
      </w:pPr>
      <w:r w:rsidRPr="00642229">
        <w:rPr>
          <w:rFonts w:ascii="Arial Narrow" w:hAnsi="Arial Narrow"/>
          <w:b/>
        </w:rPr>
        <w:t>Conocimiento y Aceptación del Pliego de Condiciones</w:t>
      </w:r>
      <w:bookmarkEnd w:id="114"/>
      <w:bookmarkEnd w:id="115"/>
      <w:bookmarkEnd w:id="116"/>
      <w:r>
        <w:rPr>
          <w:rFonts w:ascii="Arial Narrow" w:hAnsi="Arial Narrow"/>
          <w:b/>
        </w:rPr>
        <w:t>.</w:t>
      </w:r>
    </w:p>
    <w:p w14:paraId="0645B9F3" w14:textId="77777777" w:rsidR="00874A52" w:rsidRPr="00642229" w:rsidRDefault="00874A52" w:rsidP="00874A52">
      <w:pPr>
        <w:spacing w:after="0" w:line="240" w:lineRule="auto"/>
        <w:jc w:val="both"/>
        <w:rPr>
          <w:rFonts w:ascii="Arial Narrow" w:hAnsi="Arial Narrow" w:cs="Arial"/>
        </w:rPr>
      </w:pPr>
      <w:r w:rsidRPr="00642229">
        <w:rPr>
          <w:rFonts w:ascii="Arial Narrow" w:hAnsi="Arial Narrow" w:cs="Arial"/>
        </w:rPr>
        <w:t>El sólo hecho de un Oferente/Proponente participar en el proceso implica pleno conocimiento, aceptación y sometimiento por él, por sus miembros, ejecutivos, y su Representante Legal, a los procedimientos, condiciones, estipulaciones y normativas, sin excepción alguna, establecidos en el presente Pliego de Condiciones, el cual tienen carácter jurídicam</w:t>
      </w:r>
      <w:bookmarkStart w:id="117" w:name="_Toc185953144"/>
      <w:r w:rsidRPr="00642229">
        <w:rPr>
          <w:rFonts w:ascii="Arial Narrow" w:hAnsi="Arial Narrow" w:cs="Arial"/>
        </w:rPr>
        <w:t xml:space="preserve">ente obligatorio y vinculante. </w:t>
      </w:r>
    </w:p>
    <w:p w14:paraId="3BFB4A5D" w14:textId="77777777" w:rsidR="00874A52" w:rsidRPr="00642229" w:rsidRDefault="00874A52" w:rsidP="00874A52">
      <w:pPr>
        <w:spacing w:after="0" w:line="240" w:lineRule="auto"/>
        <w:jc w:val="both"/>
        <w:rPr>
          <w:rFonts w:ascii="Arial Narrow" w:hAnsi="Arial Narrow" w:cs="Arial"/>
        </w:rPr>
      </w:pPr>
    </w:p>
    <w:bookmarkEnd w:id="117"/>
    <w:p w14:paraId="32609645" w14:textId="77777777" w:rsidR="00874A52" w:rsidRPr="00642229" w:rsidRDefault="00874A52" w:rsidP="00874A52">
      <w:pPr>
        <w:pStyle w:val="Ttulo3"/>
        <w:spacing w:before="0" w:line="240" w:lineRule="auto"/>
        <w:rPr>
          <w:rFonts w:ascii="Arial Narrow" w:hAnsi="Arial Narrow"/>
          <w:b/>
        </w:rPr>
      </w:pPr>
      <w:r w:rsidRPr="00642229">
        <w:rPr>
          <w:rFonts w:ascii="Arial Narrow" w:hAnsi="Arial Narrow"/>
          <w:b/>
        </w:rPr>
        <w:t>Descripción del Proyecto.</w:t>
      </w:r>
    </w:p>
    <w:p w14:paraId="3E71AFA8" w14:textId="01291AD4" w:rsidR="00874A52" w:rsidRDefault="00874A52" w:rsidP="00874A52">
      <w:pPr>
        <w:pStyle w:val="Ttulo3"/>
        <w:spacing w:before="0" w:line="240" w:lineRule="auto"/>
        <w:rPr>
          <w:rFonts w:ascii="Arial Narrow" w:eastAsiaTheme="minorHAnsi" w:hAnsi="Arial Narrow" w:cs="Arial"/>
          <w:b/>
          <w:color w:val="auto"/>
          <w:sz w:val="22"/>
          <w:szCs w:val="22"/>
        </w:rPr>
      </w:pPr>
      <w:bookmarkStart w:id="118" w:name="_Toc410133185"/>
      <w:r>
        <w:rPr>
          <w:rFonts w:ascii="Arial Narrow" w:eastAsiaTheme="minorHAnsi" w:hAnsi="Arial Narrow" w:cs="Arial"/>
          <w:b/>
          <w:color w:val="auto"/>
          <w:sz w:val="22"/>
          <w:szCs w:val="22"/>
        </w:rPr>
        <w:t>O</w:t>
      </w:r>
      <w:r w:rsidRPr="008F6D48">
        <w:rPr>
          <w:rFonts w:ascii="Arial Narrow" w:eastAsiaTheme="minorHAnsi" w:hAnsi="Arial Narrow" w:cs="Arial"/>
          <w:b/>
          <w:color w:val="auto"/>
          <w:sz w:val="22"/>
          <w:szCs w:val="22"/>
        </w:rPr>
        <w:t xml:space="preserve">bras presentadas en los LOTES descritos a continuación: </w:t>
      </w:r>
    </w:p>
    <w:p w14:paraId="20F6DB0F" w14:textId="77777777" w:rsidR="004D06B3" w:rsidRPr="004D06B3" w:rsidRDefault="004D06B3" w:rsidP="004D06B3"/>
    <w:p w14:paraId="4623AE30"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Cs w:val="28"/>
        </w:rPr>
      </w:pPr>
    </w:p>
    <w:p w14:paraId="61DE2F5E"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LOTE I</w:t>
      </w:r>
      <w:r w:rsidRPr="00BC1784">
        <w:rPr>
          <w:rFonts w:ascii="Arial Narrow" w:hAnsi="Arial Narrow" w:cs="Arial"/>
          <w:b/>
          <w:bCs/>
          <w:color w:val="1F497D" w:themeColor="text2"/>
          <w:sz w:val="26"/>
          <w:szCs w:val="26"/>
        </w:rPr>
        <w:tab/>
      </w:r>
      <w:r w:rsidRPr="00BC1784">
        <w:rPr>
          <w:rFonts w:ascii="Arial Narrow" w:hAnsi="Arial Narrow" w:cs="Arial"/>
          <w:b/>
          <w:bCs/>
          <w:color w:val="1F497D" w:themeColor="text2"/>
          <w:sz w:val="26"/>
          <w:szCs w:val="26"/>
        </w:rPr>
        <w:tab/>
        <w:t>:</w:t>
      </w:r>
      <w:r w:rsidRPr="00BC1784">
        <w:rPr>
          <w:rFonts w:ascii="Arial Narrow" w:hAnsi="Arial Narrow" w:cs="Arial"/>
          <w:b/>
          <w:bCs/>
          <w:color w:val="1F497D" w:themeColor="text2"/>
          <w:sz w:val="26"/>
          <w:szCs w:val="26"/>
        </w:rPr>
        <w:tab/>
        <w:t xml:space="preserve">CONSTRUCCIÓN BOULEVAR LA PIÑA </w:t>
      </w:r>
    </w:p>
    <w:p w14:paraId="23CC1160" w14:textId="77777777" w:rsidR="00BC1784" w:rsidRPr="00BC1784" w:rsidRDefault="00BC1784" w:rsidP="00BC1784">
      <w:pPr>
        <w:autoSpaceDE w:val="0"/>
        <w:autoSpaceDN w:val="0"/>
        <w:spacing w:after="0" w:line="240" w:lineRule="auto"/>
        <w:ind w:left="1416" w:firstLine="708"/>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(SANEAMIENTO CAÑADA DE SEMO)</w:t>
      </w:r>
    </w:p>
    <w:p w14:paraId="66C35CC0"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p>
    <w:p w14:paraId="6FCA1986"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LOTE II</w:t>
      </w:r>
      <w:r w:rsidRPr="00BC1784">
        <w:rPr>
          <w:rFonts w:ascii="Arial Narrow" w:hAnsi="Arial Narrow" w:cs="Arial"/>
          <w:b/>
          <w:bCs/>
          <w:color w:val="1F497D" w:themeColor="text2"/>
          <w:sz w:val="26"/>
          <w:szCs w:val="26"/>
        </w:rPr>
        <w:tab/>
        <w:t>:</w:t>
      </w:r>
      <w:r w:rsidRPr="00BC1784">
        <w:rPr>
          <w:rFonts w:ascii="Arial Narrow" w:hAnsi="Arial Narrow" w:cs="Arial"/>
          <w:b/>
          <w:bCs/>
          <w:color w:val="1F497D" w:themeColor="text2"/>
          <w:sz w:val="26"/>
          <w:szCs w:val="26"/>
        </w:rPr>
        <w:tab/>
        <w:t xml:space="preserve">PROYECTO DE CONSTRUCCION DEL PARQUE RECREATIVO </w:t>
      </w:r>
    </w:p>
    <w:p w14:paraId="37421979" w14:textId="77777777" w:rsidR="00BC1784" w:rsidRPr="00BC1784" w:rsidRDefault="00BC1784" w:rsidP="00BC1784">
      <w:pPr>
        <w:autoSpaceDE w:val="0"/>
        <w:autoSpaceDN w:val="0"/>
        <w:spacing w:after="0" w:line="240" w:lineRule="auto"/>
        <w:ind w:left="1416" w:firstLine="708"/>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LOS MANGOS (SAN MIGUEL)</w:t>
      </w:r>
    </w:p>
    <w:p w14:paraId="7DD81118" w14:textId="77150AB0"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p>
    <w:p w14:paraId="6514B343" w14:textId="77777777" w:rsidR="00BC1784" w:rsidRPr="00BC1784" w:rsidRDefault="00BC1784" w:rsidP="00BC1784">
      <w:pPr>
        <w:autoSpaceDE w:val="0"/>
        <w:autoSpaceDN w:val="0"/>
        <w:spacing w:after="0" w:line="240" w:lineRule="auto"/>
        <w:jc w:val="both"/>
        <w:rPr>
          <w:rFonts w:ascii="Arial Narrow" w:hAnsi="Arial Narrow" w:cs="Arial"/>
          <w:b/>
          <w:bCs/>
          <w:color w:val="1F497D" w:themeColor="text2"/>
          <w:sz w:val="26"/>
          <w:szCs w:val="26"/>
        </w:rPr>
      </w:pPr>
      <w:r w:rsidRPr="00BC1784">
        <w:rPr>
          <w:rFonts w:ascii="Arial Narrow" w:hAnsi="Arial Narrow" w:cs="Arial"/>
          <w:b/>
          <w:bCs/>
          <w:color w:val="1F497D" w:themeColor="text2"/>
          <w:sz w:val="26"/>
          <w:szCs w:val="26"/>
        </w:rPr>
        <w:t>LOTE III</w:t>
      </w:r>
      <w:r w:rsidRPr="00BC1784">
        <w:rPr>
          <w:rFonts w:ascii="Arial Narrow" w:hAnsi="Arial Narrow" w:cs="Arial"/>
          <w:b/>
          <w:bCs/>
          <w:color w:val="1F497D" w:themeColor="text2"/>
          <w:sz w:val="26"/>
          <w:szCs w:val="26"/>
        </w:rPr>
        <w:tab/>
        <w:t>:</w:t>
      </w:r>
      <w:r w:rsidRPr="00BC1784">
        <w:rPr>
          <w:rFonts w:ascii="Arial Narrow" w:hAnsi="Arial Narrow" w:cs="Arial"/>
          <w:b/>
          <w:bCs/>
          <w:color w:val="1F497D" w:themeColor="text2"/>
          <w:sz w:val="26"/>
          <w:szCs w:val="26"/>
        </w:rPr>
        <w:tab/>
        <w:t>TERMINACIÓN DE PLAZA CÍVICA COMUNITARIA CAOBAL</w:t>
      </w:r>
      <w:r w:rsidRPr="00BC1784">
        <w:rPr>
          <w:rFonts w:ascii="Arial Narrow" w:hAnsi="Arial Narrow" w:cs="Arial"/>
          <w:b/>
          <w:bCs/>
          <w:color w:val="1F497D" w:themeColor="text2"/>
          <w:sz w:val="26"/>
          <w:szCs w:val="26"/>
        </w:rPr>
        <w:tab/>
      </w:r>
    </w:p>
    <w:p w14:paraId="171EF1AE" w14:textId="77777777" w:rsidR="004D06B3" w:rsidRPr="00BC1784" w:rsidRDefault="004D06B3" w:rsidP="004D06B3">
      <w:pPr>
        <w:pStyle w:val="NormalWeb"/>
        <w:spacing w:before="0" w:beforeAutospacing="0" w:after="0" w:afterAutospacing="0"/>
        <w:jc w:val="both"/>
        <w:rPr>
          <w:rFonts w:ascii="Arial Narrow" w:eastAsiaTheme="minorHAnsi" w:hAnsi="Arial Narrow" w:cs="Arial"/>
          <w:b/>
          <w:sz w:val="22"/>
          <w:szCs w:val="22"/>
          <w:lang w:val="es-ES"/>
        </w:rPr>
      </w:pPr>
    </w:p>
    <w:p w14:paraId="21104BF0" w14:textId="77777777" w:rsidR="00874A52" w:rsidRPr="00642229" w:rsidRDefault="00874A52" w:rsidP="00874A52">
      <w:pPr>
        <w:pStyle w:val="Ttulo3"/>
        <w:spacing w:before="0" w:line="240" w:lineRule="auto"/>
        <w:rPr>
          <w:rFonts w:ascii="Arial Narrow" w:hAnsi="Arial Narrow"/>
          <w:b/>
        </w:rPr>
      </w:pPr>
      <w:r w:rsidRPr="00642229">
        <w:rPr>
          <w:rFonts w:ascii="Arial Narrow" w:hAnsi="Arial Narrow"/>
          <w:b/>
        </w:rPr>
        <w:t>Tiempo Estimado de Ejecución de la Obra</w:t>
      </w:r>
      <w:bookmarkEnd w:id="118"/>
      <w:r>
        <w:rPr>
          <w:rFonts w:ascii="Arial Narrow" w:hAnsi="Arial Narrow"/>
          <w:b/>
        </w:rPr>
        <w:t>.</w:t>
      </w:r>
    </w:p>
    <w:p w14:paraId="3D221558" w14:textId="587BFB1D" w:rsidR="009D1BFD" w:rsidRDefault="00874A52" w:rsidP="00874A52">
      <w:pPr>
        <w:spacing w:after="0" w:line="240" w:lineRule="auto"/>
        <w:jc w:val="both"/>
        <w:rPr>
          <w:rFonts w:ascii="Arial Narrow" w:hAnsi="Arial Narrow" w:cs="Arial"/>
        </w:rPr>
      </w:pPr>
      <w:r w:rsidRPr="00642229">
        <w:rPr>
          <w:rFonts w:ascii="Arial Narrow" w:hAnsi="Arial Narrow" w:cs="Arial"/>
        </w:rPr>
        <w:t xml:space="preserve">Los tiempos de ejecución deben ser presentados en la parte Técnica “Sobre A” y deberán estar   acompañados de </w:t>
      </w:r>
      <w:r w:rsidRPr="00642229">
        <w:rPr>
          <w:rFonts w:ascii="Arial Narrow" w:hAnsi="Arial Narrow" w:cs="Arial"/>
          <w:b/>
        </w:rPr>
        <w:t>Diagramas de Tareas, Gráficas de Gantt y Calendarios de Ejecuciones</w:t>
      </w:r>
      <w:r w:rsidRPr="00642229">
        <w:rPr>
          <w:rFonts w:ascii="Arial Narrow" w:hAnsi="Arial Narrow" w:cs="Arial"/>
        </w:rPr>
        <w:t>, como base de programación de los tiempos estimados.</w:t>
      </w:r>
      <w:r>
        <w:rPr>
          <w:rFonts w:ascii="Arial Narrow" w:hAnsi="Arial Narrow" w:cs="Arial"/>
        </w:rPr>
        <w:t xml:space="preserve"> Tiempo estema de ejecución de los proyectos establecidos en los Lotes 90 días laborables</w:t>
      </w:r>
    </w:p>
    <w:p w14:paraId="275D7F6C" w14:textId="487ABA23" w:rsidR="00BC1784" w:rsidRPr="00874A52" w:rsidRDefault="00BC1784" w:rsidP="00874A52">
      <w:pPr>
        <w:spacing w:after="0" w:line="240" w:lineRule="auto"/>
        <w:jc w:val="both"/>
        <w:rPr>
          <w:rFonts w:ascii="Arial Narrow" w:hAnsi="Arial Narrow" w:cs="Arial"/>
        </w:rPr>
      </w:pPr>
    </w:p>
    <w:p w14:paraId="29BBA6AC" w14:textId="4701FEED" w:rsidR="00802927" w:rsidRPr="00642229" w:rsidRDefault="00237011" w:rsidP="00802927">
      <w:pPr>
        <w:pStyle w:val="Ttulo3"/>
        <w:spacing w:before="0" w:line="240" w:lineRule="auto"/>
        <w:rPr>
          <w:rFonts w:ascii="Arial Narrow" w:hAnsi="Arial Narrow"/>
          <w:b/>
        </w:rPr>
      </w:pPr>
      <w:r w:rsidRPr="00642229">
        <w:rPr>
          <w:rFonts w:ascii="Arial Narrow" w:hAnsi="Arial Narrow"/>
          <w:b/>
        </w:rPr>
        <w:t>Cronograma de</w:t>
      </w:r>
      <w:bookmarkEnd w:id="112"/>
      <w:bookmarkEnd w:id="113"/>
      <w:r w:rsidR="007D2609" w:rsidRPr="00642229">
        <w:rPr>
          <w:rFonts w:ascii="Arial Narrow" w:hAnsi="Arial Narrow"/>
          <w:b/>
        </w:rPr>
        <w:t xml:space="preserve">l Proceso de Comparación de Precios. </w:t>
      </w:r>
      <w:bookmarkStart w:id="119" w:name="_Toc159673555"/>
      <w:bookmarkStart w:id="120" w:name="_Toc185953122"/>
      <w:bookmarkStart w:id="121" w:name="_Toc410133182"/>
    </w:p>
    <w:p w14:paraId="62CBA7BE" w14:textId="0895A71B" w:rsidR="00E16052" w:rsidRDefault="006F5BF9">
      <w:pPr>
        <w:rPr>
          <w:rFonts w:ascii="Arial Narrow" w:hAnsi="Arial Narrow"/>
          <w:b/>
        </w:rPr>
      </w:pPr>
      <w:bookmarkStart w:id="122" w:name="_GoBack"/>
      <w:bookmarkEnd w:id="122"/>
      <w:r w:rsidRPr="006F5BF9">
        <w:rPr>
          <w:rFonts w:ascii="Arial Narrow" w:hAnsi="Arial Narrow"/>
          <w:b/>
        </w:rPr>
        <w:drawing>
          <wp:anchor distT="0" distB="0" distL="114300" distR="114300" simplePos="0" relativeHeight="251687936" behindDoc="1" locked="0" layoutInCell="1" allowOverlap="1" wp14:anchorId="58304299" wp14:editId="46B68FBA">
            <wp:simplePos x="0" y="0"/>
            <wp:positionH relativeFrom="column">
              <wp:posOffset>4080434</wp:posOffset>
            </wp:positionH>
            <wp:positionV relativeFrom="paragraph">
              <wp:posOffset>6604127</wp:posOffset>
            </wp:positionV>
            <wp:extent cx="2002007" cy="23045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7968" t="77982" r="9601" b="11001"/>
                    <a:stretch/>
                  </pic:blipFill>
                  <pic:spPr bwMode="auto">
                    <a:xfrm>
                      <a:off x="0" y="0"/>
                      <a:ext cx="2108964" cy="24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5BF9">
        <w:rPr>
          <w:rFonts w:ascii="Arial Narrow" w:hAnsi="Arial Narrow"/>
          <w:b/>
        </w:rPr>
        <w:drawing>
          <wp:anchor distT="0" distB="0" distL="114300" distR="114300" simplePos="0" relativeHeight="251689984" behindDoc="1" locked="0" layoutInCell="1" allowOverlap="1" wp14:anchorId="0F7618E7" wp14:editId="2A00D1D9">
            <wp:simplePos x="0" y="0"/>
            <wp:positionH relativeFrom="column">
              <wp:posOffset>4080434</wp:posOffset>
            </wp:positionH>
            <wp:positionV relativeFrom="paragraph">
              <wp:posOffset>6296889</wp:posOffset>
            </wp:positionV>
            <wp:extent cx="1958340" cy="304988"/>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7321" t="49231" r="10040" b="35803"/>
                    <a:stretch/>
                  </pic:blipFill>
                  <pic:spPr bwMode="auto">
                    <a:xfrm>
                      <a:off x="0" y="0"/>
                      <a:ext cx="2005583" cy="3123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5BF9">
        <w:rPr>
          <w:rFonts w:ascii="Arial Narrow" w:hAnsi="Arial Narrow"/>
          <w:b/>
        </w:rPr>
        <w:drawing>
          <wp:anchor distT="0" distB="0" distL="114300" distR="114300" simplePos="0" relativeHeight="251692032" behindDoc="1" locked="0" layoutInCell="1" allowOverlap="1" wp14:anchorId="55EEF0AC" wp14:editId="7038693C">
            <wp:simplePos x="0" y="0"/>
            <wp:positionH relativeFrom="column">
              <wp:posOffset>4080434</wp:posOffset>
            </wp:positionH>
            <wp:positionV relativeFrom="paragraph">
              <wp:posOffset>5989650</wp:posOffset>
            </wp:positionV>
            <wp:extent cx="1958714" cy="307086"/>
            <wp:effectExtent l="0" t="0" r="381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7752" t="13391" r="11329" b="72035"/>
                    <a:stretch/>
                  </pic:blipFill>
                  <pic:spPr bwMode="auto">
                    <a:xfrm>
                      <a:off x="0" y="0"/>
                      <a:ext cx="2002875" cy="314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1784" w:rsidRPr="00BC1784">
        <w:rPr>
          <w:rFonts w:ascii="Arial Narrow" w:hAnsi="Arial Narrow"/>
          <w:b/>
          <w:noProof/>
          <w:lang w:val="es-DO" w:eastAsia="es-DO"/>
        </w:rPr>
        <w:drawing>
          <wp:anchor distT="0" distB="0" distL="114300" distR="114300" simplePos="0" relativeHeight="251686912" behindDoc="1" locked="0" layoutInCell="1" allowOverlap="1" wp14:anchorId="081B1508" wp14:editId="5A5D1885">
            <wp:simplePos x="0" y="0"/>
            <wp:positionH relativeFrom="column">
              <wp:posOffset>200025</wp:posOffset>
            </wp:positionH>
            <wp:positionV relativeFrom="paragraph">
              <wp:posOffset>356870</wp:posOffset>
            </wp:positionV>
            <wp:extent cx="5877745" cy="6477904"/>
            <wp:effectExtent l="152400" t="152400" r="370840" b="3613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77745" cy="6477904"/>
                    </a:xfrm>
                    <a:prstGeom prst="rect">
                      <a:avLst/>
                    </a:prstGeom>
                    <a:ln>
                      <a:noFill/>
                    </a:ln>
                    <a:effectLst>
                      <a:outerShdw blurRad="292100" dist="139700" dir="2700000" algn="tl" rotWithShape="0">
                        <a:srgbClr val="333333">
                          <a:alpha val="65000"/>
                        </a:srgbClr>
                      </a:outerShdw>
                    </a:effectLst>
                  </pic:spPr>
                </pic:pic>
              </a:graphicData>
            </a:graphic>
          </wp:anchor>
        </w:drawing>
      </w:r>
      <w:r w:rsidR="00E16052">
        <w:rPr>
          <w:rFonts w:ascii="Arial Narrow" w:hAnsi="Arial Narrow"/>
          <w:b/>
        </w:rPr>
        <w:br w:type="page"/>
      </w:r>
    </w:p>
    <w:bookmarkEnd w:id="119"/>
    <w:bookmarkEnd w:id="120"/>
    <w:bookmarkEnd w:id="121"/>
    <w:p w14:paraId="0AE9CA48" w14:textId="4A2F0C5C" w:rsidR="001E482E" w:rsidRPr="00642229" w:rsidRDefault="001E482E" w:rsidP="00874A52">
      <w:pPr>
        <w:pStyle w:val="Ttulo3"/>
        <w:spacing w:before="0" w:line="240" w:lineRule="auto"/>
        <w:rPr>
          <w:rFonts w:ascii="Arial Narrow" w:hAnsi="Arial Narrow"/>
          <w:b/>
        </w:rPr>
      </w:pPr>
      <w:r w:rsidRPr="00642229">
        <w:rPr>
          <w:rFonts w:ascii="Arial Narrow" w:hAnsi="Arial Narrow"/>
          <w:b/>
        </w:rPr>
        <w:lastRenderedPageBreak/>
        <w:t>Fecha Estimada de inicio de Obra</w:t>
      </w:r>
      <w:r w:rsidR="009D1BFD">
        <w:rPr>
          <w:rFonts w:ascii="Arial Narrow" w:hAnsi="Arial Narrow"/>
          <w:b/>
        </w:rPr>
        <w:t>.</w:t>
      </w:r>
    </w:p>
    <w:p w14:paraId="4601F330" w14:textId="759DEC11" w:rsidR="001E482E" w:rsidRPr="00642229" w:rsidRDefault="001E482E" w:rsidP="002D1DB8">
      <w:pPr>
        <w:spacing w:after="0" w:line="240" w:lineRule="auto"/>
        <w:jc w:val="both"/>
        <w:rPr>
          <w:rFonts w:ascii="Arial Narrow" w:hAnsi="Arial Narrow" w:cs="Arial"/>
        </w:rPr>
      </w:pPr>
      <w:r w:rsidRPr="00642229">
        <w:rPr>
          <w:rFonts w:ascii="Arial Narrow" w:hAnsi="Arial Narrow" w:cs="Arial"/>
        </w:rPr>
        <w:t xml:space="preserve">A más tardar cinco (5) días hábiles, a partir de la firma del contrato. </w:t>
      </w:r>
    </w:p>
    <w:p w14:paraId="4676417C" w14:textId="77777777" w:rsidR="002D1DB8" w:rsidRPr="00642229" w:rsidRDefault="002D1DB8" w:rsidP="002D1DB8">
      <w:pPr>
        <w:spacing w:after="0" w:line="240" w:lineRule="auto"/>
        <w:jc w:val="both"/>
        <w:rPr>
          <w:rFonts w:ascii="Arial Narrow" w:hAnsi="Arial Narrow" w:cs="Arial"/>
        </w:rPr>
      </w:pPr>
    </w:p>
    <w:p w14:paraId="53DB59C5" w14:textId="5E34AC7B" w:rsidR="001E482E" w:rsidRPr="00642229" w:rsidRDefault="001E482E" w:rsidP="002D1DB8">
      <w:pPr>
        <w:spacing w:after="0" w:line="240" w:lineRule="auto"/>
        <w:jc w:val="both"/>
        <w:rPr>
          <w:rFonts w:ascii="Arial Narrow" w:hAnsi="Arial Narrow" w:cs="Arial"/>
        </w:rPr>
      </w:pPr>
      <w:r w:rsidRPr="00642229">
        <w:rPr>
          <w:rFonts w:ascii="Arial Narrow" w:hAnsi="Arial Narrow" w:cs="Arial"/>
        </w:rPr>
        <w:t xml:space="preserve">En caso de excederse en el tiempo preestablecido, ofertado y contratado para la terminación de </w:t>
      </w:r>
      <w:r w:rsidR="00552607" w:rsidRPr="00642229">
        <w:rPr>
          <w:rFonts w:ascii="Arial Narrow" w:hAnsi="Arial Narrow" w:cs="Arial"/>
        </w:rPr>
        <w:t>las obras</w:t>
      </w:r>
      <w:r w:rsidRPr="00642229">
        <w:rPr>
          <w:rFonts w:ascii="Arial Narrow" w:hAnsi="Arial Narrow" w:cs="Arial"/>
        </w:rPr>
        <w:t xml:space="preserve">, se reducirá del pago final </w:t>
      </w:r>
      <w:r w:rsidR="00552607" w:rsidRPr="00642229">
        <w:rPr>
          <w:rFonts w:ascii="Arial Narrow" w:hAnsi="Arial Narrow" w:cs="Arial"/>
        </w:rPr>
        <w:t>pendiente</w:t>
      </w:r>
      <w:r w:rsidRPr="00642229">
        <w:rPr>
          <w:rFonts w:ascii="Arial Narrow" w:hAnsi="Arial Narrow" w:cs="Arial"/>
        </w:rPr>
        <w:t xml:space="preserve">, un 0.05% del costo total de obras por cada </w:t>
      </w:r>
      <w:r w:rsidR="00552607" w:rsidRPr="00642229">
        <w:rPr>
          <w:rFonts w:ascii="Arial Narrow" w:hAnsi="Arial Narrow" w:cs="Arial"/>
        </w:rPr>
        <w:t>día</w:t>
      </w:r>
      <w:r w:rsidRPr="00642229">
        <w:rPr>
          <w:rFonts w:ascii="Arial Narrow" w:hAnsi="Arial Narrow" w:cs="Arial"/>
        </w:rPr>
        <w:t xml:space="preserve"> </w:t>
      </w:r>
      <w:r w:rsidR="00552607" w:rsidRPr="00642229">
        <w:rPr>
          <w:rFonts w:ascii="Arial Narrow" w:hAnsi="Arial Narrow" w:cs="Arial"/>
        </w:rPr>
        <w:t xml:space="preserve">que pase sin ser contemplada y recibida de manera satisfactoria por esta entidad contratante. Esta reducción podrá afectar hasta el 25% del monto contratado, sin perjuicio de las causas de fuerza mayor o aquellas indicadas por la normativa aplicable que pudieran dar presunción de no culpabilidad y/o no intencionalidad al adjudicatario principal. </w:t>
      </w:r>
    </w:p>
    <w:p w14:paraId="25C9D2D6" w14:textId="77777777" w:rsidR="002D1DB8" w:rsidRPr="00642229" w:rsidRDefault="002D1DB8" w:rsidP="002D1DB8">
      <w:pPr>
        <w:spacing w:after="0" w:line="240" w:lineRule="auto"/>
        <w:jc w:val="both"/>
        <w:rPr>
          <w:rFonts w:ascii="Arial Narrow" w:hAnsi="Arial Narrow" w:cs="Arial"/>
        </w:rPr>
      </w:pPr>
    </w:p>
    <w:p w14:paraId="210FB289" w14:textId="4656B5C3" w:rsidR="00237011" w:rsidRPr="00642229" w:rsidRDefault="00237011" w:rsidP="002D1DB8">
      <w:pPr>
        <w:pStyle w:val="Ttulo3"/>
        <w:spacing w:before="0" w:line="240" w:lineRule="auto"/>
        <w:rPr>
          <w:rFonts w:ascii="Arial Narrow" w:hAnsi="Arial Narrow"/>
          <w:b/>
        </w:rPr>
      </w:pPr>
      <w:bookmarkStart w:id="123" w:name="_Toc196629319"/>
      <w:bookmarkStart w:id="124" w:name="_Toc271530517"/>
      <w:bookmarkStart w:id="125" w:name="_Toc410133186"/>
      <w:r w:rsidRPr="00642229">
        <w:rPr>
          <w:rFonts w:ascii="Arial Narrow" w:hAnsi="Arial Narrow"/>
          <w:b/>
        </w:rPr>
        <w:t>Presentación de Propuestas</w:t>
      </w:r>
      <w:bookmarkStart w:id="126" w:name="_Toc156874648"/>
      <w:bookmarkStart w:id="127" w:name="_Toc157924270"/>
      <w:bookmarkStart w:id="128" w:name="_Toc158601446"/>
      <w:bookmarkStart w:id="129" w:name="_Toc185236344"/>
      <w:bookmarkStart w:id="130" w:name="_Toc185951489"/>
      <w:bookmarkStart w:id="131" w:name="_Toc192019878"/>
      <w:bookmarkStart w:id="132" w:name="_Toc193182216"/>
      <w:bookmarkStart w:id="133" w:name="_Toc196288161"/>
      <w:bookmarkStart w:id="134" w:name="_Toc196629320"/>
      <w:bookmarkStart w:id="135" w:name="_Toc271530518"/>
      <w:bookmarkEnd w:id="123"/>
      <w:bookmarkEnd w:id="124"/>
      <w:r w:rsidRPr="00642229">
        <w:rPr>
          <w:rFonts w:ascii="Arial Narrow" w:hAnsi="Arial Narrow"/>
          <w:b/>
        </w:rPr>
        <w:t xml:space="preserve"> Técnicas y Económicas “Sobre A” y “Sobre B”</w:t>
      </w:r>
      <w:bookmarkEnd w:id="125"/>
      <w:bookmarkEnd w:id="126"/>
      <w:bookmarkEnd w:id="127"/>
      <w:bookmarkEnd w:id="128"/>
      <w:bookmarkEnd w:id="129"/>
      <w:bookmarkEnd w:id="130"/>
      <w:bookmarkEnd w:id="131"/>
      <w:bookmarkEnd w:id="132"/>
      <w:bookmarkEnd w:id="133"/>
      <w:bookmarkEnd w:id="134"/>
      <w:bookmarkEnd w:id="135"/>
      <w:r w:rsidR="009D1BFD">
        <w:rPr>
          <w:rFonts w:ascii="Arial Narrow" w:hAnsi="Arial Narrow"/>
          <w:b/>
        </w:rPr>
        <w:t>.</w:t>
      </w:r>
    </w:p>
    <w:p w14:paraId="7240EEAF" w14:textId="5BDB4439" w:rsidR="00237011" w:rsidRPr="00642229" w:rsidRDefault="00C7799E" w:rsidP="00C7799E">
      <w:pPr>
        <w:spacing w:after="0" w:line="240" w:lineRule="auto"/>
        <w:jc w:val="both"/>
        <w:rPr>
          <w:rFonts w:ascii="Arial Narrow" w:hAnsi="Arial Narrow"/>
        </w:rPr>
      </w:pPr>
      <w:r w:rsidRPr="00642229">
        <w:rPr>
          <w:rFonts w:ascii="Arial Narrow" w:hAnsi="Arial Narrow"/>
        </w:rPr>
        <w:t>La presentación de las propuestas tanto de forma física como vía el portal transaccional, esto en atención a las disposiciones contenidas en los artículos 2, 3, 4 y 6 del Decreto Núm. 350-17 que establece, con carácter permanente el uso del Portal Transaccional como herramienta tecnológica para la gestión de las contrataciones públicas de bienes, obras y servicios.</w:t>
      </w:r>
    </w:p>
    <w:p w14:paraId="3447B578" w14:textId="77777777" w:rsidR="00C7799E" w:rsidRPr="00642229" w:rsidRDefault="00C7799E" w:rsidP="002D1DB8">
      <w:pPr>
        <w:spacing w:after="0" w:line="240" w:lineRule="auto"/>
        <w:rPr>
          <w:rFonts w:ascii="Arial Narrow" w:hAnsi="Arial Narrow"/>
        </w:rPr>
      </w:pPr>
    </w:p>
    <w:p w14:paraId="7FB12C8F" w14:textId="318C1814"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Las Ofertas se presentarán en un Sobre cerrado y rotulado con las siguientes inscripciones:</w:t>
      </w:r>
    </w:p>
    <w:p w14:paraId="071882D8" w14:textId="77777777" w:rsidR="007D2609" w:rsidRPr="00642229" w:rsidRDefault="007D2609" w:rsidP="002D1DB8">
      <w:pPr>
        <w:spacing w:after="0" w:line="240" w:lineRule="auto"/>
        <w:ind w:left="1416" w:firstLine="708"/>
        <w:jc w:val="both"/>
        <w:rPr>
          <w:rFonts w:ascii="Arial Narrow" w:hAnsi="Arial Narrow" w:cs="Arial"/>
          <w:b/>
        </w:rPr>
      </w:pPr>
    </w:p>
    <w:p w14:paraId="340E14CA" w14:textId="77777777" w:rsidR="00105C9A" w:rsidRPr="00642229" w:rsidRDefault="00105C9A" w:rsidP="00105C9A">
      <w:pPr>
        <w:pStyle w:val="Sinespaciado"/>
        <w:ind w:firstLine="708"/>
        <w:jc w:val="both"/>
        <w:rPr>
          <w:rFonts w:ascii="Arial Narrow" w:hAnsi="Arial Narrow" w:cs="Times New Roman"/>
          <w:b/>
          <w:sz w:val="24"/>
        </w:rPr>
      </w:pPr>
      <w:r w:rsidRPr="00642229">
        <w:rPr>
          <w:rFonts w:ascii="Arial Narrow" w:hAnsi="Arial Narrow" w:cs="Times New Roman"/>
          <w:b/>
          <w:sz w:val="24"/>
        </w:rPr>
        <w:t>NOMBRE DEL OFERENTE</w:t>
      </w:r>
    </w:p>
    <w:p w14:paraId="1B405390" w14:textId="77777777" w:rsidR="00105C9A" w:rsidRPr="00642229" w:rsidRDefault="00105C9A" w:rsidP="00105C9A">
      <w:pPr>
        <w:pStyle w:val="Sinespaciado"/>
        <w:ind w:firstLine="708"/>
        <w:jc w:val="both"/>
        <w:rPr>
          <w:rFonts w:ascii="Arial Narrow" w:hAnsi="Arial Narrow" w:cs="Times New Roman"/>
          <w:sz w:val="24"/>
        </w:rPr>
      </w:pPr>
      <w:r w:rsidRPr="00642229">
        <w:rPr>
          <w:rFonts w:ascii="Arial Narrow" w:hAnsi="Arial Narrow" w:cs="Times New Roman"/>
          <w:sz w:val="24"/>
        </w:rPr>
        <w:t>(Sello social)</w:t>
      </w:r>
    </w:p>
    <w:p w14:paraId="0DD28E69" w14:textId="77777777" w:rsidR="00105C9A" w:rsidRPr="00642229" w:rsidRDefault="00105C9A" w:rsidP="00105C9A">
      <w:pPr>
        <w:pStyle w:val="Sinespaciado"/>
        <w:ind w:firstLine="708"/>
        <w:jc w:val="both"/>
        <w:rPr>
          <w:rFonts w:ascii="Arial Narrow" w:hAnsi="Arial Narrow" w:cs="Times New Roman"/>
          <w:sz w:val="24"/>
        </w:rPr>
      </w:pPr>
      <w:r w:rsidRPr="00642229">
        <w:rPr>
          <w:rFonts w:ascii="Arial Narrow" w:hAnsi="Arial Narrow" w:cs="Times New Roman"/>
          <w:sz w:val="24"/>
        </w:rPr>
        <w:t>Firma del Representante Legal</w:t>
      </w:r>
    </w:p>
    <w:p w14:paraId="61AE167A" w14:textId="77777777" w:rsidR="00105C9A" w:rsidRPr="00642229" w:rsidRDefault="00105C9A" w:rsidP="00105C9A">
      <w:pPr>
        <w:pStyle w:val="Sinespaciado"/>
        <w:ind w:firstLine="708"/>
        <w:jc w:val="both"/>
        <w:rPr>
          <w:rFonts w:ascii="Arial Narrow" w:hAnsi="Arial Narrow" w:cs="Times New Roman"/>
          <w:b/>
          <w:sz w:val="24"/>
        </w:rPr>
      </w:pPr>
      <w:r w:rsidRPr="00642229">
        <w:rPr>
          <w:rFonts w:ascii="Arial Narrow" w:hAnsi="Arial Narrow" w:cs="Times New Roman"/>
          <w:b/>
          <w:sz w:val="24"/>
        </w:rPr>
        <w:t xml:space="preserve">COMITÉ DE COMPRAS Y CONTRATACIONES </w:t>
      </w:r>
    </w:p>
    <w:p w14:paraId="6EA13955" w14:textId="77777777" w:rsidR="00105C9A" w:rsidRPr="00642229" w:rsidRDefault="00105C9A" w:rsidP="00105C9A">
      <w:pPr>
        <w:pStyle w:val="Sinespaciado"/>
        <w:ind w:firstLine="708"/>
        <w:jc w:val="both"/>
        <w:rPr>
          <w:rFonts w:ascii="Arial Narrow" w:hAnsi="Arial Narrow" w:cs="Times New Roman"/>
          <w:b/>
          <w:sz w:val="24"/>
        </w:rPr>
      </w:pPr>
      <w:r w:rsidRPr="00642229">
        <w:rPr>
          <w:rFonts w:ascii="Arial Narrow" w:hAnsi="Arial Narrow" w:cs="Times New Roman"/>
          <w:b/>
          <w:sz w:val="24"/>
        </w:rPr>
        <w:t xml:space="preserve">Ayuntamiento Municipal de Fantino de la República Dominicana </w:t>
      </w:r>
    </w:p>
    <w:p w14:paraId="3A216B1D" w14:textId="25C5DA03" w:rsidR="00105C9A" w:rsidRPr="00642229" w:rsidRDefault="00105C9A" w:rsidP="00105C9A">
      <w:pPr>
        <w:pStyle w:val="Sinespaciado"/>
        <w:ind w:firstLine="708"/>
        <w:jc w:val="both"/>
        <w:rPr>
          <w:rFonts w:ascii="Arial Narrow" w:hAnsi="Arial Narrow" w:cs="Times New Roman"/>
          <w:sz w:val="24"/>
        </w:rPr>
      </w:pPr>
      <w:r w:rsidRPr="00642229">
        <w:rPr>
          <w:rFonts w:ascii="Arial Narrow" w:hAnsi="Arial Narrow" w:cs="Times New Roman"/>
          <w:b/>
          <w:sz w:val="24"/>
        </w:rPr>
        <w:t>Referencia:</w:t>
      </w:r>
      <w:r w:rsidRPr="00642229">
        <w:rPr>
          <w:rFonts w:ascii="Arial Narrow" w:hAnsi="Arial Narrow" w:cs="Times New Roman"/>
          <w:sz w:val="24"/>
        </w:rPr>
        <w:t xml:space="preserve"> </w:t>
      </w:r>
      <w:r w:rsidR="00A11A68" w:rsidRPr="00A11A68">
        <w:rPr>
          <w:rFonts w:ascii="Arial Narrow" w:eastAsia="Times New Roman" w:hAnsi="Arial Narrow" w:cs="Times New Roman"/>
          <w:sz w:val="24"/>
          <w:szCs w:val="20"/>
        </w:rPr>
        <w:t>AMDF-CCC-CP-202</w:t>
      </w:r>
      <w:r w:rsidR="00BC1784">
        <w:rPr>
          <w:rFonts w:ascii="Arial Narrow" w:eastAsia="Times New Roman" w:hAnsi="Arial Narrow" w:cs="Times New Roman"/>
          <w:sz w:val="24"/>
          <w:szCs w:val="20"/>
        </w:rPr>
        <w:t>4</w:t>
      </w:r>
      <w:r w:rsidR="00A11A68" w:rsidRPr="00A11A68">
        <w:rPr>
          <w:rFonts w:ascii="Arial Narrow" w:eastAsia="Times New Roman" w:hAnsi="Arial Narrow" w:cs="Times New Roman"/>
          <w:sz w:val="24"/>
          <w:szCs w:val="20"/>
        </w:rPr>
        <w:t>-000</w:t>
      </w:r>
      <w:r w:rsidR="00BC1784">
        <w:rPr>
          <w:rFonts w:ascii="Arial Narrow" w:eastAsia="Times New Roman" w:hAnsi="Arial Narrow" w:cs="Times New Roman"/>
          <w:sz w:val="24"/>
          <w:szCs w:val="20"/>
        </w:rPr>
        <w:t>1</w:t>
      </w:r>
    </w:p>
    <w:p w14:paraId="2F170D7B" w14:textId="77777777" w:rsidR="00105C9A" w:rsidRPr="00642229" w:rsidRDefault="00105C9A" w:rsidP="00105C9A">
      <w:pPr>
        <w:pStyle w:val="Sinespaciado"/>
        <w:ind w:firstLine="708"/>
        <w:jc w:val="both"/>
        <w:rPr>
          <w:rFonts w:ascii="Arial Narrow" w:hAnsi="Arial Narrow" w:cs="Times New Roman"/>
          <w:sz w:val="24"/>
        </w:rPr>
      </w:pPr>
      <w:r w:rsidRPr="00642229">
        <w:rPr>
          <w:rFonts w:ascii="Arial Narrow" w:hAnsi="Arial Narrow" w:cs="Times New Roman"/>
          <w:b/>
          <w:sz w:val="24"/>
        </w:rPr>
        <w:t xml:space="preserve">Dirección: </w:t>
      </w:r>
      <w:r w:rsidRPr="00642229">
        <w:rPr>
          <w:rFonts w:ascii="Arial Narrow" w:hAnsi="Arial Narrow" w:cs="Times New Roman"/>
          <w:sz w:val="24"/>
        </w:rPr>
        <w:t xml:space="preserve">Calle Hermanos Saldaña, Fantino, Rep. Dom. </w:t>
      </w:r>
    </w:p>
    <w:p w14:paraId="226CE846" w14:textId="77777777" w:rsidR="00105C9A" w:rsidRPr="00642229" w:rsidRDefault="00105C9A" w:rsidP="00105C9A">
      <w:pPr>
        <w:pStyle w:val="Sinespaciado"/>
        <w:ind w:left="708" w:firstLine="708"/>
        <w:jc w:val="both"/>
        <w:rPr>
          <w:rFonts w:ascii="Arial Narrow" w:hAnsi="Arial Narrow" w:cs="Times New Roman"/>
          <w:sz w:val="24"/>
        </w:rPr>
      </w:pPr>
      <w:r w:rsidRPr="00642229">
        <w:rPr>
          <w:rFonts w:ascii="Arial Narrow" w:hAnsi="Arial Narrow" w:cs="Times New Roman"/>
          <w:sz w:val="24"/>
        </w:rPr>
        <w:t xml:space="preserve">       Depto. de Compras y Contrataciones</w:t>
      </w:r>
    </w:p>
    <w:p w14:paraId="47178EEF" w14:textId="77777777" w:rsidR="00105C9A" w:rsidRPr="00642229" w:rsidRDefault="00105C9A" w:rsidP="00105C9A">
      <w:pPr>
        <w:pStyle w:val="Sinespaciado"/>
        <w:ind w:left="1416"/>
        <w:jc w:val="both"/>
        <w:rPr>
          <w:rFonts w:ascii="Arial Narrow" w:hAnsi="Arial Narrow" w:cs="Times New Roman"/>
          <w:sz w:val="24"/>
        </w:rPr>
      </w:pPr>
      <w:r w:rsidRPr="00642229">
        <w:rPr>
          <w:rFonts w:ascii="Arial Narrow" w:hAnsi="Arial Narrow" w:cs="Times New Roman"/>
          <w:sz w:val="24"/>
        </w:rPr>
        <w:t xml:space="preserve">       Teléfonos: (809) 602-0549</w:t>
      </w:r>
    </w:p>
    <w:p w14:paraId="1AD4BF3F" w14:textId="77777777" w:rsidR="005A0255" w:rsidRDefault="005A0255" w:rsidP="002D1DB8">
      <w:pPr>
        <w:spacing w:after="0" w:line="240" w:lineRule="auto"/>
        <w:jc w:val="both"/>
        <w:rPr>
          <w:rFonts w:ascii="Arial Narrow" w:hAnsi="Arial Narrow" w:cs="Arial"/>
        </w:rPr>
      </w:pPr>
    </w:p>
    <w:p w14:paraId="4EA4C6C5" w14:textId="5167EBFA"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Este Sobre contendrá en su interior el </w:t>
      </w:r>
      <w:r w:rsidRPr="00642229">
        <w:rPr>
          <w:rFonts w:ascii="Arial Narrow" w:hAnsi="Arial Narrow" w:cs="Arial"/>
          <w:b/>
        </w:rPr>
        <w:t>“Sobre A”</w:t>
      </w:r>
      <w:r w:rsidRPr="00642229">
        <w:rPr>
          <w:rFonts w:ascii="Arial Narrow" w:hAnsi="Arial Narrow" w:cs="Arial"/>
        </w:rPr>
        <w:t xml:space="preserve"> Propuesta Técnica y el </w:t>
      </w:r>
      <w:r w:rsidRPr="00642229">
        <w:rPr>
          <w:rFonts w:ascii="Arial Narrow" w:hAnsi="Arial Narrow" w:cs="Arial"/>
          <w:b/>
        </w:rPr>
        <w:t>“Sobre B”</w:t>
      </w:r>
      <w:r w:rsidRPr="00642229">
        <w:rPr>
          <w:rFonts w:ascii="Arial Narrow" w:hAnsi="Arial Narrow" w:cs="Arial"/>
        </w:rPr>
        <w:t xml:space="preserve"> Propuesta Económica.</w:t>
      </w:r>
      <w:bookmarkStart w:id="136" w:name="_Toc156874649"/>
      <w:bookmarkStart w:id="137" w:name="_Toc158601447"/>
      <w:bookmarkStart w:id="138" w:name="_Toc185236345"/>
      <w:bookmarkStart w:id="139" w:name="_Toc185951490"/>
      <w:bookmarkStart w:id="140" w:name="_Toc192019879"/>
      <w:bookmarkStart w:id="141" w:name="_Toc193182217"/>
      <w:bookmarkStart w:id="142" w:name="_Toc196288162"/>
    </w:p>
    <w:p w14:paraId="226A5FC4" w14:textId="77777777" w:rsidR="00237011" w:rsidRPr="00642229" w:rsidRDefault="00237011" w:rsidP="002D1DB8">
      <w:pPr>
        <w:spacing w:after="0" w:line="240" w:lineRule="auto"/>
        <w:jc w:val="both"/>
        <w:rPr>
          <w:rFonts w:ascii="Arial Narrow" w:hAnsi="Arial Narrow" w:cs="Arial"/>
        </w:rPr>
      </w:pPr>
    </w:p>
    <w:p w14:paraId="65E8A0C4"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14:paraId="286C72BF" w14:textId="77777777" w:rsidR="00237011" w:rsidRPr="00642229" w:rsidRDefault="00237011" w:rsidP="002D1DB8">
      <w:pPr>
        <w:spacing w:after="0" w:line="240" w:lineRule="auto"/>
        <w:jc w:val="both"/>
        <w:rPr>
          <w:rFonts w:ascii="Arial Narrow" w:hAnsi="Arial Narrow" w:cs="Arial"/>
        </w:rPr>
      </w:pPr>
    </w:p>
    <w:p w14:paraId="637AC04F" w14:textId="6729AB46" w:rsidR="00237011" w:rsidRPr="00642229" w:rsidRDefault="00237011" w:rsidP="002D1DB8">
      <w:pPr>
        <w:pStyle w:val="Ttulo3"/>
        <w:spacing w:before="0" w:line="240" w:lineRule="auto"/>
        <w:rPr>
          <w:rFonts w:ascii="Arial Narrow" w:hAnsi="Arial Narrow"/>
          <w:b/>
        </w:rPr>
      </w:pPr>
      <w:bookmarkStart w:id="143" w:name="_Toc196629321"/>
      <w:bookmarkStart w:id="144" w:name="_Toc271530519"/>
      <w:bookmarkStart w:id="145" w:name="_Toc410133187"/>
      <w:r w:rsidRPr="00642229">
        <w:rPr>
          <w:rFonts w:ascii="Arial Narrow" w:hAnsi="Arial Narrow"/>
          <w:b/>
        </w:rPr>
        <w:t>Lugar, Fecha y Hora</w:t>
      </w:r>
      <w:bookmarkEnd w:id="136"/>
      <w:bookmarkEnd w:id="137"/>
      <w:bookmarkEnd w:id="138"/>
      <w:bookmarkEnd w:id="139"/>
      <w:bookmarkEnd w:id="140"/>
      <w:bookmarkEnd w:id="141"/>
      <w:bookmarkEnd w:id="142"/>
      <w:bookmarkEnd w:id="143"/>
      <w:bookmarkEnd w:id="144"/>
      <w:bookmarkEnd w:id="145"/>
      <w:r w:rsidR="009D1BFD">
        <w:rPr>
          <w:rFonts w:ascii="Arial Narrow" w:hAnsi="Arial Narrow"/>
          <w:b/>
        </w:rPr>
        <w:t>.</w:t>
      </w:r>
    </w:p>
    <w:p w14:paraId="77307601" w14:textId="6EA1D6EE" w:rsidR="00237011" w:rsidRPr="00642229" w:rsidRDefault="00237011" w:rsidP="002D1DB8">
      <w:pPr>
        <w:spacing w:after="0" w:line="240" w:lineRule="auto"/>
        <w:jc w:val="both"/>
        <w:rPr>
          <w:rFonts w:ascii="Arial Narrow" w:hAnsi="Arial Narrow" w:cs="Arial"/>
          <w:lang w:val="es-DO"/>
        </w:rPr>
      </w:pPr>
      <w:r w:rsidRPr="00642229">
        <w:rPr>
          <w:rFonts w:ascii="Arial Narrow" w:hAnsi="Arial Narrow" w:cs="Arial"/>
        </w:rPr>
        <w:t xml:space="preserve">La presentación de Propuestas </w:t>
      </w:r>
      <w:r w:rsidRPr="00642229">
        <w:rPr>
          <w:rFonts w:ascii="Arial Narrow" w:hAnsi="Arial Narrow" w:cs="Arial"/>
          <w:b/>
        </w:rPr>
        <w:t>“Sobre A” y “Sobre B”</w:t>
      </w:r>
      <w:r w:rsidRPr="00642229">
        <w:rPr>
          <w:rFonts w:ascii="Arial Narrow" w:hAnsi="Arial Narrow" w:cs="Arial"/>
        </w:rPr>
        <w:t xml:space="preserve"> se efectuará en acto público, ante el Comité de Compras y Contrataciones y el Notario </w:t>
      </w:r>
      <w:r w:rsidR="00FD20AF" w:rsidRPr="00642229">
        <w:rPr>
          <w:rFonts w:ascii="Arial Narrow" w:hAnsi="Arial Narrow" w:cs="Arial"/>
        </w:rPr>
        <w:t>Público actuante</w:t>
      </w:r>
      <w:r w:rsidRPr="00642229">
        <w:rPr>
          <w:rFonts w:ascii="Arial Narrow" w:hAnsi="Arial Narrow" w:cs="Arial"/>
        </w:rPr>
        <w:t>,</w:t>
      </w:r>
      <w:r w:rsidR="001401D5" w:rsidRPr="00642229">
        <w:rPr>
          <w:rFonts w:ascii="Arial Narrow" w:hAnsi="Arial Narrow" w:cs="Arial"/>
        </w:rPr>
        <w:t xml:space="preserve"> </w:t>
      </w:r>
      <w:r w:rsidR="001401D5" w:rsidRPr="00642229">
        <w:rPr>
          <w:rFonts w:ascii="Arial Narrow" w:hAnsi="Arial Narrow" w:cs="Arial"/>
          <w:b/>
        </w:rPr>
        <w:t xml:space="preserve">en la sala </w:t>
      </w:r>
      <w:r w:rsidR="00635AEB" w:rsidRPr="00642229">
        <w:rPr>
          <w:rFonts w:ascii="Arial Narrow" w:hAnsi="Arial Narrow" w:cs="Arial"/>
          <w:b/>
        </w:rPr>
        <w:t>capitular</w:t>
      </w:r>
      <w:r w:rsidR="007A255E" w:rsidRPr="00642229">
        <w:rPr>
          <w:rFonts w:ascii="Arial Narrow" w:hAnsi="Arial Narrow" w:cs="Arial"/>
          <w:b/>
        </w:rPr>
        <w:t>,</w:t>
      </w:r>
      <w:r w:rsidR="00D476DB" w:rsidRPr="00642229">
        <w:rPr>
          <w:rFonts w:ascii="Arial Narrow" w:hAnsi="Arial Narrow" w:cs="Arial"/>
          <w:b/>
        </w:rPr>
        <w:t xml:space="preserve"> </w:t>
      </w:r>
      <w:r w:rsidR="004D336A" w:rsidRPr="00642229">
        <w:rPr>
          <w:rFonts w:ascii="Arial Narrow" w:hAnsi="Arial Narrow" w:cs="Arial"/>
          <w:b/>
        </w:rPr>
        <w:t>de</w:t>
      </w:r>
      <w:r w:rsidR="001D552C">
        <w:rPr>
          <w:rFonts w:ascii="Arial Narrow" w:hAnsi="Arial Narrow" w:cs="Arial"/>
          <w:b/>
        </w:rPr>
        <w:t>l Ayuntamiento Municipal de Fantino</w:t>
      </w:r>
      <w:r w:rsidR="00A77126" w:rsidRPr="00642229">
        <w:rPr>
          <w:rFonts w:ascii="Arial Narrow" w:hAnsi="Arial Narrow" w:cs="Arial"/>
          <w:b/>
        </w:rPr>
        <w:t xml:space="preserve">, </w:t>
      </w:r>
      <w:r w:rsidR="001401D5" w:rsidRPr="00642229">
        <w:rPr>
          <w:rFonts w:ascii="Arial Narrow" w:hAnsi="Arial Narrow" w:cs="Arial"/>
        </w:rPr>
        <w:t>desde</w:t>
      </w:r>
      <w:r w:rsidRPr="00642229">
        <w:rPr>
          <w:rFonts w:ascii="Arial Narrow" w:hAnsi="Arial Narrow" w:cs="Arial"/>
        </w:rPr>
        <w:t xml:space="preserve"> de los días indicado en el Cronograma de la </w:t>
      </w:r>
      <w:r w:rsidR="001401D5" w:rsidRPr="00642229">
        <w:rPr>
          <w:rFonts w:ascii="Arial Narrow" w:hAnsi="Arial Narrow" w:cs="Arial"/>
        </w:rPr>
        <w:t>Comparación de Precios</w:t>
      </w:r>
      <w:r w:rsidRPr="00642229">
        <w:rPr>
          <w:rFonts w:ascii="Arial Narrow" w:hAnsi="Arial Narrow" w:cs="Arial"/>
        </w:rPr>
        <w:t xml:space="preserve"> y sólo podrá postergarse por causas de Fuerza Mayor o Caso Fortuito definidos en el presente Pliego de Condiciones Específicas.</w:t>
      </w:r>
    </w:p>
    <w:p w14:paraId="192C065E" w14:textId="77777777" w:rsidR="001401D5" w:rsidRPr="00642229" w:rsidRDefault="001401D5" w:rsidP="002D1DB8">
      <w:pPr>
        <w:pStyle w:val="Textoindependiente"/>
        <w:rPr>
          <w:rFonts w:ascii="Arial Narrow" w:hAnsi="Arial Narrow" w:cs="Arial"/>
          <w:color w:val="auto"/>
        </w:rPr>
      </w:pPr>
    </w:p>
    <w:p w14:paraId="48FCFD52" w14:textId="3FB1A961"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Los </w:t>
      </w:r>
      <w:r w:rsidRPr="00642229">
        <w:rPr>
          <w:rFonts w:ascii="Arial Narrow" w:hAnsi="Arial Narrow" w:cs="Arial"/>
          <w:b/>
        </w:rPr>
        <w:t>“Sobres B”</w:t>
      </w:r>
      <w:r w:rsidRPr="00642229">
        <w:rPr>
          <w:rFonts w:ascii="Arial Narrow" w:hAnsi="Arial Narrow" w:cs="Arial"/>
        </w:rPr>
        <w:t xml:space="preserve"> quedarán bajo la custodia del Consultor Jurídico de la institución, en su calidad de Asesor Legal del Comité de Compras y Contrataciones hasta la fecha de su apertura, conf</w:t>
      </w:r>
      <w:r w:rsidR="001401D5" w:rsidRPr="00642229">
        <w:rPr>
          <w:rFonts w:ascii="Arial Narrow" w:hAnsi="Arial Narrow" w:cs="Arial"/>
        </w:rPr>
        <w:t>orme al Cronograma establecido.</w:t>
      </w:r>
    </w:p>
    <w:p w14:paraId="1DBBB9EC" w14:textId="77777777" w:rsidR="002D1DB8" w:rsidRPr="00642229" w:rsidRDefault="002D1DB8" w:rsidP="002D1DB8">
      <w:pPr>
        <w:spacing w:after="0" w:line="240" w:lineRule="auto"/>
        <w:jc w:val="both"/>
        <w:rPr>
          <w:rFonts w:ascii="Arial Narrow" w:hAnsi="Arial Narrow" w:cs="Arial"/>
        </w:rPr>
      </w:pPr>
    </w:p>
    <w:p w14:paraId="2C8EFCF8"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b/>
        </w:rPr>
        <w:t>La Entidad Contratante no recibirá sobres que no estuviesen debidamente cerrados e identificados según lo dispuesto anteriormente</w:t>
      </w:r>
      <w:r w:rsidRPr="00642229">
        <w:rPr>
          <w:rFonts w:ascii="Arial Narrow" w:hAnsi="Arial Narrow" w:cs="Arial"/>
        </w:rPr>
        <w:t>.</w:t>
      </w:r>
    </w:p>
    <w:p w14:paraId="048B8931" w14:textId="77777777" w:rsidR="00237011" w:rsidRPr="00642229" w:rsidRDefault="00237011" w:rsidP="002D1DB8">
      <w:pPr>
        <w:spacing w:after="0" w:line="240" w:lineRule="auto"/>
        <w:jc w:val="both"/>
        <w:rPr>
          <w:rFonts w:ascii="Arial Narrow" w:hAnsi="Arial Narrow" w:cs="Arial"/>
        </w:rPr>
      </w:pPr>
    </w:p>
    <w:p w14:paraId="781AE122" w14:textId="6FE11828" w:rsidR="00237011" w:rsidRDefault="001401D5" w:rsidP="002D1DB8">
      <w:pPr>
        <w:pStyle w:val="Textoindependiente"/>
        <w:rPr>
          <w:rStyle w:val="Ttulo3Car"/>
          <w:rFonts w:ascii="Arial Narrow" w:hAnsi="Arial Narrow"/>
          <w:b/>
        </w:rPr>
      </w:pPr>
      <w:bookmarkStart w:id="146" w:name="_Toc271530520"/>
      <w:bookmarkStart w:id="147" w:name="_Toc410133188"/>
      <w:r w:rsidRPr="00642229">
        <w:rPr>
          <w:rStyle w:val="Ttulo3Car"/>
          <w:rFonts w:ascii="Arial Narrow" w:hAnsi="Arial Narrow"/>
          <w:b/>
        </w:rPr>
        <w:t>Forma para la Presentación de</w:t>
      </w:r>
      <w:r w:rsidR="004D336A" w:rsidRPr="00642229">
        <w:rPr>
          <w:rStyle w:val="Ttulo3Car"/>
          <w:rFonts w:ascii="Arial Narrow" w:hAnsi="Arial Narrow"/>
          <w:b/>
        </w:rPr>
        <w:t xml:space="preserve"> </w:t>
      </w:r>
      <w:r w:rsidRPr="00642229">
        <w:rPr>
          <w:rStyle w:val="Ttulo3Car"/>
          <w:rFonts w:ascii="Arial Narrow" w:hAnsi="Arial Narrow"/>
          <w:b/>
        </w:rPr>
        <w:t>los Documentos</w:t>
      </w:r>
      <w:r w:rsidR="00237011" w:rsidRPr="00642229">
        <w:rPr>
          <w:rStyle w:val="Ttulo3Car"/>
          <w:rFonts w:ascii="Arial Narrow" w:hAnsi="Arial Narrow"/>
          <w:b/>
        </w:rPr>
        <w:t xml:space="preserve"> Contenidos en el “Sobre A”</w:t>
      </w:r>
      <w:bookmarkEnd w:id="146"/>
      <w:bookmarkEnd w:id="147"/>
      <w:r w:rsidR="009D1BFD">
        <w:rPr>
          <w:rStyle w:val="Ttulo3Car"/>
          <w:rFonts w:ascii="Arial Narrow" w:hAnsi="Arial Narrow"/>
          <w:b/>
        </w:rPr>
        <w:t>.</w:t>
      </w:r>
    </w:p>
    <w:p w14:paraId="296896F8" w14:textId="77777777" w:rsidR="00683AA8" w:rsidRPr="00642229" w:rsidRDefault="00683AA8" w:rsidP="002D1DB8">
      <w:pPr>
        <w:pStyle w:val="Textoindependiente"/>
        <w:rPr>
          <w:rFonts w:ascii="Arial Narrow" w:hAnsi="Arial Narrow" w:cs="Arial"/>
          <w:b/>
          <w:color w:val="auto"/>
        </w:rPr>
      </w:pPr>
    </w:p>
    <w:p w14:paraId="22829119" w14:textId="77777777" w:rsidR="00237011" w:rsidRPr="00874A52" w:rsidRDefault="00237011" w:rsidP="002D1DB8">
      <w:pPr>
        <w:pStyle w:val="Textoindependiente"/>
        <w:rPr>
          <w:rFonts w:ascii="Arial Narrow" w:hAnsi="Arial Narrow" w:cs="Arial"/>
          <w:color w:val="auto"/>
          <w:sz w:val="22"/>
          <w:szCs w:val="22"/>
        </w:rPr>
      </w:pPr>
      <w:r w:rsidRPr="00874A52">
        <w:rPr>
          <w:rFonts w:ascii="Arial Narrow" w:hAnsi="Arial Narrow" w:cs="Arial"/>
          <w:sz w:val="22"/>
          <w:szCs w:val="22"/>
        </w:rPr>
        <w:t xml:space="preserve">Los documentos contenidos en el </w:t>
      </w:r>
      <w:r w:rsidRPr="00874A52">
        <w:rPr>
          <w:rFonts w:ascii="Arial Narrow" w:hAnsi="Arial Narrow" w:cs="Arial"/>
          <w:b/>
          <w:sz w:val="22"/>
          <w:szCs w:val="22"/>
        </w:rPr>
        <w:t>“Sobre A”</w:t>
      </w:r>
      <w:r w:rsidRPr="00874A52">
        <w:rPr>
          <w:rFonts w:ascii="Arial Narrow" w:hAnsi="Arial Narrow" w:cs="Arial"/>
          <w:sz w:val="22"/>
          <w:szCs w:val="22"/>
        </w:rPr>
        <w:t xml:space="preserve"> deberán ser presentados en original debidamente marcado como “</w:t>
      </w:r>
      <w:r w:rsidRPr="00874A52">
        <w:rPr>
          <w:rFonts w:ascii="Arial Narrow" w:hAnsi="Arial Narrow" w:cs="Arial"/>
          <w:b/>
          <w:sz w:val="22"/>
          <w:szCs w:val="22"/>
        </w:rPr>
        <w:t>ORIGINA</w:t>
      </w:r>
      <w:r w:rsidRPr="00874A52">
        <w:rPr>
          <w:rFonts w:ascii="Arial Narrow" w:hAnsi="Arial Narrow" w:cs="Arial"/>
          <w:sz w:val="22"/>
          <w:szCs w:val="22"/>
        </w:rPr>
        <w:t xml:space="preserve">L” en la primera página del ejemplar, junto con </w:t>
      </w:r>
      <w:r w:rsidR="001401D5" w:rsidRPr="00874A52">
        <w:rPr>
          <w:rFonts w:ascii="Arial Narrow" w:hAnsi="Arial Narrow" w:cs="Arial"/>
          <w:sz w:val="22"/>
          <w:szCs w:val="22"/>
        </w:rPr>
        <w:t>una (1)</w:t>
      </w:r>
      <w:r w:rsidRPr="00874A52">
        <w:rPr>
          <w:rFonts w:ascii="Arial Narrow" w:hAnsi="Arial Narrow" w:cs="Arial"/>
          <w:i/>
          <w:iCs/>
          <w:sz w:val="22"/>
          <w:szCs w:val="22"/>
        </w:rPr>
        <w:t xml:space="preserve"> </w:t>
      </w:r>
      <w:r w:rsidRPr="00874A52">
        <w:rPr>
          <w:rFonts w:ascii="Arial Narrow" w:hAnsi="Arial Narrow" w:cs="Arial"/>
          <w:sz w:val="22"/>
          <w:szCs w:val="22"/>
        </w:rPr>
        <w:t xml:space="preserve">fotocopias simples de los mismos, debidamente marcada, en su primera página, </w:t>
      </w:r>
      <w:r w:rsidRPr="00874A52">
        <w:rPr>
          <w:rFonts w:ascii="Arial Narrow" w:hAnsi="Arial Narrow" w:cs="Arial"/>
          <w:sz w:val="22"/>
          <w:szCs w:val="22"/>
        </w:rPr>
        <w:lastRenderedPageBreak/>
        <w:t>como “</w:t>
      </w:r>
      <w:r w:rsidRPr="00874A52">
        <w:rPr>
          <w:rFonts w:ascii="Arial Narrow" w:hAnsi="Arial Narrow" w:cs="Arial"/>
          <w:b/>
          <w:sz w:val="22"/>
          <w:szCs w:val="22"/>
        </w:rPr>
        <w:t>COPIA</w:t>
      </w:r>
      <w:r w:rsidRPr="00874A52">
        <w:rPr>
          <w:rFonts w:ascii="Arial Narrow" w:hAnsi="Arial Narrow" w:cs="Arial"/>
          <w:sz w:val="22"/>
          <w:szCs w:val="22"/>
        </w:rPr>
        <w:t xml:space="preserve">”.  El original y las copias deberán firmarse en todas las páginas por el Representante Legal, debidamente foliadas y deberán llevar el sello </w:t>
      </w:r>
      <w:r w:rsidR="001401D5" w:rsidRPr="00874A52">
        <w:rPr>
          <w:rFonts w:ascii="Arial Narrow" w:hAnsi="Arial Narrow" w:cs="Arial"/>
          <w:sz w:val="22"/>
          <w:szCs w:val="22"/>
        </w:rPr>
        <w:t>social de</w:t>
      </w:r>
      <w:r w:rsidRPr="00874A52">
        <w:rPr>
          <w:rFonts w:ascii="Arial Narrow" w:hAnsi="Arial Narrow" w:cs="Arial"/>
          <w:sz w:val="22"/>
          <w:szCs w:val="22"/>
        </w:rPr>
        <w:t xml:space="preserve"> la compañía. </w:t>
      </w:r>
    </w:p>
    <w:p w14:paraId="0605227C" w14:textId="77777777" w:rsidR="00237011" w:rsidRPr="00874A52" w:rsidRDefault="00237011" w:rsidP="002D1DB8">
      <w:pPr>
        <w:spacing w:after="0" w:line="240" w:lineRule="auto"/>
        <w:rPr>
          <w:rFonts w:ascii="Arial Narrow" w:hAnsi="Arial Narrow" w:cs="Arial"/>
          <w:color w:val="0000FF"/>
        </w:rPr>
      </w:pPr>
    </w:p>
    <w:p w14:paraId="7B9208E2" w14:textId="35C38459" w:rsidR="00237011" w:rsidRPr="00874A52" w:rsidRDefault="00237011" w:rsidP="002D1DB8">
      <w:pPr>
        <w:spacing w:after="0" w:line="240" w:lineRule="auto"/>
        <w:rPr>
          <w:rFonts w:ascii="Arial Narrow" w:hAnsi="Arial Narrow" w:cs="Arial"/>
        </w:rPr>
      </w:pPr>
      <w:r w:rsidRPr="00874A52">
        <w:rPr>
          <w:rFonts w:ascii="Arial Narrow" w:hAnsi="Arial Narrow" w:cs="Arial"/>
        </w:rPr>
        <w:t>El “</w:t>
      </w:r>
      <w:r w:rsidRPr="00874A52">
        <w:rPr>
          <w:rFonts w:ascii="Arial Narrow" w:hAnsi="Arial Narrow" w:cs="Arial"/>
          <w:b/>
        </w:rPr>
        <w:t>Sobre A”</w:t>
      </w:r>
      <w:r w:rsidRPr="00874A52">
        <w:rPr>
          <w:rFonts w:ascii="Arial Narrow" w:hAnsi="Arial Narrow" w:cs="Arial"/>
        </w:rPr>
        <w:t xml:space="preserve"> deberá contener en su cubierta la siguiente identificación:</w:t>
      </w:r>
    </w:p>
    <w:p w14:paraId="28B9111F" w14:textId="77777777" w:rsidR="00CD6041" w:rsidRPr="00874A52" w:rsidRDefault="00CD6041" w:rsidP="002D1DB8">
      <w:pPr>
        <w:spacing w:after="0" w:line="240" w:lineRule="auto"/>
        <w:rPr>
          <w:rFonts w:ascii="Arial Narrow" w:hAnsi="Arial Narrow" w:cs="Arial"/>
        </w:rPr>
      </w:pPr>
    </w:p>
    <w:p w14:paraId="674F9628" w14:textId="77777777" w:rsidR="00105C9A" w:rsidRPr="00642229" w:rsidRDefault="00105C9A" w:rsidP="00105C9A">
      <w:pPr>
        <w:pStyle w:val="Sinespaciado"/>
        <w:ind w:firstLine="708"/>
        <w:jc w:val="both"/>
        <w:rPr>
          <w:rFonts w:ascii="Arial Narrow" w:hAnsi="Arial Narrow" w:cs="Times New Roman"/>
          <w:b/>
          <w:sz w:val="24"/>
        </w:rPr>
      </w:pPr>
      <w:bookmarkStart w:id="148" w:name="_Toc271530521"/>
      <w:bookmarkStart w:id="149" w:name="_Toc410133189"/>
      <w:r w:rsidRPr="00642229">
        <w:rPr>
          <w:rFonts w:ascii="Arial Narrow" w:hAnsi="Arial Narrow" w:cs="Times New Roman"/>
          <w:b/>
          <w:sz w:val="24"/>
        </w:rPr>
        <w:t>NOMBRE DEL OFERENTE</w:t>
      </w:r>
    </w:p>
    <w:p w14:paraId="73407371" w14:textId="77777777" w:rsidR="00105C9A" w:rsidRPr="00642229" w:rsidRDefault="00105C9A" w:rsidP="00105C9A">
      <w:pPr>
        <w:pStyle w:val="Sinespaciado"/>
        <w:ind w:firstLine="708"/>
        <w:jc w:val="both"/>
        <w:rPr>
          <w:rFonts w:ascii="Arial Narrow" w:hAnsi="Arial Narrow" w:cs="Times New Roman"/>
          <w:sz w:val="24"/>
        </w:rPr>
      </w:pPr>
      <w:r w:rsidRPr="00642229">
        <w:rPr>
          <w:rFonts w:ascii="Arial Narrow" w:hAnsi="Arial Narrow" w:cs="Times New Roman"/>
          <w:sz w:val="24"/>
        </w:rPr>
        <w:t>(Sello social)</w:t>
      </w:r>
    </w:p>
    <w:p w14:paraId="0A999A02" w14:textId="77777777" w:rsidR="00105C9A" w:rsidRPr="00642229" w:rsidRDefault="00105C9A" w:rsidP="00105C9A">
      <w:pPr>
        <w:pStyle w:val="Sinespaciado"/>
        <w:ind w:firstLine="708"/>
        <w:jc w:val="both"/>
        <w:rPr>
          <w:rFonts w:ascii="Arial Narrow" w:hAnsi="Arial Narrow" w:cs="Times New Roman"/>
          <w:sz w:val="24"/>
        </w:rPr>
      </w:pPr>
      <w:r w:rsidRPr="00642229">
        <w:rPr>
          <w:rFonts w:ascii="Arial Narrow" w:hAnsi="Arial Narrow" w:cs="Times New Roman"/>
          <w:sz w:val="24"/>
        </w:rPr>
        <w:t>Firma del Representante Legal</w:t>
      </w:r>
    </w:p>
    <w:p w14:paraId="41B5FE31" w14:textId="77777777" w:rsidR="00105C9A" w:rsidRPr="00642229" w:rsidRDefault="00105C9A" w:rsidP="00105C9A">
      <w:pPr>
        <w:pStyle w:val="Sinespaciado"/>
        <w:ind w:firstLine="708"/>
        <w:jc w:val="both"/>
        <w:rPr>
          <w:rFonts w:ascii="Arial Narrow" w:hAnsi="Arial Narrow" w:cs="Times New Roman"/>
          <w:b/>
          <w:sz w:val="24"/>
        </w:rPr>
      </w:pPr>
      <w:r w:rsidRPr="00642229">
        <w:rPr>
          <w:rFonts w:ascii="Arial Narrow" w:hAnsi="Arial Narrow" w:cs="Times New Roman"/>
          <w:b/>
          <w:sz w:val="24"/>
        </w:rPr>
        <w:t xml:space="preserve">COMITÉ DE COMPRAS Y CONTRATACIONES </w:t>
      </w:r>
    </w:p>
    <w:p w14:paraId="7DE571DE" w14:textId="77777777" w:rsidR="00105C9A" w:rsidRPr="00642229" w:rsidRDefault="00105C9A" w:rsidP="00105C9A">
      <w:pPr>
        <w:pStyle w:val="Sinespaciado"/>
        <w:ind w:firstLine="708"/>
        <w:jc w:val="both"/>
        <w:rPr>
          <w:rFonts w:ascii="Arial Narrow" w:hAnsi="Arial Narrow" w:cs="Times New Roman"/>
          <w:b/>
          <w:sz w:val="24"/>
        </w:rPr>
      </w:pPr>
      <w:r w:rsidRPr="00642229">
        <w:rPr>
          <w:rFonts w:ascii="Arial Narrow" w:hAnsi="Arial Narrow" w:cs="Times New Roman"/>
          <w:b/>
          <w:sz w:val="24"/>
        </w:rPr>
        <w:t xml:space="preserve">Ayuntamiento Municipal de Fantino de la República Dominicana </w:t>
      </w:r>
    </w:p>
    <w:p w14:paraId="664E4A35" w14:textId="471D30B1" w:rsidR="00105C9A" w:rsidRPr="00642229" w:rsidRDefault="00105C9A" w:rsidP="00105C9A">
      <w:pPr>
        <w:pStyle w:val="Sinespaciado"/>
        <w:ind w:firstLine="708"/>
        <w:jc w:val="both"/>
        <w:rPr>
          <w:rFonts w:ascii="Arial Narrow" w:hAnsi="Arial Narrow" w:cs="Times New Roman"/>
          <w:sz w:val="24"/>
        </w:rPr>
      </w:pPr>
      <w:r w:rsidRPr="00642229">
        <w:rPr>
          <w:rFonts w:ascii="Arial Narrow" w:hAnsi="Arial Narrow" w:cs="Times New Roman"/>
          <w:b/>
          <w:sz w:val="24"/>
        </w:rPr>
        <w:t>Referencia:</w:t>
      </w:r>
      <w:r w:rsidRPr="00642229">
        <w:rPr>
          <w:rFonts w:ascii="Arial Narrow" w:hAnsi="Arial Narrow" w:cs="Times New Roman"/>
          <w:sz w:val="24"/>
        </w:rPr>
        <w:t xml:space="preserve"> </w:t>
      </w:r>
      <w:r w:rsidR="00BC1784" w:rsidRPr="00A11A68">
        <w:rPr>
          <w:rFonts w:ascii="Arial Narrow" w:eastAsia="Times New Roman" w:hAnsi="Arial Narrow" w:cs="Times New Roman"/>
          <w:sz w:val="24"/>
          <w:szCs w:val="20"/>
        </w:rPr>
        <w:t>AMDF-CCC-CP-202</w:t>
      </w:r>
      <w:r w:rsidR="00BC1784">
        <w:rPr>
          <w:rFonts w:ascii="Arial Narrow" w:eastAsia="Times New Roman" w:hAnsi="Arial Narrow" w:cs="Times New Roman"/>
          <w:sz w:val="24"/>
          <w:szCs w:val="20"/>
        </w:rPr>
        <w:t>4</w:t>
      </w:r>
      <w:r w:rsidR="00BC1784" w:rsidRPr="00A11A68">
        <w:rPr>
          <w:rFonts w:ascii="Arial Narrow" w:eastAsia="Times New Roman" w:hAnsi="Arial Narrow" w:cs="Times New Roman"/>
          <w:sz w:val="24"/>
          <w:szCs w:val="20"/>
        </w:rPr>
        <w:t>-000</w:t>
      </w:r>
      <w:r w:rsidR="00BC1784">
        <w:rPr>
          <w:rFonts w:ascii="Arial Narrow" w:eastAsia="Times New Roman" w:hAnsi="Arial Narrow" w:cs="Times New Roman"/>
          <w:sz w:val="24"/>
          <w:szCs w:val="20"/>
        </w:rPr>
        <w:t>1</w:t>
      </w:r>
    </w:p>
    <w:p w14:paraId="6481B722" w14:textId="77777777" w:rsidR="00105C9A" w:rsidRPr="00642229" w:rsidRDefault="00105C9A" w:rsidP="00105C9A">
      <w:pPr>
        <w:pStyle w:val="Sinespaciado"/>
        <w:ind w:firstLine="708"/>
        <w:jc w:val="both"/>
        <w:rPr>
          <w:rFonts w:ascii="Arial Narrow" w:hAnsi="Arial Narrow" w:cs="Times New Roman"/>
          <w:sz w:val="24"/>
        </w:rPr>
      </w:pPr>
      <w:r w:rsidRPr="00642229">
        <w:rPr>
          <w:rFonts w:ascii="Arial Narrow" w:hAnsi="Arial Narrow" w:cs="Times New Roman"/>
          <w:b/>
          <w:sz w:val="24"/>
        </w:rPr>
        <w:t xml:space="preserve">Dirección: </w:t>
      </w:r>
      <w:r w:rsidRPr="00642229">
        <w:rPr>
          <w:rFonts w:ascii="Arial Narrow" w:hAnsi="Arial Narrow" w:cs="Times New Roman"/>
          <w:sz w:val="24"/>
        </w:rPr>
        <w:t xml:space="preserve">Calle Hermanos Saldaña, Fantino, Rep. Dom. </w:t>
      </w:r>
    </w:p>
    <w:p w14:paraId="5F5B720F" w14:textId="77777777" w:rsidR="00105C9A" w:rsidRPr="00642229" w:rsidRDefault="00105C9A" w:rsidP="00105C9A">
      <w:pPr>
        <w:pStyle w:val="Sinespaciado"/>
        <w:ind w:left="708" w:firstLine="708"/>
        <w:jc w:val="both"/>
        <w:rPr>
          <w:rFonts w:ascii="Arial Narrow" w:hAnsi="Arial Narrow" w:cs="Times New Roman"/>
          <w:sz w:val="24"/>
        </w:rPr>
      </w:pPr>
      <w:r w:rsidRPr="00642229">
        <w:rPr>
          <w:rFonts w:ascii="Arial Narrow" w:hAnsi="Arial Narrow" w:cs="Times New Roman"/>
          <w:sz w:val="24"/>
        </w:rPr>
        <w:t xml:space="preserve">       Depto. de Compras y Contrataciones</w:t>
      </w:r>
    </w:p>
    <w:p w14:paraId="52339A11" w14:textId="77777777" w:rsidR="00105C9A" w:rsidRPr="00642229" w:rsidRDefault="00105C9A" w:rsidP="00105C9A">
      <w:pPr>
        <w:pStyle w:val="Sinespaciado"/>
        <w:ind w:left="1416"/>
        <w:jc w:val="both"/>
        <w:rPr>
          <w:rFonts w:ascii="Arial Narrow" w:hAnsi="Arial Narrow" w:cs="Times New Roman"/>
          <w:sz w:val="24"/>
        </w:rPr>
      </w:pPr>
      <w:r w:rsidRPr="00642229">
        <w:rPr>
          <w:rFonts w:ascii="Arial Narrow" w:hAnsi="Arial Narrow" w:cs="Times New Roman"/>
          <w:sz w:val="24"/>
        </w:rPr>
        <w:t xml:space="preserve">       Teléfonos: (809) 602-0549</w:t>
      </w:r>
    </w:p>
    <w:p w14:paraId="49D56EEF" w14:textId="77777777" w:rsidR="00CD6041" w:rsidRPr="00642229" w:rsidRDefault="00CD6041" w:rsidP="002D1DB8">
      <w:pPr>
        <w:pStyle w:val="Ttulo3"/>
        <w:spacing w:before="0" w:line="240" w:lineRule="auto"/>
        <w:rPr>
          <w:rFonts w:ascii="Arial Narrow" w:hAnsi="Arial Narrow"/>
          <w:b/>
        </w:rPr>
      </w:pPr>
    </w:p>
    <w:p w14:paraId="0D1402FB" w14:textId="7D41C2D1" w:rsidR="00237011" w:rsidRPr="00642229" w:rsidRDefault="00237011" w:rsidP="002D1DB8">
      <w:pPr>
        <w:pStyle w:val="Ttulo3"/>
        <w:spacing w:before="0" w:line="240" w:lineRule="auto"/>
        <w:rPr>
          <w:rFonts w:ascii="Arial Narrow" w:hAnsi="Arial Narrow"/>
          <w:b/>
        </w:rPr>
      </w:pPr>
      <w:r w:rsidRPr="00642229">
        <w:rPr>
          <w:rFonts w:ascii="Arial Narrow" w:hAnsi="Arial Narrow"/>
          <w:b/>
        </w:rPr>
        <w:t xml:space="preserve"> Documentación a Presentar</w:t>
      </w:r>
      <w:bookmarkEnd w:id="148"/>
      <w:bookmarkEnd w:id="149"/>
      <w:r w:rsidR="009D1BFD">
        <w:rPr>
          <w:rFonts w:ascii="Arial Narrow" w:hAnsi="Arial Narrow"/>
          <w:b/>
        </w:rPr>
        <w:t>.</w:t>
      </w:r>
    </w:p>
    <w:p w14:paraId="53C307E3" w14:textId="77777777" w:rsidR="00237011" w:rsidRPr="00642229" w:rsidRDefault="00237011" w:rsidP="002D1DB8">
      <w:pPr>
        <w:pStyle w:val="Textoindependiente"/>
        <w:rPr>
          <w:rFonts w:ascii="Arial Narrow" w:hAnsi="Arial Narrow" w:cs="Arial"/>
          <w:color w:val="auto"/>
        </w:rPr>
      </w:pPr>
    </w:p>
    <w:p w14:paraId="0C545B70" w14:textId="77777777" w:rsidR="003E0790" w:rsidRPr="00642229" w:rsidRDefault="003E0790" w:rsidP="003E0790">
      <w:pPr>
        <w:pStyle w:val="Textoindependiente"/>
        <w:numPr>
          <w:ilvl w:val="0"/>
          <w:numId w:val="26"/>
        </w:numPr>
        <w:rPr>
          <w:rFonts w:ascii="Arial Narrow" w:hAnsi="Arial Narrow" w:cs="Arial"/>
          <w:b/>
          <w:color w:val="auto"/>
        </w:rPr>
      </w:pPr>
      <w:r w:rsidRPr="00642229">
        <w:rPr>
          <w:rFonts w:ascii="Arial Narrow" w:hAnsi="Arial Narrow" w:cs="Arial"/>
          <w:b/>
          <w:color w:val="auto"/>
        </w:rPr>
        <w:t>Documentación legal:</w:t>
      </w:r>
    </w:p>
    <w:p w14:paraId="1B44914F" w14:textId="77777777" w:rsidR="003E0790" w:rsidRPr="00642229" w:rsidRDefault="003E0790" w:rsidP="003E0790">
      <w:pPr>
        <w:pStyle w:val="Prrafodelista"/>
        <w:numPr>
          <w:ilvl w:val="0"/>
          <w:numId w:val="27"/>
        </w:numPr>
        <w:spacing w:after="0" w:line="240" w:lineRule="auto"/>
        <w:contextualSpacing w:val="0"/>
        <w:jc w:val="both"/>
        <w:rPr>
          <w:rFonts w:ascii="Arial Narrow" w:hAnsi="Arial Narrow" w:cs="Arial"/>
        </w:rPr>
      </w:pPr>
      <w:r w:rsidRPr="00642229">
        <w:rPr>
          <w:rFonts w:ascii="Arial Narrow" w:hAnsi="Arial Narrow" w:cs="Arial"/>
        </w:rPr>
        <w:t xml:space="preserve">Formulario de Presentación de Oferta </w:t>
      </w:r>
      <w:r w:rsidRPr="00642229">
        <w:rPr>
          <w:rFonts w:ascii="Arial Narrow" w:hAnsi="Arial Narrow" w:cs="Arial"/>
          <w:b/>
          <w:color w:val="800000"/>
        </w:rPr>
        <w:t>(SNCC.F.034). (Subsanable)</w:t>
      </w:r>
    </w:p>
    <w:p w14:paraId="30875154" w14:textId="77777777" w:rsidR="003E0790" w:rsidRPr="00642229" w:rsidRDefault="003E0790" w:rsidP="003E0790">
      <w:pPr>
        <w:pStyle w:val="Prrafodelista"/>
        <w:spacing w:after="0" w:line="240" w:lineRule="auto"/>
        <w:ind w:left="993" w:hanging="321"/>
        <w:contextualSpacing w:val="0"/>
        <w:jc w:val="both"/>
        <w:rPr>
          <w:rFonts w:ascii="Arial Narrow" w:hAnsi="Arial Narrow" w:cs="Arial"/>
        </w:rPr>
      </w:pPr>
    </w:p>
    <w:p w14:paraId="5247BDE2" w14:textId="77777777" w:rsidR="003E0790" w:rsidRPr="00642229" w:rsidRDefault="003E0790" w:rsidP="00507EB0">
      <w:pPr>
        <w:pStyle w:val="Prrafodelista"/>
        <w:numPr>
          <w:ilvl w:val="0"/>
          <w:numId w:val="27"/>
        </w:numPr>
        <w:spacing w:after="0" w:line="240" w:lineRule="auto"/>
        <w:ind w:left="993" w:hanging="273"/>
        <w:contextualSpacing w:val="0"/>
        <w:jc w:val="both"/>
        <w:rPr>
          <w:rFonts w:ascii="Arial Narrow" w:hAnsi="Arial Narrow" w:cs="Arial"/>
        </w:rPr>
      </w:pPr>
      <w:r w:rsidRPr="00642229">
        <w:rPr>
          <w:rFonts w:ascii="Arial Narrow" w:hAnsi="Arial Narrow" w:cs="Arial"/>
        </w:rPr>
        <w:t xml:space="preserve">Formulario de Información sobre el Oferente </w:t>
      </w:r>
      <w:r w:rsidRPr="00642229">
        <w:rPr>
          <w:rFonts w:ascii="Arial Narrow" w:hAnsi="Arial Narrow" w:cs="Arial"/>
          <w:b/>
          <w:color w:val="800000"/>
        </w:rPr>
        <w:t>(SNCC.F.042). (Subsanable)</w:t>
      </w:r>
    </w:p>
    <w:p w14:paraId="254C740D" w14:textId="77777777" w:rsidR="003E0790" w:rsidRPr="00642229" w:rsidRDefault="003E0790" w:rsidP="003E0790">
      <w:pPr>
        <w:pStyle w:val="Prrafodelista"/>
        <w:spacing w:after="0" w:line="240" w:lineRule="auto"/>
        <w:ind w:left="993" w:hanging="321"/>
        <w:rPr>
          <w:rFonts w:ascii="Arial Narrow" w:hAnsi="Arial Narrow" w:cs="Arial"/>
        </w:rPr>
      </w:pPr>
    </w:p>
    <w:p w14:paraId="010CCE40" w14:textId="77777777" w:rsidR="003E0790" w:rsidRPr="00642229" w:rsidRDefault="003E0790" w:rsidP="00507EB0">
      <w:pPr>
        <w:pStyle w:val="Prrafodelista"/>
        <w:numPr>
          <w:ilvl w:val="0"/>
          <w:numId w:val="27"/>
        </w:numPr>
        <w:spacing w:after="0" w:line="240" w:lineRule="auto"/>
        <w:ind w:left="993" w:hanging="284"/>
        <w:contextualSpacing w:val="0"/>
        <w:jc w:val="both"/>
        <w:rPr>
          <w:rFonts w:ascii="Arial Narrow" w:hAnsi="Arial Narrow" w:cs="Arial"/>
        </w:rPr>
      </w:pPr>
      <w:r w:rsidRPr="00642229">
        <w:rPr>
          <w:rFonts w:ascii="Arial Narrow" w:hAnsi="Arial Narrow" w:cs="Arial"/>
        </w:rPr>
        <w:t xml:space="preserve">Enfoque, Metodología y Plan de Actividades </w:t>
      </w:r>
      <w:r w:rsidRPr="00642229">
        <w:rPr>
          <w:rFonts w:ascii="Arial Narrow" w:hAnsi="Arial Narrow" w:cs="Arial"/>
          <w:b/>
          <w:color w:val="800000"/>
        </w:rPr>
        <w:t>(SNCC.D.044). (Subsanable)</w:t>
      </w:r>
    </w:p>
    <w:p w14:paraId="63511137" w14:textId="77777777" w:rsidR="003E0790" w:rsidRPr="00642229" w:rsidRDefault="003E0790" w:rsidP="003E0790">
      <w:pPr>
        <w:spacing w:after="0" w:line="240" w:lineRule="auto"/>
        <w:ind w:left="993" w:hanging="321"/>
        <w:jc w:val="both"/>
        <w:rPr>
          <w:rFonts w:ascii="Arial Narrow" w:hAnsi="Arial Narrow" w:cs="Arial"/>
        </w:rPr>
      </w:pPr>
    </w:p>
    <w:p w14:paraId="380E4C04" w14:textId="77777777" w:rsidR="003E0790" w:rsidRPr="00642229" w:rsidRDefault="003E0790" w:rsidP="00507EB0">
      <w:pPr>
        <w:pStyle w:val="Prrafodelista"/>
        <w:numPr>
          <w:ilvl w:val="0"/>
          <w:numId w:val="27"/>
        </w:numPr>
        <w:spacing w:after="0" w:line="240" w:lineRule="auto"/>
        <w:ind w:left="993" w:hanging="273"/>
        <w:contextualSpacing w:val="0"/>
        <w:jc w:val="both"/>
        <w:rPr>
          <w:rFonts w:ascii="Arial Narrow" w:hAnsi="Arial Narrow" w:cs="Arial"/>
        </w:rPr>
      </w:pPr>
      <w:r w:rsidRPr="00642229">
        <w:rPr>
          <w:rFonts w:ascii="Arial Narrow" w:hAnsi="Arial Narrow" w:cs="Arial"/>
        </w:rPr>
        <w:t>Registro de Proveedores del Estado (RPE) con documentos legales-administrativos actualizados, emitido por la Dirección General de Contrataciones Públicas. (Subsanable)</w:t>
      </w:r>
    </w:p>
    <w:p w14:paraId="1786FD03" w14:textId="77777777" w:rsidR="003E0790" w:rsidRPr="00642229" w:rsidRDefault="003E0790" w:rsidP="003E0790">
      <w:pPr>
        <w:spacing w:after="0" w:line="240" w:lineRule="auto"/>
        <w:ind w:left="993" w:hanging="321"/>
        <w:jc w:val="both"/>
        <w:rPr>
          <w:rFonts w:ascii="Arial Narrow" w:hAnsi="Arial Narrow" w:cs="Arial"/>
        </w:rPr>
      </w:pPr>
    </w:p>
    <w:p w14:paraId="30A5217A" w14:textId="2F9A4419" w:rsidR="003E0790" w:rsidRPr="00642229" w:rsidRDefault="003E0790" w:rsidP="00507EB0">
      <w:pPr>
        <w:pStyle w:val="Prrafodelista"/>
        <w:numPr>
          <w:ilvl w:val="0"/>
          <w:numId w:val="27"/>
        </w:numPr>
        <w:spacing w:after="0" w:line="240" w:lineRule="auto"/>
        <w:ind w:left="993" w:hanging="273"/>
        <w:contextualSpacing w:val="0"/>
        <w:jc w:val="both"/>
        <w:rPr>
          <w:rFonts w:ascii="Arial Narrow" w:hAnsi="Arial Narrow" w:cs="Arial"/>
        </w:rPr>
      </w:pPr>
      <w:r w:rsidRPr="00642229">
        <w:rPr>
          <w:rFonts w:ascii="Arial Narrow" w:hAnsi="Arial Narrow" w:cs="Arial"/>
        </w:rPr>
        <w:t>Cert</w:t>
      </w:r>
      <w:r w:rsidR="00BC1784">
        <w:rPr>
          <w:rFonts w:ascii="Arial Narrow" w:hAnsi="Arial Narrow" w:cs="Arial"/>
        </w:rPr>
        <w:t xml:space="preserve">ificación emitida por la DGII  </w:t>
      </w:r>
      <w:r w:rsidRPr="00642229">
        <w:rPr>
          <w:rFonts w:ascii="Arial Narrow" w:hAnsi="Arial Narrow" w:cs="Arial"/>
        </w:rPr>
        <w:t>(Subsanable)</w:t>
      </w:r>
    </w:p>
    <w:p w14:paraId="4A020070" w14:textId="77777777" w:rsidR="003E0790" w:rsidRPr="00642229" w:rsidRDefault="003E0790" w:rsidP="00507EB0">
      <w:pPr>
        <w:pStyle w:val="Prrafodelista"/>
        <w:numPr>
          <w:ilvl w:val="0"/>
          <w:numId w:val="27"/>
        </w:numPr>
        <w:spacing w:after="0" w:line="240" w:lineRule="auto"/>
        <w:ind w:left="993" w:hanging="273"/>
        <w:contextualSpacing w:val="0"/>
        <w:jc w:val="both"/>
        <w:rPr>
          <w:rFonts w:ascii="Arial Narrow" w:hAnsi="Arial Narrow" w:cs="Arial"/>
        </w:rPr>
      </w:pPr>
      <w:r w:rsidRPr="00642229">
        <w:rPr>
          <w:rFonts w:ascii="Arial Narrow" w:hAnsi="Arial Narrow" w:cs="Arial"/>
        </w:rPr>
        <w:t>Copia de los estatutos sociales, si aplica - (Subsanable)</w:t>
      </w:r>
    </w:p>
    <w:p w14:paraId="49D7AE97" w14:textId="77777777" w:rsidR="003E0790" w:rsidRPr="00642229" w:rsidRDefault="003E0790" w:rsidP="00507EB0">
      <w:pPr>
        <w:pStyle w:val="Prrafodelista"/>
        <w:numPr>
          <w:ilvl w:val="0"/>
          <w:numId w:val="27"/>
        </w:numPr>
        <w:spacing w:after="0" w:line="240" w:lineRule="auto"/>
        <w:ind w:left="993" w:hanging="273"/>
        <w:contextualSpacing w:val="0"/>
        <w:jc w:val="both"/>
        <w:rPr>
          <w:rFonts w:ascii="Arial Narrow" w:hAnsi="Arial Narrow" w:cs="Arial"/>
        </w:rPr>
      </w:pPr>
      <w:r w:rsidRPr="00642229">
        <w:rPr>
          <w:rFonts w:ascii="Arial Narrow" w:hAnsi="Arial Narrow" w:cs="Arial"/>
        </w:rPr>
        <w:t>Lista de nómina de accionistas, si aplica - (Subsanable)</w:t>
      </w:r>
    </w:p>
    <w:p w14:paraId="7251B1E4" w14:textId="77777777" w:rsidR="003E0790" w:rsidRPr="00642229" w:rsidRDefault="003E0790" w:rsidP="003E0790">
      <w:pPr>
        <w:pStyle w:val="Prrafodelista"/>
        <w:numPr>
          <w:ilvl w:val="0"/>
          <w:numId w:val="27"/>
        </w:numPr>
        <w:spacing w:after="0" w:line="240" w:lineRule="auto"/>
        <w:ind w:left="993" w:hanging="321"/>
        <w:contextualSpacing w:val="0"/>
        <w:jc w:val="both"/>
        <w:rPr>
          <w:rFonts w:ascii="Arial Narrow" w:hAnsi="Arial Narrow" w:cs="Arial"/>
        </w:rPr>
      </w:pPr>
      <w:r w:rsidRPr="00642229">
        <w:rPr>
          <w:rFonts w:ascii="Arial Narrow" w:hAnsi="Arial Narrow" w:cs="Arial"/>
        </w:rPr>
        <w:t>Copia de cedula y/o pasaporte del representante legal del contrato - (Subsanable)</w:t>
      </w:r>
    </w:p>
    <w:p w14:paraId="43226C44" w14:textId="2C213E1F" w:rsidR="003E0790" w:rsidRPr="00642229" w:rsidRDefault="003E0790" w:rsidP="003E0790">
      <w:pPr>
        <w:pStyle w:val="Prrafodelista"/>
        <w:numPr>
          <w:ilvl w:val="0"/>
          <w:numId w:val="27"/>
        </w:numPr>
        <w:spacing w:after="0" w:line="240" w:lineRule="auto"/>
        <w:ind w:left="993" w:hanging="321"/>
        <w:contextualSpacing w:val="0"/>
        <w:jc w:val="both"/>
        <w:rPr>
          <w:rFonts w:ascii="Arial Narrow" w:hAnsi="Arial Narrow" w:cs="Arial"/>
        </w:rPr>
      </w:pPr>
      <w:r w:rsidRPr="00642229">
        <w:rPr>
          <w:rFonts w:ascii="Arial Narrow" w:hAnsi="Arial Narrow" w:cs="Arial"/>
        </w:rPr>
        <w:t xml:space="preserve">Certificación  de MIPYME vigente. </w:t>
      </w:r>
      <w:r w:rsidR="00A6116F" w:rsidRPr="00642229">
        <w:rPr>
          <w:rFonts w:ascii="Arial Narrow" w:hAnsi="Arial Narrow" w:cs="Arial"/>
        </w:rPr>
        <w:t>(Subsanable)</w:t>
      </w:r>
    </w:p>
    <w:p w14:paraId="67FAF1E1" w14:textId="5D0FC725" w:rsidR="000E08DD" w:rsidRPr="00642229" w:rsidRDefault="000E08DD" w:rsidP="003E0790">
      <w:pPr>
        <w:pStyle w:val="Prrafodelista"/>
        <w:numPr>
          <w:ilvl w:val="0"/>
          <w:numId w:val="27"/>
        </w:numPr>
        <w:spacing w:after="0" w:line="240" w:lineRule="auto"/>
        <w:ind w:left="993" w:hanging="321"/>
        <w:contextualSpacing w:val="0"/>
        <w:jc w:val="both"/>
        <w:rPr>
          <w:rFonts w:ascii="Arial Narrow" w:hAnsi="Arial Narrow" w:cs="Arial"/>
        </w:rPr>
      </w:pPr>
      <w:r w:rsidRPr="00642229">
        <w:rPr>
          <w:rFonts w:ascii="Arial Narrow" w:hAnsi="Arial Narrow" w:cs="Arial"/>
        </w:rPr>
        <w:t>Copia del Registro Mercantil</w:t>
      </w:r>
      <w:r w:rsidR="009803DC">
        <w:rPr>
          <w:rFonts w:ascii="Arial Narrow" w:hAnsi="Arial Narrow" w:cs="Arial"/>
        </w:rPr>
        <w:t xml:space="preserve"> </w:t>
      </w:r>
    </w:p>
    <w:p w14:paraId="1AA05109" w14:textId="77777777" w:rsidR="003E0790" w:rsidRPr="00642229" w:rsidRDefault="003E0790" w:rsidP="003E0790">
      <w:pPr>
        <w:pStyle w:val="Prrafodelista"/>
        <w:spacing w:after="0" w:line="240" w:lineRule="auto"/>
        <w:ind w:left="993" w:hanging="321"/>
        <w:contextualSpacing w:val="0"/>
        <w:jc w:val="both"/>
        <w:rPr>
          <w:rFonts w:ascii="Arial Narrow" w:hAnsi="Arial Narrow" w:cs="Arial"/>
        </w:rPr>
      </w:pPr>
    </w:p>
    <w:p w14:paraId="13518211" w14:textId="337DD956" w:rsidR="003E0790" w:rsidRPr="00642229" w:rsidRDefault="00611F09" w:rsidP="003E0790">
      <w:pPr>
        <w:pStyle w:val="Prrafodelista"/>
        <w:numPr>
          <w:ilvl w:val="0"/>
          <w:numId w:val="27"/>
        </w:numPr>
        <w:spacing w:after="0" w:line="240" w:lineRule="auto"/>
        <w:ind w:left="993" w:hanging="321"/>
        <w:jc w:val="both"/>
        <w:rPr>
          <w:rFonts w:ascii="Arial Narrow" w:hAnsi="Arial Narrow" w:cs="Arial"/>
        </w:rPr>
      </w:pPr>
      <w:r>
        <w:rPr>
          <w:rFonts w:ascii="Arial Narrow" w:hAnsi="Arial Narrow" w:cs="Arial"/>
        </w:rPr>
        <w:t>Declaración</w:t>
      </w:r>
      <w:r w:rsidR="003E0790" w:rsidRPr="00642229">
        <w:rPr>
          <w:rFonts w:ascii="Arial Narrow" w:hAnsi="Arial Narrow" w:cs="Arial"/>
        </w:rPr>
        <w:t xml:space="preserve"> Jurada (en  original)  donde </w:t>
      </w:r>
      <w:r w:rsidR="0000665D">
        <w:rPr>
          <w:rFonts w:ascii="Arial Narrow" w:hAnsi="Arial Narrow" w:cs="Arial"/>
        </w:rPr>
        <w:t xml:space="preserve">se </w:t>
      </w:r>
      <w:r w:rsidR="003E0790" w:rsidRPr="00642229">
        <w:rPr>
          <w:rFonts w:ascii="Arial Narrow" w:hAnsi="Arial Narrow" w:cs="Arial"/>
        </w:rPr>
        <w:t>manifieste que no se encuentra afectado   por   las prohibiciones  establecidas  en el Artículo  14 de la Ley No. 340-06,  con firma  legalizada  por un Notario Público</w:t>
      </w:r>
      <w:r w:rsidR="009803DC">
        <w:rPr>
          <w:rFonts w:ascii="Arial Narrow" w:hAnsi="Arial Narrow" w:cs="Arial"/>
        </w:rPr>
        <w:t xml:space="preserve"> y Legalizada y Registrada en la Procuraduría General de la Republicas</w:t>
      </w:r>
      <w:r w:rsidR="003E0790" w:rsidRPr="00642229">
        <w:rPr>
          <w:rFonts w:ascii="Arial Narrow" w:hAnsi="Arial Narrow" w:cs="Arial"/>
        </w:rPr>
        <w:t>. (No Subsanable).</w:t>
      </w:r>
    </w:p>
    <w:p w14:paraId="38F777B4" w14:textId="77777777" w:rsidR="003E0790" w:rsidRPr="00642229" w:rsidRDefault="003E0790" w:rsidP="003E0790">
      <w:pPr>
        <w:spacing w:after="0" w:line="240" w:lineRule="auto"/>
        <w:rPr>
          <w:rFonts w:ascii="Arial Narrow" w:hAnsi="Arial Narrow" w:cs="Arial"/>
        </w:rPr>
      </w:pPr>
    </w:p>
    <w:p w14:paraId="08B810B5" w14:textId="5CE876F3" w:rsidR="003E0790" w:rsidRPr="00642229" w:rsidRDefault="003E0790" w:rsidP="00507EB0">
      <w:pPr>
        <w:pStyle w:val="Prrafodelista"/>
        <w:numPr>
          <w:ilvl w:val="0"/>
          <w:numId w:val="27"/>
        </w:numPr>
        <w:spacing w:after="0" w:line="240" w:lineRule="auto"/>
        <w:ind w:left="993"/>
        <w:jc w:val="both"/>
        <w:rPr>
          <w:rFonts w:ascii="Arial Narrow" w:hAnsi="Arial Narrow" w:cs="Arial"/>
        </w:rPr>
      </w:pPr>
      <w:r w:rsidRPr="00642229">
        <w:rPr>
          <w:rFonts w:ascii="Arial Narrow" w:hAnsi="Arial Narrow" w:cs="Arial"/>
        </w:rPr>
        <w:t>Declaración</w:t>
      </w:r>
      <w:r w:rsidR="00611F09">
        <w:rPr>
          <w:rFonts w:ascii="Arial Narrow" w:hAnsi="Arial Narrow" w:cs="Arial"/>
        </w:rPr>
        <w:t xml:space="preserve"> Jurada</w:t>
      </w:r>
      <w:r w:rsidRPr="00642229">
        <w:rPr>
          <w:rFonts w:ascii="Arial Narrow" w:hAnsi="Arial Narrow" w:cs="Arial"/>
        </w:rPr>
        <w:t xml:space="preserve"> (en original)  donde  manifieste  si tiene o no juicio  con el Estado dominicano  o sus entidades del Gobierno  Central, de las Instituciones Descentralizadas  y Autónomas  no Financieras, y de las Instituciones  Públicas  de la Seguridad  Social</w:t>
      </w:r>
      <w:r w:rsidR="009803DC">
        <w:rPr>
          <w:rFonts w:ascii="Arial Narrow" w:hAnsi="Arial Narrow" w:cs="Arial"/>
        </w:rPr>
        <w:t>, Registrada en la Procuraduría General de la Republicas</w:t>
      </w:r>
      <w:r w:rsidR="009803DC" w:rsidRPr="00642229">
        <w:rPr>
          <w:rFonts w:ascii="Arial Narrow" w:hAnsi="Arial Narrow" w:cs="Arial"/>
        </w:rPr>
        <w:t>.</w:t>
      </w:r>
      <w:r w:rsidRPr="00642229">
        <w:rPr>
          <w:rFonts w:ascii="Arial Narrow" w:hAnsi="Arial Narrow" w:cs="Arial"/>
        </w:rPr>
        <w:t xml:space="preserve"> (No Subsanable).</w:t>
      </w:r>
    </w:p>
    <w:p w14:paraId="4D15C95F" w14:textId="1B71597D" w:rsidR="004D336A" w:rsidRPr="00642229" w:rsidRDefault="004D336A" w:rsidP="004D336A">
      <w:pPr>
        <w:spacing w:after="0" w:line="240" w:lineRule="auto"/>
        <w:rPr>
          <w:rFonts w:ascii="Arial Narrow" w:hAnsi="Arial Narrow" w:cs="Arial"/>
        </w:rPr>
      </w:pPr>
    </w:p>
    <w:p w14:paraId="0CF1EE98" w14:textId="77777777" w:rsidR="003E0790" w:rsidRPr="00642229" w:rsidRDefault="003E0790" w:rsidP="003E0790">
      <w:pPr>
        <w:pStyle w:val="Textoindependiente"/>
        <w:numPr>
          <w:ilvl w:val="0"/>
          <w:numId w:val="26"/>
        </w:numPr>
        <w:rPr>
          <w:rFonts w:ascii="Arial Narrow" w:hAnsi="Arial Narrow" w:cs="Arial"/>
          <w:b/>
          <w:color w:val="auto"/>
        </w:rPr>
      </w:pPr>
      <w:r w:rsidRPr="00642229">
        <w:rPr>
          <w:rFonts w:ascii="Arial Narrow" w:hAnsi="Arial Narrow" w:cs="Arial"/>
          <w:b/>
          <w:color w:val="auto"/>
        </w:rPr>
        <w:t>Documentación financiera:</w:t>
      </w:r>
    </w:p>
    <w:p w14:paraId="385AF172" w14:textId="1F6C0E55" w:rsidR="003E0790" w:rsidRPr="00642229" w:rsidRDefault="003E0790" w:rsidP="00507EB0">
      <w:pPr>
        <w:pStyle w:val="Prrafodelista"/>
        <w:numPr>
          <w:ilvl w:val="0"/>
          <w:numId w:val="28"/>
        </w:numPr>
        <w:spacing w:after="0" w:line="240" w:lineRule="auto"/>
        <w:ind w:left="993" w:hanging="284"/>
        <w:contextualSpacing w:val="0"/>
        <w:rPr>
          <w:rFonts w:ascii="Arial Narrow" w:hAnsi="Arial Narrow" w:cs="Arial"/>
        </w:rPr>
      </w:pPr>
      <w:r w:rsidRPr="00642229">
        <w:rPr>
          <w:rFonts w:ascii="Arial Narrow" w:hAnsi="Arial Narrow" w:cs="Arial"/>
        </w:rPr>
        <w:t>Estados Financieros del ultimo (01) años últimos ej</w:t>
      </w:r>
      <w:r w:rsidR="009803DC">
        <w:rPr>
          <w:rFonts w:ascii="Arial Narrow" w:hAnsi="Arial Narrow" w:cs="Arial"/>
        </w:rPr>
        <w:t>ercicios contables consecutivos, acorde con lo declarado en la DGII (No Subsanable)</w:t>
      </w:r>
      <w:r w:rsidR="00611F09">
        <w:rPr>
          <w:rFonts w:ascii="Arial Narrow" w:hAnsi="Arial Narrow" w:cs="Arial"/>
        </w:rPr>
        <w:t>.</w:t>
      </w:r>
    </w:p>
    <w:p w14:paraId="13ED6D0C" w14:textId="7776F1C5" w:rsidR="003E0790" w:rsidRPr="00642229" w:rsidRDefault="003E0790" w:rsidP="00507EB0">
      <w:pPr>
        <w:pStyle w:val="Prrafodelista"/>
        <w:numPr>
          <w:ilvl w:val="0"/>
          <w:numId w:val="28"/>
        </w:numPr>
        <w:spacing w:after="0" w:line="240" w:lineRule="auto"/>
        <w:ind w:left="993" w:hanging="219"/>
        <w:contextualSpacing w:val="0"/>
        <w:rPr>
          <w:rFonts w:ascii="Arial Narrow" w:hAnsi="Arial Narrow" w:cs="Arial"/>
        </w:rPr>
      </w:pPr>
      <w:r w:rsidRPr="00642229">
        <w:rPr>
          <w:rFonts w:ascii="Arial Narrow" w:hAnsi="Arial Narrow" w:cs="Arial"/>
        </w:rPr>
        <w:t>IR</w:t>
      </w:r>
      <w:r w:rsidR="007C4957">
        <w:rPr>
          <w:rFonts w:ascii="Arial Narrow" w:hAnsi="Arial Narrow" w:cs="Arial"/>
        </w:rPr>
        <w:t>1 e IR2 Emitidos por la DGII (</w:t>
      </w:r>
      <w:r w:rsidRPr="00642229">
        <w:rPr>
          <w:rFonts w:ascii="Arial Narrow" w:hAnsi="Arial Narrow" w:cs="Arial"/>
        </w:rPr>
        <w:t>Subsanable)</w:t>
      </w:r>
    </w:p>
    <w:p w14:paraId="167D158B" w14:textId="7EA86C4B" w:rsidR="003E0790" w:rsidRPr="00642229" w:rsidRDefault="000E08DD" w:rsidP="00507EB0">
      <w:pPr>
        <w:pStyle w:val="Prrafodelista"/>
        <w:numPr>
          <w:ilvl w:val="0"/>
          <w:numId w:val="28"/>
        </w:numPr>
        <w:spacing w:after="0" w:line="240" w:lineRule="auto"/>
        <w:ind w:left="993" w:hanging="219"/>
        <w:contextualSpacing w:val="0"/>
        <w:rPr>
          <w:rFonts w:ascii="Arial Narrow" w:hAnsi="Arial Narrow" w:cs="Arial"/>
        </w:rPr>
      </w:pPr>
      <w:r w:rsidRPr="00642229">
        <w:rPr>
          <w:rFonts w:ascii="Arial Narrow" w:hAnsi="Arial Narrow" w:cs="Arial"/>
        </w:rPr>
        <w:t>Certificación de la TSS (Si Aplica)</w:t>
      </w:r>
    </w:p>
    <w:p w14:paraId="714A1EDB" w14:textId="77777777" w:rsidR="003E0790" w:rsidRPr="00642229" w:rsidRDefault="003E0790" w:rsidP="003E0790">
      <w:pPr>
        <w:spacing w:after="0" w:line="240" w:lineRule="auto"/>
        <w:rPr>
          <w:rFonts w:ascii="Arial Narrow" w:hAnsi="Arial Narrow" w:cs="Arial"/>
        </w:rPr>
      </w:pPr>
    </w:p>
    <w:p w14:paraId="438EAB2C" w14:textId="77777777" w:rsidR="003E0790" w:rsidRPr="00642229" w:rsidRDefault="003E0790" w:rsidP="003E0790">
      <w:pPr>
        <w:pStyle w:val="Textoindependiente"/>
        <w:numPr>
          <w:ilvl w:val="0"/>
          <w:numId w:val="26"/>
        </w:numPr>
        <w:rPr>
          <w:rFonts w:ascii="Arial Narrow" w:hAnsi="Arial Narrow" w:cs="Arial"/>
          <w:b/>
          <w:color w:val="auto"/>
        </w:rPr>
      </w:pPr>
      <w:r w:rsidRPr="00642229">
        <w:rPr>
          <w:rFonts w:ascii="Arial Narrow" w:hAnsi="Arial Narrow" w:cs="Arial"/>
          <w:b/>
          <w:color w:val="auto"/>
        </w:rPr>
        <w:lastRenderedPageBreak/>
        <w:t>Documentación técnica:</w:t>
      </w:r>
    </w:p>
    <w:p w14:paraId="49D82E38" w14:textId="77777777" w:rsidR="003E0790" w:rsidRPr="00642229" w:rsidRDefault="003E0790" w:rsidP="003E0790">
      <w:pPr>
        <w:spacing w:after="0" w:line="240" w:lineRule="auto"/>
        <w:ind w:left="1080"/>
        <w:jc w:val="both"/>
        <w:rPr>
          <w:rFonts w:ascii="Arial Narrow" w:hAnsi="Arial Narrow" w:cs="Arial"/>
        </w:rPr>
      </w:pPr>
    </w:p>
    <w:p w14:paraId="1DF5DD06" w14:textId="7B03D884" w:rsidR="003E0790" w:rsidRPr="00642229" w:rsidRDefault="003E0790" w:rsidP="003E0790">
      <w:pPr>
        <w:numPr>
          <w:ilvl w:val="0"/>
          <w:numId w:val="4"/>
        </w:numPr>
        <w:spacing w:after="0" w:line="240" w:lineRule="auto"/>
        <w:jc w:val="both"/>
        <w:rPr>
          <w:rFonts w:ascii="Arial Narrow" w:hAnsi="Arial Narrow" w:cs="Arial"/>
        </w:rPr>
      </w:pPr>
      <w:r w:rsidRPr="00642229">
        <w:rPr>
          <w:rFonts w:ascii="Arial Narrow" w:hAnsi="Arial Narrow" w:cs="Arial"/>
        </w:rPr>
        <w:t xml:space="preserve">Descripción  de  los  trabajos  a  realizar  (Metodología  de  Trabajo),  incluyendo entre otros aspectos, una explicación detallada de los trabajos de conformidad al pliego  y  al  sitio  de  obra,  estrategias  y  métodos  de  ejecución,  organización, frentes de trabajo, sistema de almacenamiento, así como todo lo </w:t>
      </w:r>
      <w:r w:rsidR="00683AA8">
        <w:rPr>
          <w:rFonts w:ascii="Arial Narrow" w:hAnsi="Arial Narrow" w:cs="Arial"/>
        </w:rPr>
        <w:t>incluido en el numeral 3.4. (</w:t>
      </w:r>
      <w:r w:rsidRPr="00642229">
        <w:rPr>
          <w:rFonts w:ascii="Arial Narrow" w:hAnsi="Arial Narrow" w:cs="Arial"/>
        </w:rPr>
        <w:t>Subsanable).</w:t>
      </w:r>
    </w:p>
    <w:p w14:paraId="7C2CFDA0" w14:textId="77777777" w:rsidR="003E0790" w:rsidRPr="00642229" w:rsidRDefault="003E0790" w:rsidP="003E0790">
      <w:pPr>
        <w:spacing w:after="0" w:line="240" w:lineRule="auto"/>
        <w:jc w:val="both"/>
        <w:rPr>
          <w:rFonts w:ascii="Arial Narrow" w:hAnsi="Arial Narrow" w:cs="Arial"/>
        </w:rPr>
      </w:pPr>
    </w:p>
    <w:p w14:paraId="650AEA25" w14:textId="1027F419" w:rsidR="003E0790" w:rsidRPr="00683AA8" w:rsidRDefault="003E0790" w:rsidP="003E0790">
      <w:pPr>
        <w:numPr>
          <w:ilvl w:val="0"/>
          <w:numId w:val="4"/>
        </w:numPr>
        <w:spacing w:after="0" w:line="240" w:lineRule="auto"/>
        <w:jc w:val="both"/>
        <w:rPr>
          <w:rFonts w:ascii="Arial Narrow" w:hAnsi="Arial Narrow" w:cs="Arial"/>
        </w:rPr>
      </w:pPr>
      <w:r w:rsidRPr="00683AA8">
        <w:rPr>
          <w:rFonts w:ascii="Arial Narrow" w:hAnsi="Arial Narrow" w:cs="Arial"/>
        </w:rPr>
        <w:t>Cronograma de trabajo: El proponente someterá un cronograma detallado en el cual se muestren todas las actividades necesarias para la ejecución del proyecto en el plazo propuesto, de acuerdo con el tiempo máximo de ejecución citado en el numeral 2.9 del pres</w:t>
      </w:r>
      <w:r w:rsidR="00683AA8" w:rsidRPr="00683AA8">
        <w:rPr>
          <w:rFonts w:ascii="Arial Narrow" w:hAnsi="Arial Narrow" w:cs="Arial"/>
        </w:rPr>
        <w:t>ente Pliego de Condiciones. (</w:t>
      </w:r>
      <w:r w:rsidRPr="00683AA8">
        <w:rPr>
          <w:rFonts w:ascii="Arial Narrow" w:hAnsi="Arial Narrow" w:cs="Arial"/>
        </w:rPr>
        <w:t>Subsanable)</w:t>
      </w:r>
    </w:p>
    <w:p w14:paraId="6EC57391" w14:textId="77777777" w:rsidR="003E0790" w:rsidRPr="00683AA8" w:rsidRDefault="003E0790" w:rsidP="003E0790">
      <w:pPr>
        <w:spacing w:after="0" w:line="240" w:lineRule="auto"/>
        <w:ind w:left="1080"/>
        <w:jc w:val="both"/>
        <w:rPr>
          <w:rFonts w:ascii="Arial Narrow" w:hAnsi="Arial Narrow" w:cs="Arial"/>
        </w:rPr>
      </w:pPr>
    </w:p>
    <w:p w14:paraId="55F9A100" w14:textId="77777777" w:rsidR="003E0790" w:rsidRPr="00683AA8" w:rsidRDefault="003E0790" w:rsidP="003E0790">
      <w:pPr>
        <w:numPr>
          <w:ilvl w:val="0"/>
          <w:numId w:val="4"/>
        </w:numPr>
        <w:tabs>
          <w:tab w:val="clear" w:pos="1190"/>
          <w:tab w:val="num" w:pos="1080"/>
        </w:tabs>
        <w:spacing w:after="0" w:line="240" w:lineRule="auto"/>
        <w:ind w:left="1080"/>
        <w:jc w:val="both"/>
        <w:rPr>
          <w:rFonts w:ascii="Arial Narrow" w:hAnsi="Arial Narrow" w:cs="Arial"/>
          <w:color w:val="000000" w:themeColor="text1"/>
        </w:rPr>
      </w:pPr>
      <w:r w:rsidRPr="00683AA8">
        <w:rPr>
          <w:rFonts w:ascii="Arial Narrow" w:hAnsi="Arial Narrow" w:cs="Arial"/>
        </w:rPr>
        <w:t>Listado de Partidas con volumetría</w:t>
      </w:r>
      <w:r w:rsidRPr="00683AA8">
        <w:rPr>
          <w:rFonts w:ascii="Arial Narrow" w:hAnsi="Arial Narrow" w:cs="Arial"/>
          <w:color w:val="000000" w:themeColor="text1"/>
        </w:rPr>
        <w:t>.</w:t>
      </w:r>
    </w:p>
    <w:p w14:paraId="590A2FDB" w14:textId="012747D2" w:rsidR="003E0790" w:rsidRPr="00642229" w:rsidRDefault="003E0790" w:rsidP="003E0790">
      <w:pPr>
        <w:spacing w:after="0" w:line="240" w:lineRule="auto"/>
        <w:rPr>
          <w:rFonts w:ascii="Arial Narrow" w:hAnsi="Arial Narrow" w:cs="Arial"/>
          <w:color w:val="000000" w:themeColor="text1"/>
        </w:rPr>
      </w:pPr>
    </w:p>
    <w:p w14:paraId="1EA99FE9" w14:textId="77777777" w:rsidR="003E0790" w:rsidRPr="00642229" w:rsidRDefault="003E0790" w:rsidP="003E0790">
      <w:pPr>
        <w:numPr>
          <w:ilvl w:val="0"/>
          <w:numId w:val="4"/>
        </w:numPr>
        <w:spacing w:after="0" w:line="240" w:lineRule="auto"/>
        <w:ind w:left="1080"/>
        <w:jc w:val="both"/>
        <w:rPr>
          <w:rFonts w:ascii="Arial Narrow" w:hAnsi="Arial Narrow" w:cs="Arial"/>
          <w:color w:val="000000" w:themeColor="text1"/>
        </w:rPr>
      </w:pPr>
      <w:r w:rsidRPr="00642229">
        <w:rPr>
          <w:rFonts w:ascii="Arial Narrow" w:hAnsi="Arial Narrow" w:cs="Arial"/>
          <w:lang w:val="es-ES_tradnl"/>
        </w:rPr>
        <w:t>Personal responsable de la Obra y experiencia previa</w:t>
      </w:r>
      <w:r w:rsidRPr="00642229">
        <w:rPr>
          <w:rFonts w:ascii="Arial Narrow" w:hAnsi="Arial Narrow" w:cs="Arial"/>
        </w:rPr>
        <w:t xml:space="preserve"> en la realización de este tipo de actividad:</w:t>
      </w:r>
    </w:p>
    <w:p w14:paraId="6C685DF9" w14:textId="77777777" w:rsidR="003E0790" w:rsidRPr="00642229" w:rsidRDefault="003E0790" w:rsidP="003E0790">
      <w:pPr>
        <w:spacing w:after="0" w:line="240" w:lineRule="auto"/>
        <w:jc w:val="both"/>
        <w:rPr>
          <w:rFonts w:ascii="Arial Narrow" w:hAnsi="Arial Narrow" w:cs="Arial"/>
          <w:color w:val="000000" w:themeColor="text1"/>
        </w:rPr>
      </w:pPr>
    </w:p>
    <w:p w14:paraId="7AE9F95D" w14:textId="5D7C81E6" w:rsidR="003E0790" w:rsidRPr="00642229" w:rsidRDefault="003E0790" w:rsidP="003E0790">
      <w:pPr>
        <w:numPr>
          <w:ilvl w:val="1"/>
          <w:numId w:val="14"/>
        </w:numPr>
        <w:tabs>
          <w:tab w:val="left" w:pos="360"/>
          <w:tab w:val="left" w:pos="3120"/>
          <w:tab w:val="left" w:pos="9090"/>
        </w:tabs>
        <w:autoSpaceDE w:val="0"/>
        <w:autoSpaceDN w:val="0"/>
        <w:adjustRightInd w:val="0"/>
        <w:spacing w:after="0" w:line="240" w:lineRule="auto"/>
        <w:ind w:right="72"/>
        <w:jc w:val="both"/>
        <w:rPr>
          <w:rFonts w:ascii="Arial Narrow" w:hAnsi="Arial Narrow" w:cs="Arial"/>
          <w:b/>
          <w:color w:val="800000"/>
        </w:rPr>
      </w:pPr>
      <w:r w:rsidRPr="00642229">
        <w:rPr>
          <w:rFonts w:ascii="Arial Narrow" w:hAnsi="Arial Narrow" w:cs="Arial"/>
        </w:rPr>
        <w:t xml:space="preserve">Experiencia como contratista </w:t>
      </w:r>
      <w:r w:rsidR="00BC1784">
        <w:rPr>
          <w:rFonts w:ascii="Arial Narrow" w:hAnsi="Arial Narrow" w:cs="Arial"/>
          <w:b/>
          <w:color w:val="800000"/>
        </w:rPr>
        <w:t xml:space="preserve">(SNCC.D.049) </w:t>
      </w:r>
    </w:p>
    <w:p w14:paraId="7D1051CD" w14:textId="77777777" w:rsidR="003E0790" w:rsidRPr="00642229" w:rsidRDefault="003E0790" w:rsidP="003E0790">
      <w:pPr>
        <w:tabs>
          <w:tab w:val="left" w:pos="360"/>
          <w:tab w:val="left" w:pos="3120"/>
          <w:tab w:val="left" w:pos="9090"/>
        </w:tabs>
        <w:autoSpaceDE w:val="0"/>
        <w:autoSpaceDN w:val="0"/>
        <w:adjustRightInd w:val="0"/>
        <w:spacing w:after="0" w:line="240" w:lineRule="auto"/>
        <w:ind w:left="1910" w:right="72"/>
        <w:jc w:val="both"/>
        <w:rPr>
          <w:rFonts w:ascii="Arial Narrow" w:hAnsi="Arial Narrow" w:cs="Arial"/>
        </w:rPr>
      </w:pPr>
    </w:p>
    <w:p w14:paraId="761F30C3" w14:textId="77777777" w:rsidR="003E0790" w:rsidRPr="00642229" w:rsidRDefault="003E0790" w:rsidP="003E0790">
      <w:pPr>
        <w:numPr>
          <w:ilvl w:val="1"/>
          <w:numId w:val="14"/>
        </w:numPr>
        <w:tabs>
          <w:tab w:val="left" w:pos="360"/>
          <w:tab w:val="left" w:pos="3120"/>
          <w:tab w:val="left" w:pos="9090"/>
        </w:tabs>
        <w:autoSpaceDE w:val="0"/>
        <w:autoSpaceDN w:val="0"/>
        <w:adjustRightInd w:val="0"/>
        <w:spacing w:after="0" w:line="240" w:lineRule="auto"/>
        <w:ind w:right="72"/>
        <w:jc w:val="both"/>
        <w:rPr>
          <w:rFonts w:ascii="Arial Narrow" w:hAnsi="Arial Narrow" w:cs="Arial"/>
        </w:rPr>
      </w:pPr>
      <w:r w:rsidRPr="00642229">
        <w:rPr>
          <w:rFonts w:ascii="Arial Narrow" w:hAnsi="Arial Narrow" w:cs="Arial"/>
          <w:color w:val="000000"/>
        </w:rPr>
        <w:t xml:space="preserve">Currículo del Personal Profesional propuesto </w:t>
      </w:r>
      <w:r w:rsidRPr="00642229">
        <w:rPr>
          <w:rFonts w:ascii="Arial Narrow" w:hAnsi="Arial Narrow" w:cs="Arial"/>
          <w:b/>
          <w:color w:val="800000"/>
        </w:rPr>
        <w:t xml:space="preserve">(SNCC.D.045)/ </w:t>
      </w:r>
      <w:r w:rsidRPr="00642229">
        <w:rPr>
          <w:rFonts w:ascii="Arial Narrow" w:hAnsi="Arial Narrow" w:cs="Arial"/>
          <w:color w:val="000000"/>
        </w:rPr>
        <w:t xml:space="preserve">Experiencia profesional del Personal Principal </w:t>
      </w:r>
      <w:r w:rsidRPr="00642229">
        <w:rPr>
          <w:rFonts w:ascii="Arial Narrow" w:hAnsi="Arial Narrow" w:cs="Arial"/>
          <w:b/>
          <w:color w:val="800000"/>
        </w:rPr>
        <w:t xml:space="preserve">(SNCC.D.048). </w:t>
      </w:r>
    </w:p>
    <w:p w14:paraId="259E9C75" w14:textId="77777777" w:rsidR="003E0790" w:rsidRPr="00642229" w:rsidRDefault="003E0790" w:rsidP="003E0790">
      <w:pPr>
        <w:tabs>
          <w:tab w:val="left" w:pos="360"/>
          <w:tab w:val="left" w:pos="3120"/>
          <w:tab w:val="left" w:pos="9090"/>
        </w:tabs>
        <w:autoSpaceDE w:val="0"/>
        <w:autoSpaceDN w:val="0"/>
        <w:adjustRightInd w:val="0"/>
        <w:spacing w:after="0" w:line="240" w:lineRule="auto"/>
        <w:ind w:right="72"/>
        <w:jc w:val="both"/>
        <w:rPr>
          <w:rFonts w:ascii="Arial Narrow" w:hAnsi="Arial Narrow" w:cs="Arial"/>
        </w:rPr>
      </w:pPr>
    </w:p>
    <w:p w14:paraId="50E4F278" w14:textId="77777777" w:rsidR="003E0790" w:rsidRPr="00642229" w:rsidRDefault="003E0790" w:rsidP="003E0790">
      <w:pPr>
        <w:numPr>
          <w:ilvl w:val="1"/>
          <w:numId w:val="14"/>
        </w:numPr>
        <w:tabs>
          <w:tab w:val="left" w:pos="360"/>
          <w:tab w:val="left" w:pos="3120"/>
          <w:tab w:val="left" w:pos="9090"/>
        </w:tabs>
        <w:autoSpaceDE w:val="0"/>
        <w:autoSpaceDN w:val="0"/>
        <w:adjustRightInd w:val="0"/>
        <w:spacing w:after="0" w:line="240" w:lineRule="auto"/>
        <w:ind w:right="72"/>
        <w:jc w:val="both"/>
        <w:rPr>
          <w:rFonts w:ascii="Arial Narrow" w:hAnsi="Arial Narrow" w:cs="Arial"/>
        </w:rPr>
      </w:pPr>
      <w:r w:rsidRPr="00642229">
        <w:rPr>
          <w:rFonts w:ascii="Arial Narrow" w:hAnsi="Arial Narrow" w:cs="Arial"/>
        </w:rPr>
        <w:t>Copia de la tarjeta o matricula profesional</w:t>
      </w:r>
      <w:r w:rsidRPr="00642229">
        <w:rPr>
          <w:rFonts w:ascii="Arial Narrow" w:hAnsi="Arial Narrow" w:cs="Arial"/>
          <w:b/>
        </w:rPr>
        <w:t xml:space="preserve"> </w:t>
      </w:r>
      <w:r w:rsidRPr="00642229">
        <w:rPr>
          <w:rFonts w:ascii="Arial Narrow" w:hAnsi="Arial Narrow" w:cs="Arial"/>
        </w:rPr>
        <w:t>donde se especifique la fecha de expedición, con el fin de determinar la experiencia general.</w:t>
      </w:r>
    </w:p>
    <w:p w14:paraId="057EB7F8" w14:textId="21786DB8" w:rsidR="003E0790" w:rsidRPr="00642229" w:rsidRDefault="003E0790" w:rsidP="003E0790">
      <w:pPr>
        <w:tabs>
          <w:tab w:val="left" w:pos="360"/>
          <w:tab w:val="left" w:pos="3120"/>
          <w:tab w:val="left" w:pos="9090"/>
        </w:tabs>
        <w:autoSpaceDE w:val="0"/>
        <w:autoSpaceDN w:val="0"/>
        <w:adjustRightInd w:val="0"/>
        <w:spacing w:after="0" w:line="240" w:lineRule="auto"/>
        <w:ind w:right="72"/>
        <w:jc w:val="both"/>
        <w:rPr>
          <w:rFonts w:ascii="Arial Narrow" w:hAnsi="Arial Narrow" w:cs="Arial"/>
        </w:rPr>
      </w:pPr>
    </w:p>
    <w:p w14:paraId="69645725" w14:textId="406E9B2E" w:rsidR="003E0790" w:rsidRDefault="003E0790" w:rsidP="003E0790">
      <w:pPr>
        <w:numPr>
          <w:ilvl w:val="1"/>
          <w:numId w:val="14"/>
        </w:numPr>
        <w:tabs>
          <w:tab w:val="left" w:pos="360"/>
          <w:tab w:val="left" w:pos="3120"/>
          <w:tab w:val="left" w:pos="9090"/>
        </w:tabs>
        <w:autoSpaceDE w:val="0"/>
        <w:autoSpaceDN w:val="0"/>
        <w:adjustRightInd w:val="0"/>
        <w:spacing w:after="0" w:line="240" w:lineRule="auto"/>
        <w:ind w:right="72"/>
        <w:jc w:val="both"/>
        <w:rPr>
          <w:rFonts w:ascii="Arial Narrow" w:hAnsi="Arial Narrow" w:cs="Arial"/>
        </w:rPr>
      </w:pPr>
      <w:r w:rsidRPr="00642229">
        <w:rPr>
          <w:rFonts w:ascii="Arial Narrow" w:hAnsi="Arial Narrow" w:cs="Arial"/>
        </w:rPr>
        <w:t>Certificado de vigencia de la matrícula profesional.</w:t>
      </w:r>
    </w:p>
    <w:p w14:paraId="6E4411E5" w14:textId="18394D45" w:rsidR="00412AA8" w:rsidRPr="00642229" w:rsidRDefault="00412AA8" w:rsidP="00412AA8">
      <w:pPr>
        <w:tabs>
          <w:tab w:val="left" w:pos="360"/>
          <w:tab w:val="left" w:pos="3120"/>
          <w:tab w:val="left" w:pos="9090"/>
        </w:tabs>
        <w:autoSpaceDE w:val="0"/>
        <w:autoSpaceDN w:val="0"/>
        <w:adjustRightInd w:val="0"/>
        <w:spacing w:after="0" w:line="240" w:lineRule="auto"/>
        <w:ind w:right="72"/>
        <w:jc w:val="both"/>
        <w:rPr>
          <w:rFonts w:ascii="Arial Narrow" w:hAnsi="Arial Narrow" w:cs="Arial"/>
        </w:rPr>
      </w:pPr>
    </w:p>
    <w:p w14:paraId="18335FE3" w14:textId="3AB2F2B2" w:rsidR="003E0790" w:rsidRPr="00642229" w:rsidRDefault="003E0790" w:rsidP="003E0790">
      <w:pPr>
        <w:pStyle w:val="Prrafodelista"/>
        <w:numPr>
          <w:ilvl w:val="0"/>
          <w:numId w:val="4"/>
        </w:numPr>
        <w:spacing w:after="0" w:line="240" w:lineRule="auto"/>
        <w:contextualSpacing w:val="0"/>
        <w:jc w:val="both"/>
        <w:rPr>
          <w:rFonts w:ascii="Arial Narrow" w:hAnsi="Arial Narrow" w:cs="Arial"/>
          <w:color w:val="000000" w:themeColor="text1"/>
        </w:rPr>
      </w:pPr>
      <w:r w:rsidRPr="00642229">
        <w:rPr>
          <w:rFonts w:ascii="Arial Narrow" w:hAnsi="Arial Narrow" w:cs="Arial"/>
        </w:rPr>
        <w:t xml:space="preserve">Estructura para brindar soporte técnico al Equipo ofertado </w:t>
      </w:r>
      <w:r w:rsidRPr="00642229">
        <w:rPr>
          <w:rFonts w:ascii="Arial Narrow" w:hAnsi="Arial Narrow" w:cs="Arial"/>
          <w:b/>
          <w:color w:val="800000"/>
        </w:rPr>
        <w:t>(SNCC.F.035)</w:t>
      </w:r>
      <w:r w:rsidR="00611F09">
        <w:rPr>
          <w:rFonts w:ascii="Arial Narrow" w:hAnsi="Arial Narrow" w:cs="Arial"/>
          <w:b/>
          <w:color w:val="800000"/>
        </w:rPr>
        <w:t>.</w:t>
      </w:r>
    </w:p>
    <w:p w14:paraId="05F234F3" w14:textId="77777777" w:rsidR="003E0790" w:rsidRPr="00642229" w:rsidRDefault="003E0790" w:rsidP="003E0790">
      <w:pPr>
        <w:spacing w:after="0" w:line="240" w:lineRule="auto"/>
        <w:jc w:val="both"/>
        <w:rPr>
          <w:rFonts w:ascii="Arial Narrow" w:hAnsi="Arial Narrow" w:cs="Arial"/>
          <w:color w:val="000000" w:themeColor="text1"/>
        </w:rPr>
      </w:pPr>
      <w:r w:rsidRPr="00642229">
        <w:rPr>
          <w:rFonts w:ascii="Arial Narrow" w:hAnsi="Arial Narrow" w:cs="Arial"/>
          <w:b/>
          <w:color w:val="800000"/>
        </w:rPr>
        <w:t xml:space="preserve"> </w:t>
      </w:r>
    </w:p>
    <w:p w14:paraId="37E60B92" w14:textId="15157C9B" w:rsidR="003E0790" w:rsidRPr="00642229" w:rsidRDefault="003E0790" w:rsidP="003E0790">
      <w:pPr>
        <w:pStyle w:val="Prrafodelista"/>
        <w:numPr>
          <w:ilvl w:val="0"/>
          <w:numId w:val="4"/>
        </w:numPr>
        <w:spacing w:after="0" w:line="240" w:lineRule="auto"/>
        <w:contextualSpacing w:val="0"/>
        <w:jc w:val="both"/>
        <w:rPr>
          <w:rFonts w:ascii="Arial Narrow" w:hAnsi="Arial Narrow" w:cs="Arial"/>
          <w:color w:val="000000" w:themeColor="text1"/>
        </w:rPr>
      </w:pPr>
      <w:r w:rsidRPr="00642229">
        <w:rPr>
          <w:rFonts w:ascii="Arial Narrow" w:hAnsi="Arial Narrow" w:cs="Arial"/>
          <w:color w:val="000000" w:themeColor="text1"/>
        </w:rPr>
        <w:t xml:space="preserve">Equipos del Oferente </w:t>
      </w:r>
      <w:r w:rsidRPr="00642229">
        <w:rPr>
          <w:rFonts w:ascii="Arial Narrow" w:hAnsi="Arial Narrow" w:cs="Arial"/>
          <w:b/>
          <w:color w:val="800000"/>
        </w:rPr>
        <w:t>(SNCC.F.036)</w:t>
      </w:r>
      <w:r w:rsidR="00611F09">
        <w:rPr>
          <w:rFonts w:ascii="Arial Narrow" w:hAnsi="Arial Narrow" w:cs="Arial"/>
          <w:b/>
          <w:color w:val="800000"/>
        </w:rPr>
        <w:t>.</w:t>
      </w:r>
    </w:p>
    <w:p w14:paraId="0F56A9D9" w14:textId="77777777" w:rsidR="003E0790" w:rsidRPr="00642229" w:rsidRDefault="003E0790" w:rsidP="003E0790">
      <w:pPr>
        <w:pStyle w:val="Prrafodelista"/>
        <w:numPr>
          <w:ilvl w:val="1"/>
          <w:numId w:val="4"/>
        </w:numPr>
        <w:spacing w:after="0" w:line="240" w:lineRule="auto"/>
        <w:contextualSpacing w:val="0"/>
        <w:jc w:val="both"/>
        <w:rPr>
          <w:rFonts w:ascii="Arial Narrow" w:hAnsi="Arial Narrow" w:cs="Arial"/>
          <w:color w:val="000000" w:themeColor="text1"/>
        </w:rPr>
      </w:pPr>
      <w:r w:rsidRPr="00642229">
        <w:rPr>
          <w:rFonts w:ascii="Arial Narrow" w:hAnsi="Arial Narrow" w:cs="Arial"/>
          <w:color w:val="000000" w:themeColor="text1"/>
        </w:rPr>
        <w:t>Equipos de construcción</w:t>
      </w:r>
    </w:p>
    <w:p w14:paraId="0ABE9A17" w14:textId="77777777" w:rsidR="003E0790" w:rsidRPr="00642229" w:rsidRDefault="003E0790" w:rsidP="003E0790">
      <w:pPr>
        <w:pStyle w:val="Prrafodelista"/>
        <w:numPr>
          <w:ilvl w:val="1"/>
          <w:numId w:val="4"/>
        </w:numPr>
        <w:spacing w:after="0" w:line="240" w:lineRule="auto"/>
        <w:contextualSpacing w:val="0"/>
        <w:jc w:val="both"/>
        <w:rPr>
          <w:rFonts w:ascii="Arial Narrow" w:hAnsi="Arial Narrow" w:cs="Arial"/>
          <w:color w:val="000000" w:themeColor="text1"/>
        </w:rPr>
      </w:pPr>
      <w:r w:rsidRPr="00642229">
        <w:rPr>
          <w:rFonts w:ascii="Arial Narrow" w:hAnsi="Arial Narrow" w:cs="Arial"/>
          <w:color w:val="000000" w:themeColor="text1"/>
        </w:rPr>
        <w:t>Vehículos y Camiones</w:t>
      </w:r>
    </w:p>
    <w:p w14:paraId="4D2A16EE" w14:textId="77777777" w:rsidR="003E0790" w:rsidRPr="00642229" w:rsidRDefault="003E0790" w:rsidP="003E0790">
      <w:pPr>
        <w:pStyle w:val="Prrafodelista"/>
        <w:numPr>
          <w:ilvl w:val="1"/>
          <w:numId w:val="4"/>
        </w:numPr>
        <w:spacing w:after="0" w:line="240" w:lineRule="auto"/>
        <w:contextualSpacing w:val="0"/>
        <w:jc w:val="both"/>
        <w:rPr>
          <w:rFonts w:ascii="Arial Narrow" w:hAnsi="Arial Narrow" w:cs="Arial"/>
          <w:color w:val="000000" w:themeColor="text1"/>
        </w:rPr>
      </w:pPr>
      <w:r w:rsidRPr="00642229">
        <w:rPr>
          <w:rFonts w:ascii="Arial Narrow" w:hAnsi="Arial Narrow" w:cs="Arial"/>
          <w:color w:val="000000" w:themeColor="text1"/>
        </w:rPr>
        <w:t>Otros Equipos</w:t>
      </w:r>
    </w:p>
    <w:p w14:paraId="62BE999A" w14:textId="77777777" w:rsidR="003E0790" w:rsidRPr="00642229" w:rsidRDefault="003E0790" w:rsidP="003E0790">
      <w:pPr>
        <w:spacing w:after="0" w:line="240" w:lineRule="auto"/>
        <w:jc w:val="both"/>
        <w:rPr>
          <w:rFonts w:ascii="Arial Narrow" w:hAnsi="Arial Narrow" w:cs="Arial"/>
          <w:color w:val="000000" w:themeColor="text1"/>
        </w:rPr>
      </w:pPr>
    </w:p>
    <w:p w14:paraId="45178D6D" w14:textId="0690F629" w:rsidR="003E0790" w:rsidRPr="00642229" w:rsidRDefault="003E0790" w:rsidP="003E0790">
      <w:pPr>
        <w:pStyle w:val="Prrafodelista"/>
        <w:numPr>
          <w:ilvl w:val="0"/>
          <w:numId w:val="4"/>
        </w:numPr>
        <w:spacing w:after="0" w:line="240" w:lineRule="auto"/>
        <w:contextualSpacing w:val="0"/>
        <w:jc w:val="both"/>
        <w:rPr>
          <w:rFonts w:ascii="Arial Narrow" w:hAnsi="Arial Narrow" w:cs="Arial"/>
          <w:color w:val="000000" w:themeColor="text1"/>
        </w:rPr>
      </w:pPr>
      <w:r w:rsidRPr="00642229">
        <w:rPr>
          <w:rFonts w:ascii="Arial Narrow" w:hAnsi="Arial Narrow" w:cs="Arial"/>
          <w:color w:val="000000" w:themeColor="text1"/>
        </w:rPr>
        <w:t xml:space="preserve">Personal de Plantilla del Oferente </w:t>
      </w:r>
      <w:r w:rsidRPr="00642229">
        <w:rPr>
          <w:rFonts w:ascii="Arial Narrow" w:hAnsi="Arial Narrow" w:cs="Arial"/>
          <w:b/>
          <w:color w:val="800000"/>
        </w:rPr>
        <w:t>(SNCC.F.037)</w:t>
      </w:r>
      <w:r w:rsidR="00611F09">
        <w:rPr>
          <w:rFonts w:ascii="Arial Narrow" w:hAnsi="Arial Narrow" w:cs="Arial"/>
          <w:b/>
          <w:color w:val="800000"/>
        </w:rPr>
        <w:t>.</w:t>
      </w:r>
    </w:p>
    <w:p w14:paraId="33995854" w14:textId="77777777" w:rsidR="003E0790" w:rsidRPr="00642229" w:rsidRDefault="003E0790" w:rsidP="003E0790">
      <w:pPr>
        <w:spacing w:after="0" w:line="240" w:lineRule="auto"/>
        <w:jc w:val="both"/>
        <w:rPr>
          <w:rFonts w:ascii="Arial Narrow" w:hAnsi="Arial Narrow" w:cs="Arial"/>
          <w:color w:val="000000" w:themeColor="text1"/>
        </w:rPr>
      </w:pPr>
    </w:p>
    <w:p w14:paraId="1CDE5E2B" w14:textId="77777777" w:rsidR="003E0790" w:rsidRPr="00642229" w:rsidRDefault="003E0790" w:rsidP="003E0790">
      <w:pPr>
        <w:spacing w:after="0" w:line="240" w:lineRule="auto"/>
        <w:jc w:val="both"/>
        <w:rPr>
          <w:rFonts w:ascii="Arial Narrow" w:hAnsi="Arial Narrow" w:cs="Arial"/>
          <w:b/>
        </w:rPr>
      </w:pPr>
      <w:r w:rsidRPr="00642229">
        <w:rPr>
          <w:rFonts w:ascii="Arial Narrow" w:hAnsi="Arial Narrow" w:cs="Arial"/>
          <w:b/>
        </w:rPr>
        <w:t>Para los consorcios:</w:t>
      </w:r>
    </w:p>
    <w:p w14:paraId="19CF4E52" w14:textId="77777777" w:rsidR="003E0790" w:rsidRPr="00642229" w:rsidRDefault="003E0790" w:rsidP="003E0790">
      <w:pPr>
        <w:spacing w:after="0" w:line="240" w:lineRule="auto"/>
        <w:jc w:val="both"/>
        <w:rPr>
          <w:rFonts w:ascii="Arial Narrow" w:hAnsi="Arial Narrow" w:cs="Arial"/>
        </w:rPr>
      </w:pPr>
      <w:r w:rsidRPr="00642229">
        <w:rPr>
          <w:rFonts w:ascii="Arial Narrow" w:hAnsi="Arial Narrow" w:cs="Arial"/>
        </w:rPr>
        <w:t>En adición a los requisitos anteriormente expuestos, los consorcios deberán presentar:</w:t>
      </w:r>
    </w:p>
    <w:p w14:paraId="40FC6A31" w14:textId="77777777" w:rsidR="003E0790" w:rsidRPr="00642229" w:rsidRDefault="003E0790" w:rsidP="003E0790">
      <w:pPr>
        <w:numPr>
          <w:ilvl w:val="0"/>
          <w:numId w:val="23"/>
        </w:numPr>
        <w:spacing w:after="0" w:line="240" w:lineRule="auto"/>
        <w:jc w:val="both"/>
        <w:rPr>
          <w:rFonts w:ascii="Arial Narrow" w:hAnsi="Arial Narrow" w:cs="Arial"/>
        </w:rPr>
      </w:pPr>
      <w:r w:rsidRPr="00642229">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14:paraId="2E82C1CD" w14:textId="77777777" w:rsidR="003E0790" w:rsidRPr="00642229" w:rsidRDefault="003E0790" w:rsidP="003E0790">
      <w:pPr>
        <w:spacing w:after="0" w:line="240" w:lineRule="auto"/>
        <w:ind w:left="1190"/>
        <w:jc w:val="both"/>
        <w:rPr>
          <w:rFonts w:ascii="Arial Narrow" w:hAnsi="Arial Narrow" w:cs="Arial"/>
        </w:rPr>
      </w:pPr>
    </w:p>
    <w:p w14:paraId="6951B3CE" w14:textId="77777777" w:rsidR="003E0790" w:rsidRPr="00642229" w:rsidRDefault="003E0790" w:rsidP="003E0790">
      <w:pPr>
        <w:numPr>
          <w:ilvl w:val="0"/>
          <w:numId w:val="23"/>
        </w:numPr>
        <w:spacing w:after="0" w:line="240" w:lineRule="auto"/>
        <w:jc w:val="both"/>
        <w:rPr>
          <w:rFonts w:ascii="Arial Narrow" w:hAnsi="Arial Narrow" w:cs="Arial"/>
        </w:rPr>
      </w:pPr>
      <w:r w:rsidRPr="00642229">
        <w:rPr>
          <w:rFonts w:ascii="Arial Narrow" w:hAnsi="Arial Narrow" w:cs="Arial"/>
        </w:rPr>
        <w:t xml:space="preserve">Poder especial de designación del representante o gerente único del Consorcio autorizado por todas las empresas participantes en el consorcio. </w:t>
      </w:r>
    </w:p>
    <w:p w14:paraId="7E6BD9F9" w14:textId="77777777" w:rsidR="003E0790" w:rsidRPr="00642229" w:rsidRDefault="003E0790" w:rsidP="003E0790">
      <w:pPr>
        <w:pStyle w:val="Sinespaciado"/>
        <w:jc w:val="both"/>
        <w:rPr>
          <w:rFonts w:ascii="Arial Narrow" w:hAnsi="Arial Narrow" w:cs="Times New Roman"/>
        </w:rPr>
      </w:pPr>
    </w:p>
    <w:p w14:paraId="39581A58" w14:textId="77777777" w:rsidR="003E0790" w:rsidRPr="00874A52" w:rsidRDefault="003E0790" w:rsidP="003E0790">
      <w:pPr>
        <w:pStyle w:val="Ttulo3"/>
        <w:spacing w:before="0" w:line="240" w:lineRule="auto"/>
        <w:rPr>
          <w:rFonts w:ascii="Arial Narrow" w:hAnsi="Arial Narrow"/>
          <w:b/>
          <w:sz w:val="22"/>
          <w:szCs w:val="22"/>
        </w:rPr>
      </w:pPr>
      <w:bookmarkStart w:id="150" w:name="_Toc271530523"/>
      <w:bookmarkStart w:id="151" w:name="_Toc410133190"/>
      <w:r w:rsidRPr="00642229">
        <w:rPr>
          <w:rFonts w:ascii="Arial Narrow" w:hAnsi="Arial Narrow"/>
          <w:b/>
        </w:rPr>
        <w:t>2.15 Presentación de la Documentación Contenida en el  “Sobre B”</w:t>
      </w:r>
      <w:bookmarkEnd w:id="150"/>
      <w:bookmarkEnd w:id="151"/>
    </w:p>
    <w:p w14:paraId="03F78088" w14:textId="77777777" w:rsidR="003E0790" w:rsidRPr="00874A52" w:rsidRDefault="003E0790" w:rsidP="003E0790">
      <w:pPr>
        <w:spacing w:after="0" w:line="240" w:lineRule="auto"/>
        <w:rPr>
          <w:rFonts w:ascii="Arial Narrow" w:hAnsi="Arial Narrow"/>
        </w:rPr>
      </w:pPr>
    </w:p>
    <w:p w14:paraId="7846DAAC" w14:textId="77777777" w:rsidR="00412AA8" w:rsidRPr="00642229" w:rsidRDefault="00412AA8" w:rsidP="00412AA8">
      <w:pPr>
        <w:spacing w:after="0" w:line="240" w:lineRule="auto"/>
        <w:rPr>
          <w:rFonts w:ascii="Arial Narrow" w:hAnsi="Arial Narrow"/>
        </w:rPr>
      </w:pPr>
    </w:p>
    <w:p w14:paraId="513FEAE6" w14:textId="77777777" w:rsidR="00412AA8" w:rsidRDefault="00412AA8" w:rsidP="00412AA8">
      <w:pPr>
        <w:pStyle w:val="Prrafodelista"/>
        <w:numPr>
          <w:ilvl w:val="1"/>
          <w:numId w:val="43"/>
        </w:numPr>
        <w:spacing w:after="0" w:line="240" w:lineRule="auto"/>
        <w:ind w:left="1068"/>
        <w:jc w:val="both"/>
        <w:rPr>
          <w:rFonts w:ascii="Arial Narrow" w:eastAsia="Arial Narrow" w:hAnsi="Arial Narrow" w:cs="Arial Narrow"/>
          <w:lang w:val="es-DO"/>
        </w:rPr>
      </w:pPr>
      <w:r>
        <w:rPr>
          <w:rFonts w:ascii="Arial Narrow" w:eastAsia="Arial Narrow" w:hAnsi="Arial Narrow" w:cs="Arial Narrow"/>
          <w:b/>
          <w:lang w:val="es-DO"/>
        </w:rPr>
        <w:t>For</w:t>
      </w:r>
      <w:r>
        <w:rPr>
          <w:rFonts w:ascii="Arial Narrow" w:eastAsia="Arial Narrow" w:hAnsi="Arial Narrow" w:cs="Arial Narrow"/>
          <w:b/>
          <w:spacing w:val="-2"/>
          <w:lang w:val="es-DO"/>
        </w:rPr>
        <w:t>m</w:t>
      </w:r>
      <w:r>
        <w:rPr>
          <w:rFonts w:ascii="Arial Narrow" w:eastAsia="Arial Narrow" w:hAnsi="Arial Narrow" w:cs="Arial Narrow"/>
          <w:b/>
          <w:lang w:val="es-DO"/>
        </w:rPr>
        <w:t>u</w:t>
      </w:r>
      <w:r>
        <w:rPr>
          <w:rFonts w:ascii="Arial Narrow" w:eastAsia="Arial Narrow" w:hAnsi="Arial Narrow" w:cs="Arial Narrow"/>
          <w:b/>
          <w:spacing w:val="-2"/>
          <w:lang w:val="es-DO"/>
        </w:rPr>
        <w:t>l</w:t>
      </w:r>
      <w:r>
        <w:rPr>
          <w:rFonts w:ascii="Arial Narrow" w:eastAsia="Arial Narrow" w:hAnsi="Arial Narrow" w:cs="Arial Narrow"/>
          <w:b/>
          <w:spacing w:val="1"/>
          <w:lang w:val="es-DO"/>
        </w:rPr>
        <w:t>a</w:t>
      </w:r>
      <w:r>
        <w:rPr>
          <w:rFonts w:ascii="Arial Narrow" w:eastAsia="Arial Narrow" w:hAnsi="Arial Narrow" w:cs="Arial Narrow"/>
          <w:b/>
          <w:lang w:val="es-DO"/>
        </w:rPr>
        <w:t>r</w:t>
      </w:r>
      <w:r>
        <w:rPr>
          <w:rFonts w:ascii="Arial Narrow" w:eastAsia="Arial Narrow" w:hAnsi="Arial Narrow" w:cs="Arial Narrow"/>
          <w:b/>
          <w:spacing w:val="-1"/>
          <w:lang w:val="es-DO"/>
        </w:rPr>
        <w:t>i</w:t>
      </w:r>
      <w:r>
        <w:rPr>
          <w:rFonts w:ascii="Arial Narrow" w:eastAsia="Arial Narrow" w:hAnsi="Arial Narrow" w:cs="Arial Narrow"/>
          <w:b/>
          <w:lang w:val="es-DO"/>
        </w:rPr>
        <w:t>o</w:t>
      </w:r>
      <w:r>
        <w:rPr>
          <w:rFonts w:ascii="Arial Narrow" w:eastAsia="Arial Narrow" w:hAnsi="Arial Narrow" w:cs="Arial Narrow"/>
          <w:b/>
          <w:spacing w:val="30"/>
          <w:lang w:val="es-DO"/>
        </w:rPr>
        <w:t xml:space="preserve"> </w:t>
      </w:r>
      <w:r>
        <w:rPr>
          <w:rFonts w:ascii="Arial Narrow" w:eastAsia="Arial Narrow" w:hAnsi="Arial Narrow" w:cs="Arial Narrow"/>
          <w:b/>
          <w:lang w:val="es-DO"/>
        </w:rPr>
        <w:t>de</w:t>
      </w:r>
      <w:r>
        <w:rPr>
          <w:rFonts w:ascii="Arial Narrow" w:eastAsia="Arial Narrow" w:hAnsi="Arial Narrow" w:cs="Arial Narrow"/>
          <w:b/>
          <w:spacing w:val="35"/>
          <w:lang w:val="es-DO"/>
        </w:rPr>
        <w:t xml:space="preserve"> </w:t>
      </w:r>
      <w:r>
        <w:rPr>
          <w:rFonts w:ascii="Arial Narrow" w:eastAsia="Arial Narrow" w:hAnsi="Arial Narrow" w:cs="Arial Narrow"/>
          <w:b/>
          <w:spacing w:val="-1"/>
          <w:lang w:val="es-DO"/>
        </w:rPr>
        <w:t>P</w:t>
      </w:r>
      <w:r>
        <w:rPr>
          <w:rFonts w:ascii="Arial Narrow" w:eastAsia="Arial Narrow" w:hAnsi="Arial Narrow" w:cs="Arial Narrow"/>
          <w:b/>
          <w:lang w:val="es-DO"/>
        </w:rPr>
        <w:t>r</w:t>
      </w:r>
      <w:r>
        <w:rPr>
          <w:rFonts w:ascii="Arial Narrow" w:eastAsia="Arial Narrow" w:hAnsi="Arial Narrow" w:cs="Arial Narrow"/>
          <w:b/>
          <w:spacing w:val="1"/>
          <w:lang w:val="es-DO"/>
        </w:rPr>
        <w:t>ese</w:t>
      </w:r>
      <w:r>
        <w:rPr>
          <w:rFonts w:ascii="Arial Narrow" w:eastAsia="Arial Narrow" w:hAnsi="Arial Narrow" w:cs="Arial Narrow"/>
          <w:b/>
          <w:lang w:val="es-DO"/>
        </w:rPr>
        <w:t>n</w:t>
      </w:r>
      <w:r>
        <w:rPr>
          <w:rFonts w:ascii="Arial Narrow" w:eastAsia="Arial Narrow" w:hAnsi="Arial Narrow" w:cs="Arial Narrow"/>
          <w:b/>
          <w:spacing w:val="1"/>
          <w:lang w:val="es-DO"/>
        </w:rPr>
        <w:t>tac</w:t>
      </w:r>
      <w:r>
        <w:rPr>
          <w:rFonts w:ascii="Arial Narrow" w:eastAsia="Arial Narrow" w:hAnsi="Arial Narrow" w:cs="Arial Narrow"/>
          <w:b/>
          <w:spacing w:val="-2"/>
          <w:lang w:val="es-DO"/>
        </w:rPr>
        <w:t>i</w:t>
      </w:r>
      <w:r>
        <w:rPr>
          <w:rFonts w:ascii="Arial Narrow" w:eastAsia="Arial Narrow" w:hAnsi="Arial Narrow" w:cs="Arial Narrow"/>
          <w:b/>
          <w:lang w:val="es-DO"/>
        </w:rPr>
        <w:t>ón</w:t>
      </w:r>
      <w:r>
        <w:rPr>
          <w:rFonts w:ascii="Arial Narrow" w:eastAsia="Arial Narrow" w:hAnsi="Arial Narrow" w:cs="Arial Narrow"/>
          <w:b/>
          <w:spacing w:val="30"/>
          <w:lang w:val="es-DO"/>
        </w:rPr>
        <w:t xml:space="preserve"> </w:t>
      </w:r>
      <w:r>
        <w:rPr>
          <w:rFonts w:ascii="Arial Narrow" w:eastAsia="Arial Narrow" w:hAnsi="Arial Narrow" w:cs="Arial Narrow"/>
          <w:b/>
          <w:lang w:val="es-DO"/>
        </w:rPr>
        <w:t>de</w:t>
      </w:r>
      <w:r>
        <w:rPr>
          <w:rFonts w:ascii="Arial Narrow" w:eastAsia="Arial Narrow" w:hAnsi="Arial Narrow" w:cs="Arial Narrow"/>
          <w:b/>
          <w:spacing w:val="31"/>
          <w:lang w:val="es-DO"/>
        </w:rPr>
        <w:t xml:space="preserve"> </w:t>
      </w:r>
      <w:r>
        <w:rPr>
          <w:rFonts w:ascii="Arial Narrow" w:eastAsia="Arial Narrow" w:hAnsi="Arial Narrow" w:cs="Arial Narrow"/>
          <w:b/>
          <w:lang w:val="es-DO"/>
        </w:rPr>
        <w:t>O</w:t>
      </w:r>
      <w:r>
        <w:rPr>
          <w:rFonts w:ascii="Arial Narrow" w:eastAsia="Arial Narrow" w:hAnsi="Arial Narrow" w:cs="Arial Narrow"/>
          <w:b/>
          <w:spacing w:val="2"/>
          <w:lang w:val="es-DO"/>
        </w:rPr>
        <w:t>f</w:t>
      </w:r>
      <w:r>
        <w:rPr>
          <w:rFonts w:ascii="Arial Narrow" w:eastAsia="Arial Narrow" w:hAnsi="Arial Narrow" w:cs="Arial Narrow"/>
          <w:b/>
          <w:spacing w:val="1"/>
          <w:lang w:val="es-DO"/>
        </w:rPr>
        <w:t>e</w:t>
      </w:r>
      <w:r>
        <w:rPr>
          <w:rFonts w:ascii="Arial Narrow" w:eastAsia="Arial Narrow" w:hAnsi="Arial Narrow" w:cs="Arial Narrow"/>
          <w:b/>
          <w:lang w:val="es-DO"/>
        </w:rPr>
        <w:t>r</w:t>
      </w:r>
      <w:r>
        <w:rPr>
          <w:rFonts w:ascii="Arial Narrow" w:eastAsia="Arial Narrow" w:hAnsi="Arial Narrow" w:cs="Arial Narrow"/>
          <w:b/>
          <w:spacing w:val="1"/>
          <w:lang w:val="es-DO"/>
        </w:rPr>
        <w:t>t</w:t>
      </w:r>
      <w:r>
        <w:rPr>
          <w:rFonts w:ascii="Arial Narrow" w:eastAsia="Arial Narrow" w:hAnsi="Arial Narrow" w:cs="Arial Narrow"/>
          <w:b/>
          <w:lang w:val="es-DO"/>
        </w:rPr>
        <w:t>a</w:t>
      </w:r>
      <w:r>
        <w:rPr>
          <w:rFonts w:ascii="Arial Narrow" w:eastAsia="Arial Narrow" w:hAnsi="Arial Narrow" w:cs="Arial Narrow"/>
          <w:b/>
          <w:spacing w:val="31"/>
          <w:lang w:val="es-DO"/>
        </w:rPr>
        <w:t xml:space="preserve"> </w:t>
      </w:r>
      <w:r>
        <w:rPr>
          <w:rFonts w:ascii="Arial Narrow" w:eastAsia="Arial Narrow" w:hAnsi="Arial Narrow" w:cs="Arial Narrow"/>
          <w:b/>
          <w:spacing w:val="-1"/>
          <w:lang w:val="es-DO"/>
        </w:rPr>
        <w:t>E</w:t>
      </w:r>
      <w:r>
        <w:rPr>
          <w:rFonts w:ascii="Arial Narrow" w:eastAsia="Arial Narrow" w:hAnsi="Arial Narrow" w:cs="Arial Narrow"/>
          <w:b/>
          <w:spacing w:val="1"/>
          <w:lang w:val="es-DO"/>
        </w:rPr>
        <w:t>c</w:t>
      </w:r>
      <w:r>
        <w:rPr>
          <w:rFonts w:ascii="Arial Narrow" w:eastAsia="Arial Narrow" w:hAnsi="Arial Narrow" w:cs="Arial Narrow"/>
          <w:b/>
          <w:lang w:val="es-DO"/>
        </w:rPr>
        <w:t>on</w:t>
      </w:r>
      <w:r>
        <w:rPr>
          <w:rFonts w:ascii="Arial Narrow" w:eastAsia="Arial Narrow" w:hAnsi="Arial Narrow" w:cs="Arial Narrow"/>
          <w:b/>
          <w:spacing w:val="-1"/>
          <w:lang w:val="es-DO"/>
        </w:rPr>
        <w:t>ó</w:t>
      </w:r>
      <w:r>
        <w:rPr>
          <w:rFonts w:ascii="Arial Narrow" w:eastAsia="Arial Narrow" w:hAnsi="Arial Narrow" w:cs="Arial Narrow"/>
          <w:b/>
          <w:spacing w:val="-2"/>
          <w:lang w:val="es-DO"/>
        </w:rPr>
        <w:t>mi</w:t>
      </w:r>
      <w:r>
        <w:rPr>
          <w:rFonts w:ascii="Arial Narrow" w:eastAsia="Arial Narrow" w:hAnsi="Arial Narrow" w:cs="Arial Narrow"/>
          <w:b/>
          <w:spacing w:val="1"/>
          <w:lang w:val="es-DO"/>
        </w:rPr>
        <w:t>c</w:t>
      </w:r>
      <w:r>
        <w:rPr>
          <w:rFonts w:ascii="Arial Narrow" w:eastAsia="Arial Narrow" w:hAnsi="Arial Narrow" w:cs="Arial Narrow"/>
          <w:b/>
          <w:lang w:val="es-DO"/>
        </w:rPr>
        <w:t>a</w:t>
      </w:r>
      <w:r>
        <w:rPr>
          <w:rFonts w:ascii="Arial Narrow" w:eastAsia="Arial Narrow" w:hAnsi="Arial Narrow" w:cs="Arial Narrow"/>
          <w:b/>
          <w:spacing w:val="37"/>
          <w:lang w:val="es-DO"/>
        </w:rPr>
        <w:t xml:space="preserve"> </w:t>
      </w:r>
      <w:r>
        <w:rPr>
          <w:rFonts w:ascii="Arial Narrow" w:eastAsia="Arial Narrow" w:hAnsi="Arial Narrow" w:cs="Arial Narrow"/>
          <w:b/>
          <w:spacing w:val="1"/>
          <w:lang w:val="es-DO"/>
        </w:rPr>
        <w:t>(</w:t>
      </w:r>
      <w:r>
        <w:rPr>
          <w:rFonts w:ascii="Arial Narrow" w:eastAsia="Arial Narrow" w:hAnsi="Arial Narrow" w:cs="Arial Narrow"/>
          <w:b/>
          <w:spacing w:val="-1"/>
          <w:lang w:val="es-DO"/>
        </w:rPr>
        <w:t>S</w:t>
      </w:r>
      <w:r>
        <w:rPr>
          <w:rFonts w:ascii="Arial Narrow" w:eastAsia="Arial Narrow" w:hAnsi="Arial Narrow" w:cs="Arial Narrow"/>
          <w:b/>
          <w:spacing w:val="1"/>
          <w:lang w:val="es-DO"/>
        </w:rPr>
        <w:t>NCC</w:t>
      </w:r>
      <w:r>
        <w:rPr>
          <w:rFonts w:ascii="Arial Narrow" w:eastAsia="Arial Narrow" w:hAnsi="Arial Narrow" w:cs="Arial Narrow"/>
          <w:b/>
          <w:spacing w:val="-2"/>
          <w:lang w:val="es-DO"/>
        </w:rPr>
        <w:t>.</w:t>
      </w:r>
      <w:r>
        <w:rPr>
          <w:rFonts w:ascii="Arial Narrow" w:eastAsia="Arial Narrow" w:hAnsi="Arial Narrow" w:cs="Arial Narrow"/>
          <w:b/>
          <w:lang w:val="es-DO"/>
        </w:rPr>
        <w:t>F</w:t>
      </w:r>
      <w:r>
        <w:rPr>
          <w:rFonts w:ascii="Arial Narrow" w:eastAsia="Arial Narrow" w:hAnsi="Arial Narrow" w:cs="Arial Narrow"/>
          <w:b/>
          <w:spacing w:val="-2"/>
          <w:lang w:val="es-DO"/>
        </w:rPr>
        <w:t>.</w:t>
      </w:r>
      <w:r>
        <w:rPr>
          <w:rFonts w:ascii="Arial Narrow" w:eastAsia="Arial Narrow" w:hAnsi="Arial Narrow" w:cs="Arial Narrow"/>
          <w:b/>
          <w:spacing w:val="1"/>
          <w:lang w:val="es-DO"/>
        </w:rPr>
        <w:t>33)</w:t>
      </w:r>
      <w:r>
        <w:rPr>
          <w:rFonts w:ascii="Arial Narrow" w:eastAsia="Arial Narrow" w:hAnsi="Arial Narrow" w:cs="Arial Narrow"/>
          <w:b/>
          <w:lang w:val="es-DO"/>
        </w:rPr>
        <w:t>,</w:t>
      </w:r>
      <w:r>
        <w:rPr>
          <w:rFonts w:ascii="Arial Narrow" w:eastAsia="Arial Narrow" w:hAnsi="Arial Narrow" w:cs="Arial Narrow"/>
          <w:b/>
          <w:spacing w:val="31"/>
          <w:lang w:val="es-DO"/>
        </w:rPr>
        <w:t xml:space="preserve"> </w:t>
      </w:r>
      <w:r>
        <w:rPr>
          <w:rFonts w:ascii="Arial Narrow" w:eastAsia="Arial Narrow" w:hAnsi="Arial Narrow" w:cs="Arial Narrow"/>
          <w:spacing w:val="1"/>
          <w:lang w:val="es-DO"/>
        </w:rPr>
        <w:t>pre</w:t>
      </w:r>
      <w:r>
        <w:rPr>
          <w:rFonts w:ascii="Arial Narrow" w:eastAsia="Arial Narrow" w:hAnsi="Arial Narrow" w:cs="Arial Narrow"/>
          <w:spacing w:val="-2"/>
          <w:lang w:val="es-DO"/>
        </w:rPr>
        <w:t>s</w:t>
      </w:r>
      <w:r>
        <w:rPr>
          <w:rFonts w:ascii="Arial Narrow" w:eastAsia="Arial Narrow" w:hAnsi="Arial Narrow" w:cs="Arial Narrow"/>
          <w:spacing w:val="1"/>
          <w:lang w:val="es-DO"/>
        </w:rPr>
        <w:t>en</w:t>
      </w:r>
      <w:r>
        <w:rPr>
          <w:rFonts w:ascii="Arial Narrow" w:eastAsia="Arial Narrow" w:hAnsi="Arial Narrow" w:cs="Arial Narrow"/>
          <w:spacing w:val="-2"/>
          <w:lang w:val="es-DO"/>
        </w:rPr>
        <w:t>t</w:t>
      </w:r>
      <w:r>
        <w:rPr>
          <w:rFonts w:ascii="Arial Narrow" w:eastAsia="Arial Narrow" w:hAnsi="Arial Narrow" w:cs="Arial Narrow"/>
          <w:spacing w:val="1"/>
          <w:lang w:val="es-DO"/>
        </w:rPr>
        <w:t>ad</w:t>
      </w:r>
      <w:r>
        <w:rPr>
          <w:rFonts w:ascii="Arial Narrow" w:eastAsia="Arial Narrow" w:hAnsi="Arial Narrow" w:cs="Arial Narrow"/>
          <w:lang w:val="es-DO"/>
        </w:rPr>
        <w:t>o</w:t>
      </w:r>
      <w:r>
        <w:rPr>
          <w:rFonts w:ascii="Arial Narrow" w:eastAsia="Arial Narrow" w:hAnsi="Arial Narrow" w:cs="Arial Narrow"/>
          <w:spacing w:val="31"/>
          <w:lang w:val="es-DO"/>
        </w:rPr>
        <w:t xml:space="preserve"> </w:t>
      </w:r>
      <w:r>
        <w:rPr>
          <w:rFonts w:ascii="Arial Narrow" w:eastAsia="Arial Narrow" w:hAnsi="Arial Narrow" w:cs="Arial Narrow"/>
          <w:spacing w:val="1"/>
          <w:lang w:val="es-DO"/>
        </w:rPr>
        <w:t>e</w:t>
      </w:r>
      <w:r>
        <w:rPr>
          <w:rFonts w:ascii="Arial Narrow" w:eastAsia="Arial Narrow" w:hAnsi="Arial Narrow" w:cs="Arial Narrow"/>
          <w:lang w:val="es-DO"/>
        </w:rPr>
        <w:t>n</w:t>
      </w:r>
      <w:r>
        <w:rPr>
          <w:rFonts w:ascii="Arial Narrow" w:eastAsia="Arial Narrow" w:hAnsi="Arial Narrow" w:cs="Arial Narrow"/>
          <w:spacing w:val="34"/>
          <w:lang w:val="es-DO"/>
        </w:rPr>
        <w:t xml:space="preserve"> </w:t>
      </w:r>
      <w:r>
        <w:rPr>
          <w:rFonts w:ascii="Arial Narrow" w:eastAsia="Arial Narrow" w:hAnsi="Arial Narrow" w:cs="Arial Narrow"/>
          <w:b/>
          <w:spacing w:val="1"/>
          <w:lang w:val="es-DO"/>
        </w:rPr>
        <w:t>U</w:t>
      </w:r>
      <w:r>
        <w:rPr>
          <w:rFonts w:ascii="Arial Narrow" w:eastAsia="Arial Narrow" w:hAnsi="Arial Narrow" w:cs="Arial Narrow"/>
          <w:b/>
          <w:lang w:val="es-DO"/>
        </w:rPr>
        <w:t>n</w:t>
      </w:r>
      <w:r>
        <w:rPr>
          <w:rFonts w:ascii="Arial Narrow" w:eastAsia="Arial Narrow" w:hAnsi="Arial Narrow" w:cs="Arial Narrow"/>
          <w:b/>
          <w:spacing w:val="30"/>
          <w:lang w:val="es-DO"/>
        </w:rPr>
        <w:t xml:space="preserve"> </w:t>
      </w:r>
      <w:r>
        <w:rPr>
          <w:rFonts w:ascii="Arial Narrow" w:eastAsia="Arial Narrow" w:hAnsi="Arial Narrow" w:cs="Arial Narrow"/>
          <w:b/>
          <w:spacing w:val="1"/>
          <w:lang w:val="es-DO"/>
        </w:rPr>
        <w:t>(</w:t>
      </w:r>
      <w:r>
        <w:rPr>
          <w:rFonts w:ascii="Arial Narrow" w:eastAsia="Arial Narrow" w:hAnsi="Arial Narrow" w:cs="Arial Narrow"/>
          <w:b/>
          <w:spacing w:val="-3"/>
          <w:lang w:val="es-DO"/>
        </w:rPr>
        <w:t>1</w:t>
      </w:r>
      <w:r>
        <w:rPr>
          <w:rFonts w:ascii="Arial Narrow" w:eastAsia="Arial Narrow" w:hAnsi="Arial Narrow" w:cs="Arial Narrow"/>
          <w:b/>
          <w:lang w:val="es-DO"/>
        </w:rPr>
        <w:t>)</w:t>
      </w:r>
      <w:r>
        <w:rPr>
          <w:rFonts w:ascii="Arial Narrow" w:eastAsia="Arial Narrow" w:hAnsi="Arial Narrow" w:cs="Arial Narrow"/>
          <w:b/>
          <w:spacing w:val="33"/>
          <w:lang w:val="es-DO"/>
        </w:rPr>
        <w:t xml:space="preserve"> </w:t>
      </w:r>
      <w:r>
        <w:rPr>
          <w:rFonts w:ascii="Arial Narrow" w:eastAsia="Arial Narrow" w:hAnsi="Arial Narrow" w:cs="Arial Narrow"/>
          <w:spacing w:val="1"/>
          <w:lang w:val="es-DO"/>
        </w:rPr>
        <w:t>or</w:t>
      </w:r>
      <w:r>
        <w:rPr>
          <w:rFonts w:ascii="Arial Narrow" w:eastAsia="Arial Narrow" w:hAnsi="Arial Narrow" w:cs="Arial Narrow"/>
          <w:lang w:val="es-DO"/>
        </w:rPr>
        <w:t>igi</w:t>
      </w:r>
      <w:r>
        <w:rPr>
          <w:rFonts w:ascii="Arial Narrow" w:eastAsia="Arial Narrow" w:hAnsi="Arial Narrow" w:cs="Arial Narrow"/>
          <w:spacing w:val="1"/>
          <w:lang w:val="es-DO"/>
        </w:rPr>
        <w:t>na</w:t>
      </w:r>
      <w:r>
        <w:rPr>
          <w:rFonts w:ascii="Arial Narrow" w:eastAsia="Arial Narrow" w:hAnsi="Arial Narrow" w:cs="Arial Narrow"/>
          <w:lang w:val="es-DO"/>
        </w:rPr>
        <w:t>l</w:t>
      </w:r>
      <w:r>
        <w:rPr>
          <w:rFonts w:ascii="Arial Narrow" w:eastAsia="Arial Narrow" w:hAnsi="Arial Narrow" w:cs="Arial Narrow"/>
          <w:spacing w:val="30"/>
          <w:lang w:val="es-DO"/>
        </w:rPr>
        <w:t xml:space="preserve"> </w:t>
      </w:r>
      <w:r>
        <w:rPr>
          <w:rFonts w:ascii="Arial Narrow" w:eastAsia="Arial Narrow" w:hAnsi="Arial Narrow" w:cs="Arial Narrow"/>
          <w:spacing w:val="1"/>
          <w:lang w:val="es-DO"/>
        </w:rPr>
        <w:t>d</w:t>
      </w:r>
      <w:r>
        <w:rPr>
          <w:rFonts w:ascii="Arial Narrow" w:eastAsia="Arial Narrow" w:hAnsi="Arial Narrow" w:cs="Arial Narrow"/>
          <w:spacing w:val="-3"/>
          <w:lang w:val="es-DO"/>
        </w:rPr>
        <w:t>e</w:t>
      </w:r>
      <w:r>
        <w:rPr>
          <w:rFonts w:ascii="Arial Narrow" w:eastAsia="Arial Narrow" w:hAnsi="Arial Narrow" w:cs="Arial Narrow"/>
          <w:spacing w:val="1"/>
          <w:lang w:val="es-DO"/>
        </w:rPr>
        <w:t>b</w:t>
      </w:r>
      <w:r>
        <w:rPr>
          <w:rFonts w:ascii="Arial Narrow" w:eastAsia="Arial Narrow" w:hAnsi="Arial Narrow" w:cs="Arial Narrow"/>
          <w:lang w:val="es-DO"/>
        </w:rPr>
        <w:t>id</w:t>
      </w:r>
      <w:r>
        <w:rPr>
          <w:rFonts w:ascii="Arial Narrow" w:eastAsia="Arial Narrow" w:hAnsi="Arial Narrow" w:cs="Arial Narrow"/>
          <w:spacing w:val="-3"/>
          <w:lang w:val="es-DO"/>
        </w:rPr>
        <w:t>a</w:t>
      </w:r>
      <w:r>
        <w:rPr>
          <w:rFonts w:ascii="Arial Narrow" w:eastAsia="Arial Narrow" w:hAnsi="Arial Narrow" w:cs="Arial Narrow"/>
          <w:spacing w:val="-1"/>
          <w:lang w:val="es-DO"/>
        </w:rPr>
        <w:t>m</w:t>
      </w:r>
      <w:r>
        <w:rPr>
          <w:rFonts w:ascii="Arial Narrow" w:eastAsia="Arial Narrow" w:hAnsi="Arial Narrow" w:cs="Arial Narrow"/>
          <w:spacing w:val="1"/>
          <w:lang w:val="es-DO"/>
        </w:rPr>
        <w:t>en</w:t>
      </w:r>
      <w:r>
        <w:rPr>
          <w:rFonts w:ascii="Arial Narrow" w:eastAsia="Arial Narrow" w:hAnsi="Arial Narrow" w:cs="Arial Narrow"/>
          <w:spacing w:val="-2"/>
          <w:lang w:val="es-DO"/>
        </w:rPr>
        <w:t>t</w:t>
      </w:r>
      <w:r>
        <w:rPr>
          <w:rFonts w:ascii="Arial Narrow" w:eastAsia="Arial Narrow" w:hAnsi="Arial Narrow" w:cs="Arial Narrow"/>
          <w:lang w:val="es-DO"/>
        </w:rPr>
        <w:t xml:space="preserve">e </w:t>
      </w:r>
      <w:r>
        <w:rPr>
          <w:rFonts w:ascii="Arial Narrow" w:eastAsia="Arial Narrow" w:hAnsi="Arial Narrow" w:cs="Arial Narrow"/>
          <w:spacing w:val="-1"/>
          <w:lang w:val="es-DO"/>
        </w:rPr>
        <w:t>m</w:t>
      </w:r>
      <w:r>
        <w:rPr>
          <w:rFonts w:ascii="Arial Narrow" w:eastAsia="Arial Narrow" w:hAnsi="Arial Narrow" w:cs="Arial Narrow"/>
          <w:spacing w:val="1"/>
          <w:lang w:val="es-DO"/>
        </w:rPr>
        <w:t>ar</w:t>
      </w:r>
      <w:r>
        <w:rPr>
          <w:rFonts w:ascii="Arial Narrow" w:eastAsia="Arial Narrow" w:hAnsi="Arial Narrow" w:cs="Arial Narrow"/>
          <w:spacing w:val="2"/>
          <w:lang w:val="es-DO"/>
        </w:rPr>
        <w:t>c</w:t>
      </w:r>
      <w:r>
        <w:rPr>
          <w:rFonts w:ascii="Arial Narrow" w:eastAsia="Arial Narrow" w:hAnsi="Arial Narrow" w:cs="Arial Narrow"/>
          <w:spacing w:val="1"/>
          <w:lang w:val="es-DO"/>
        </w:rPr>
        <w:t>ad</w:t>
      </w:r>
      <w:r>
        <w:rPr>
          <w:rFonts w:ascii="Arial Narrow" w:eastAsia="Arial Narrow" w:hAnsi="Arial Narrow" w:cs="Arial Narrow"/>
          <w:lang w:val="es-DO"/>
        </w:rPr>
        <w:t>o</w:t>
      </w:r>
      <w:r>
        <w:rPr>
          <w:rFonts w:ascii="Arial Narrow" w:eastAsia="Arial Narrow" w:hAnsi="Arial Narrow" w:cs="Arial Narrow"/>
          <w:spacing w:val="-9"/>
          <w:lang w:val="es-DO"/>
        </w:rPr>
        <w:t xml:space="preserve"> </w:t>
      </w:r>
      <w:r>
        <w:rPr>
          <w:rFonts w:ascii="Arial Narrow" w:eastAsia="Arial Narrow" w:hAnsi="Arial Narrow" w:cs="Arial Narrow"/>
          <w:spacing w:val="2"/>
          <w:lang w:val="es-DO"/>
        </w:rPr>
        <w:t>c</w:t>
      </w:r>
      <w:r>
        <w:rPr>
          <w:rFonts w:ascii="Arial Narrow" w:eastAsia="Arial Narrow" w:hAnsi="Arial Narrow" w:cs="Arial Narrow"/>
          <w:spacing w:val="1"/>
          <w:lang w:val="es-DO"/>
        </w:rPr>
        <w:t>o</w:t>
      </w:r>
      <w:r>
        <w:rPr>
          <w:rFonts w:ascii="Arial Narrow" w:eastAsia="Arial Narrow" w:hAnsi="Arial Narrow" w:cs="Arial Narrow"/>
          <w:spacing w:val="-1"/>
          <w:lang w:val="es-DO"/>
        </w:rPr>
        <w:t>m</w:t>
      </w:r>
      <w:r>
        <w:rPr>
          <w:rFonts w:ascii="Arial Narrow" w:eastAsia="Arial Narrow" w:hAnsi="Arial Narrow" w:cs="Arial Narrow"/>
          <w:lang w:val="es-DO"/>
        </w:rPr>
        <w:t>o</w:t>
      </w:r>
      <w:r>
        <w:rPr>
          <w:rFonts w:ascii="Arial Narrow" w:eastAsia="Arial Narrow" w:hAnsi="Arial Narrow" w:cs="Arial Narrow"/>
          <w:spacing w:val="-9"/>
          <w:lang w:val="es-DO"/>
        </w:rPr>
        <w:t xml:space="preserve"> </w:t>
      </w:r>
      <w:r>
        <w:rPr>
          <w:rFonts w:ascii="Arial Narrow" w:eastAsia="Arial Narrow" w:hAnsi="Arial Narrow" w:cs="Arial Narrow"/>
          <w:spacing w:val="3"/>
          <w:lang w:val="es-DO"/>
        </w:rPr>
        <w:t>“</w:t>
      </w:r>
      <w:r>
        <w:rPr>
          <w:rFonts w:ascii="Arial Narrow" w:eastAsia="Arial Narrow" w:hAnsi="Arial Narrow" w:cs="Arial Narrow"/>
          <w:b/>
          <w:lang w:val="es-DO"/>
        </w:rPr>
        <w:t>O</w:t>
      </w:r>
      <w:r>
        <w:rPr>
          <w:rFonts w:ascii="Arial Narrow" w:eastAsia="Arial Narrow" w:hAnsi="Arial Narrow" w:cs="Arial Narrow"/>
          <w:b/>
          <w:spacing w:val="2"/>
          <w:lang w:val="es-DO"/>
        </w:rPr>
        <w:t>R</w:t>
      </w:r>
      <w:r>
        <w:rPr>
          <w:rFonts w:ascii="Arial Narrow" w:eastAsia="Arial Narrow" w:hAnsi="Arial Narrow" w:cs="Arial Narrow"/>
          <w:b/>
          <w:spacing w:val="-2"/>
          <w:lang w:val="es-DO"/>
        </w:rPr>
        <w:t>I</w:t>
      </w:r>
      <w:r>
        <w:rPr>
          <w:rFonts w:ascii="Arial Narrow" w:eastAsia="Arial Narrow" w:hAnsi="Arial Narrow" w:cs="Arial Narrow"/>
          <w:b/>
          <w:lang w:val="es-DO"/>
        </w:rPr>
        <w:t>G</w:t>
      </w:r>
      <w:r>
        <w:rPr>
          <w:rFonts w:ascii="Arial Narrow" w:eastAsia="Arial Narrow" w:hAnsi="Arial Narrow" w:cs="Arial Narrow"/>
          <w:b/>
          <w:spacing w:val="-1"/>
          <w:lang w:val="es-DO"/>
        </w:rPr>
        <w:t>I</w:t>
      </w:r>
      <w:r>
        <w:rPr>
          <w:rFonts w:ascii="Arial Narrow" w:eastAsia="Arial Narrow" w:hAnsi="Arial Narrow" w:cs="Arial Narrow"/>
          <w:b/>
          <w:spacing w:val="1"/>
          <w:lang w:val="es-DO"/>
        </w:rPr>
        <w:t>NA</w:t>
      </w:r>
      <w:r>
        <w:rPr>
          <w:rFonts w:ascii="Arial Narrow" w:eastAsia="Arial Narrow" w:hAnsi="Arial Narrow" w:cs="Arial Narrow"/>
          <w:b/>
          <w:spacing w:val="-3"/>
          <w:lang w:val="es-DO"/>
        </w:rPr>
        <w:t>L</w:t>
      </w:r>
      <w:r>
        <w:rPr>
          <w:rFonts w:ascii="Arial Narrow" w:eastAsia="Arial Narrow" w:hAnsi="Arial Narrow" w:cs="Arial Narrow"/>
          <w:lang w:val="es-DO"/>
        </w:rPr>
        <w:t>”</w:t>
      </w:r>
      <w:r>
        <w:rPr>
          <w:rFonts w:ascii="Arial Narrow" w:eastAsia="Arial Narrow" w:hAnsi="Arial Narrow" w:cs="Arial Narrow"/>
          <w:spacing w:val="-4"/>
          <w:lang w:val="es-DO"/>
        </w:rPr>
        <w:t xml:space="preserve"> </w:t>
      </w:r>
      <w:r>
        <w:rPr>
          <w:rFonts w:ascii="Arial Narrow" w:eastAsia="Arial Narrow" w:hAnsi="Arial Narrow" w:cs="Arial Narrow"/>
          <w:spacing w:val="1"/>
          <w:lang w:val="es-DO"/>
        </w:rPr>
        <w:t>e</w:t>
      </w:r>
      <w:r>
        <w:rPr>
          <w:rFonts w:ascii="Arial Narrow" w:eastAsia="Arial Narrow" w:hAnsi="Arial Narrow" w:cs="Arial Narrow"/>
          <w:lang w:val="es-DO"/>
        </w:rPr>
        <w:t>n</w:t>
      </w:r>
      <w:r>
        <w:rPr>
          <w:rFonts w:ascii="Arial Narrow" w:eastAsia="Arial Narrow" w:hAnsi="Arial Narrow" w:cs="Arial Narrow"/>
          <w:spacing w:val="-5"/>
          <w:lang w:val="es-DO"/>
        </w:rPr>
        <w:t xml:space="preserve"> </w:t>
      </w:r>
      <w:r>
        <w:rPr>
          <w:rFonts w:ascii="Arial Narrow" w:eastAsia="Arial Narrow" w:hAnsi="Arial Narrow" w:cs="Arial Narrow"/>
          <w:lang w:val="es-DO"/>
        </w:rPr>
        <w:t>la</w:t>
      </w:r>
      <w:r>
        <w:rPr>
          <w:rFonts w:ascii="Arial Narrow" w:eastAsia="Arial Narrow" w:hAnsi="Arial Narrow" w:cs="Arial Narrow"/>
          <w:spacing w:val="-5"/>
          <w:lang w:val="es-DO"/>
        </w:rPr>
        <w:t xml:space="preserve"> </w:t>
      </w:r>
      <w:r>
        <w:rPr>
          <w:rFonts w:ascii="Arial Narrow" w:eastAsia="Arial Narrow" w:hAnsi="Arial Narrow" w:cs="Arial Narrow"/>
          <w:spacing w:val="-3"/>
          <w:lang w:val="es-DO"/>
        </w:rPr>
        <w:t>p</w:t>
      </w:r>
      <w:r>
        <w:rPr>
          <w:rFonts w:ascii="Arial Narrow" w:eastAsia="Arial Narrow" w:hAnsi="Arial Narrow" w:cs="Arial Narrow"/>
          <w:spacing w:val="1"/>
          <w:lang w:val="es-DO"/>
        </w:rPr>
        <w:t>r</w:t>
      </w:r>
      <w:r>
        <w:rPr>
          <w:rFonts w:ascii="Arial Narrow" w:eastAsia="Arial Narrow" w:hAnsi="Arial Narrow" w:cs="Arial Narrow"/>
          <w:lang w:val="es-DO"/>
        </w:rPr>
        <w:t>i</w:t>
      </w:r>
      <w:r>
        <w:rPr>
          <w:rFonts w:ascii="Arial Narrow" w:eastAsia="Arial Narrow" w:hAnsi="Arial Narrow" w:cs="Arial Narrow"/>
          <w:spacing w:val="-1"/>
          <w:lang w:val="es-DO"/>
        </w:rPr>
        <w:t>m</w:t>
      </w:r>
      <w:r>
        <w:rPr>
          <w:rFonts w:ascii="Arial Narrow" w:eastAsia="Arial Narrow" w:hAnsi="Arial Narrow" w:cs="Arial Narrow"/>
          <w:spacing w:val="1"/>
          <w:lang w:val="es-DO"/>
        </w:rPr>
        <w:t>er</w:t>
      </w:r>
      <w:r>
        <w:rPr>
          <w:rFonts w:ascii="Arial Narrow" w:eastAsia="Arial Narrow" w:hAnsi="Arial Narrow" w:cs="Arial Narrow"/>
          <w:lang w:val="es-DO"/>
        </w:rPr>
        <w:t>a</w:t>
      </w:r>
      <w:r>
        <w:rPr>
          <w:rFonts w:ascii="Arial Narrow" w:eastAsia="Arial Narrow" w:hAnsi="Arial Narrow" w:cs="Arial Narrow"/>
          <w:spacing w:val="-5"/>
          <w:lang w:val="es-DO"/>
        </w:rPr>
        <w:t xml:space="preserve"> </w:t>
      </w:r>
      <w:r>
        <w:rPr>
          <w:rFonts w:ascii="Arial Narrow" w:eastAsia="Arial Narrow" w:hAnsi="Arial Narrow" w:cs="Arial Narrow"/>
          <w:spacing w:val="1"/>
          <w:lang w:val="es-DO"/>
        </w:rPr>
        <w:t>p</w:t>
      </w:r>
      <w:r>
        <w:rPr>
          <w:rFonts w:ascii="Arial Narrow" w:eastAsia="Arial Narrow" w:hAnsi="Arial Narrow" w:cs="Arial Narrow"/>
          <w:spacing w:val="-3"/>
          <w:lang w:val="es-DO"/>
        </w:rPr>
        <w:t>á</w:t>
      </w:r>
      <w:r>
        <w:rPr>
          <w:rFonts w:ascii="Arial Narrow" w:eastAsia="Arial Narrow" w:hAnsi="Arial Narrow" w:cs="Arial Narrow"/>
          <w:spacing w:val="1"/>
          <w:lang w:val="es-DO"/>
        </w:rPr>
        <w:t>g</w:t>
      </w:r>
      <w:r>
        <w:rPr>
          <w:rFonts w:ascii="Arial Narrow" w:eastAsia="Arial Narrow" w:hAnsi="Arial Narrow" w:cs="Arial Narrow"/>
          <w:lang w:val="es-DO"/>
        </w:rPr>
        <w:t>ina</w:t>
      </w:r>
      <w:r>
        <w:rPr>
          <w:rFonts w:ascii="Arial Narrow" w:eastAsia="Arial Narrow" w:hAnsi="Arial Narrow" w:cs="Arial Narrow"/>
          <w:spacing w:val="-5"/>
          <w:lang w:val="es-DO"/>
        </w:rPr>
        <w:t xml:space="preserve"> </w:t>
      </w:r>
      <w:r>
        <w:rPr>
          <w:rFonts w:ascii="Arial Narrow" w:eastAsia="Arial Narrow" w:hAnsi="Arial Narrow" w:cs="Arial Narrow"/>
          <w:spacing w:val="1"/>
          <w:lang w:val="es-DO"/>
        </w:rPr>
        <w:t>d</w:t>
      </w:r>
      <w:r>
        <w:rPr>
          <w:rFonts w:ascii="Arial Narrow" w:eastAsia="Arial Narrow" w:hAnsi="Arial Narrow" w:cs="Arial Narrow"/>
          <w:lang w:val="es-DO"/>
        </w:rPr>
        <w:t>e</w:t>
      </w:r>
      <w:r>
        <w:rPr>
          <w:rFonts w:ascii="Arial Narrow" w:eastAsia="Arial Narrow" w:hAnsi="Arial Narrow" w:cs="Arial Narrow"/>
          <w:spacing w:val="-5"/>
          <w:lang w:val="es-DO"/>
        </w:rPr>
        <w:t xml:space="preserve"> </w:t>
      </w:r>
      <w:r>
        <w:rPr>
          <w:rFonts w:ascii="Arial Narrow" w:eastAsia="Arial Narrow" w:hAnsi="Arial Narrow" w:cs="Arial Narrow"/>
          <w:spacing w:val="-4"/>
          <w:lang w:val="es-DO"/>
        </w:rPr>
        <w:t>l</w:t>
      </w:r>
      <w:r>
        <w:rPr>
          <w:rFonts w:ascii="Arial Narrow" w:eastAsia="Arial Narrow" w:hAnsi="Arial Narrow" w:cs="Arial Narrow"/>
          <w:lang w:val="es-DO"/>
        </w:rPr>
        <w:t>a</w:t>
      </w:r>
      <w:r>
        <w:rPr>
          <w:rFonts w:ascii="Arial Narrow" w:eastAsia="Arial Narrow" w:hAnsi="Arial Narrow" w:cs="Arial Narrow"/>
          <w:spacing w:val="-9"/>
          <w:lang w:val="es-DO"/>
        </w:rPr>
        <w:t xml:space="preserve"> </w:t>
      </w:r>
      <w:r>
        <w:rPr>
          <w:rFonts w:ascii="Arial Narrow" w:eastAsia="Arial Narrow" w:hAnsi="Arial Narrow" w:cs="Arial Narrow"/>
          <w:lang w:val="es-DO"/>
        </w:rPr>
        <w:t>O</w:t>
      </w:r>
      <w:r>
        <w:rPr>
          <w:rFonts w:ascii="Arial Narrow" w:eastAsia="Arial Narrow" w:hAnsi="Arial Narrow" w:cs="Arial Narrow"/>
          <w:spacing w:val="-1"/>
          <w:lang w:val="es-DO"/>
        </w:rPr>
        <w:t>f</w:t>
      </w:r>
      <w:r>
        <w:rPr>
          <w:rFonts w:ascii="Arial Narrow" w:eastAsia="Arial Narrow" w:hAnsi="Arial Narrow" w:cs="Arial Narrow"/>
          <w:spacing w:val="1"/>
          <w:lang w:val="es-DO"/>
        </w:rPr>
        <w:t>er</w:t>
      </w:r>
      <w:r>
        <w:rPr>
          <w:rFonts w:ascii="Arial Narrow" w:eastAsia="Arial Narrow" w:hAnsi="Arial Narrow" w:cs="Arial Narrow"/>
          <w:spacing w:val="-2"/>
          <w:lang w:val="es-DO"/>
        </w:rPr>
        <w:t>t</w:t>
      </w:r>
      <w:r>
        <w:rPr>
          <w:rFonts w:ascii="Arial Narrow" w:eastAsia="Arial Narrow" w:hAnsi="Arial Narrow" w:cs="Arial Narrow"/>
          <w:spacing w:val="1"/>
          <w:lang w:val="es-DO"/>
        </w:rPr>
        <w:t>a</w:t>
      </w:r>
      <w:r>
        <w:rPr>
          <w:rFonts w:ascii="Arial Narrow" w:eastAsia="Arial Narrow" w:hAnsi="Arial Narrow" w:cs="Arial Narrow"/>
          <w:lang w:val="es-DO"/>
        </w:rPr>
        <w:t>,</w:t>
      </w:r>
      <w:r>
        <w:rPr>
          <w:rFonts w:ascii="Arial Narrow" w:eastAsia="Arial Narrow" w:hAnsi="Arial Narrow" w:cs="Arial Narrow"/>
          <w:spacing w:val="-7"/>
          <w:lang w:val="es-DO"/>
        </w:rPr>
        <w:t xml:space="preserve"> </w:t>
      </w:r>
      <w:r>
        <w:rPr>
          <w:rFonts w:ascii="Arial Narrow" w:eastAsia="Arial Narrow" w:hAnsi="Arial Narrow" w:cs="Arial Narrow"/>
          <w:lang w:val="es-DO"/>
        </w:rPr>
        <w:t>ju</w:t>
      </w:r>
      <w:r>
        <w:rPr>
          <w:rFonts w:ascii="Arial Narrow" w:eastAsia="Arial Narrow" w:hAnsi="Arial Narrow" w:cs="Arial Narrow"/>
          <w:spacing w:val="1"/>
          <w:lang w:val="es-DO"/>
        </w:rPr>
        <w:t>n</w:t>
      </w:r>
      <w:r>
        <w:rPr>
          <w:rFonts w:ascii="Arial Narrow" w:eastAsia="Arial Narrow" w:hAnsi="Arial Narrow" w:cs="Arial Narrow"/>
          <w:spacing w:val="-2"/>
          <w:lang w:val="es-DO"/>
        </w:rPr>
        <w:t>t</w:t>
      </w:r>
      <w:r>
        <w:rPr>
          <w:rFonts w:ascii="Arial Narrow" w:eastAsia="Arial Narrow" w:hAnsi="Arial Narrow" w:cs="Arial Narrow"/>
          <w:lang w:val="es-DO"/>
        </w:rPr>
        <w:t xml:space="preserve">o </w:t>
      </w:r>
      <w:r>
        <w:rPr>
          <w:rFonts w:ascii="Arial Narrow" w:eastAsia="Arial Narrow" w:hAnsi="Arial Narrow" w:cs="Arial Narrow"/>
          <w:b/>
          <w:spacing w:val="2"/>
          <w:lang w:val="es-DO"/>
        </w:rPr>
        <w:t>UN</w:t>
      </w:r>
      <w:r>
        <w:rPr>
          <w:rFonts w:ascii="Arial Narrow" w:eastAsia="Arial Narrow" w:hAnsi="Arial Narrow" w:cs="Arial Narrow"/>
          <w:b/>
          <w:lang w:val="es-DO"/>
        </w:rPr>
        <w:t>A</w:t>
      </w:r>
      <w:r>
        <w:rPr>
          <w:rFonts w:ascii="Arial Narrow" w:eastAsia="Arial Narrow" w:hAnsi="Arial Narrow" w:cs="Arial Narrow"/>
          <w:b/>
          <w:spacing w:val="-4"/>
          <w:lang w:val="es-DO"/>
        </w:rPr>
        <w:t xml:space="preserve"> </w:t>
      </w:r>
      <w:r>
        <w:rPr>
          <w:rFonts w:ascii="Arial Narrow" w:eastAsia="Arial Narrow" w:hAnsi="Arial Narrow" w:cs="Arial Narrow"/>
          <w:b/>
          <w:spacing w:val="-3"/>
          <w:lang w:val="es-DO"/>
        </w:rPr>
        <w:t>(</w:t>
      </w:r>
      <w:r>
        <w:rPr>
          <w:rFonts w:ascii="Arial Narrow" w:eastAsia="Arial Narrow" w:hAnsi="Arial Narrow" w:cs="Arial Narrow"/>
          <w:b/>
          <w:spacing w:val="1"/>
          <w:lang w:val="es-DO"/>
        </w:rPr>
        <w:t>01</w:t>
      </w:r>
      <w:r>
        <w:rPr>
          <w:rFonts w:ascii="Arial Narrow" w:eastAsia="Arial Narrow" w:hAnsi="Arial Narrow" w:cs="Arial Narrow"/>
          <w:b/>
          <w:lang w:val="es-DO"/>
        </w:rPr>
        <w:t>)</w:t>
      </w:r>
      <w:r>
        <w:rPr>
          <w:rFonts w:ascii="Arial Narrow" w:eastAsia="Arial Narrow" w:hAnsi="Arial Narrow" w:cs="Arial Narrow"/>
          <w:b/>
          <w:spacing w:val="-8"/>
          <w:lang w:val="es-DO"/>
        </w:rPr>
        <w:t xml:space="preserve"> </w:t>
      </w:r>
      <w:r>
        <w:rPr>
          <w:rFonts w:ascii="Arial Narrow" w:eastAsia="Arial Narrow" w:hAnsi="Arial Narrow" w:cs="Arial Narrow"/>
          <w:spacing w:val="2"/>
          <w:lang w:val="es-DO"/>
        </w:rPr>
        <w:t>c</w:t>
      </w:r>
      <w:r>
        <w:rPr>
          <w:rFonts w:ascii="Arial Narrow" w:eastAsia="Arial Narrow" w:hAnsi="Arial Narrow" w:cs="Arial Narrow"/>
          <w:spacing w:val="1"/>
          <w:lang w:val="es-DO"/>
        </w:rPr>
        <w:t>op</w:t>
      </w:r>
      <w:r>
        <w:rPr>
          <w:rFonts w:ascii="Arial Narrow" w:eastAsia="Arial Narrow" w:hAnsi="Arial Narrow" w:cs="Arial Narrow"/>
          <w:lang w:val="es-DO"/>
        </w:rPr>
        <w:t>ia</w:t>
      </w:r>
      <w:r>
        <w:rPr>
          <w:rFonts w:ascii="Arial Narrow" w:eastAsia="Arial Narrow" w:hAnsi="Arial Narrow" w:cs="Arial Narrow"/>
          <w:spacing w:val="-9"/>
          <w:lang w:val="es-DO"/>
        </w:rPr>
        <w:t xml:space="preserve"> </w:t>
      </w:r>
      <w:r>
        <w:rPr>
          <w:rFonts w:ascii="Arial Narrow" w:eastAsia="Arial Narrow" w:hAnsi="Arial Narrow" w:cs="Arial Narrow"/>
          <w:spacing w:val="2"/>
          <w:lang w:val="es-DO"/>
        </w:rPr>
        <w:t>s</w:t>
      </w:r>
      <w:r>
        <w:rPr>
          <w:rFonts w:ascii="Arial Narrow" w:eastAsia="Arial Narrow" w:hAnsi="Arial Narrow" w:cs="Arial Narrow"/>
          <w:lang w:val="es-DO"/>
        </w:rPr>
        <w:t>i</w:t>
      </w:r>
      <w:r>
        <w:rPr>
          <w:rFonts w:ascii="Arial Narrow" w:eastAsia="Arial Narrow" w:hAnsi="Arial Narrow" w:cs="Arial Narrow"/>
          <w:spacing w:val="-1"/>
          <w:lang w:val="es-DO"/>
        </w:rPr>
        <w:t>m</w:t>
      </w:r>
      <w:r>
        <w:rPr>
          <w:rFonts w:ascii="Arial Narrow" w:eastAsia="Arial Narrow" w:hAnsi="Arial Narrow" w:cs="Arial Narrow"/>
          <w:spacing w:val="1"/>
          <w:lang w:val="es-DO"/>
        </w:rPr>
        <w:t>p</w:t>
      </w:r>
      <w:r>
        <w:rPr>
          <w:rFonts w:ascii="Arial Narrow" w:eastAsia="Arial Narrow" w:hAnsi="Arial Narrow" w:cs="Arial Narrow"/>
          <w:lang w:val="es-DO"/>
        </w:rPr>
        <w:t>le</w:t>
      </w:r>
      <w:r>
        <w:rPr>
          <w:rFonts w:ascii="Arial Narrow" w:eastAsia="Arial Narrow" w:hAnsi="Arial Narrow" w:cs="Arial Narrow"/>
          <w:spacing w:val="-5"/>
          <w:lang w:val="es-DO"/>
        </w:rPr>
        <w:t xml:space="preserve"> </w:t>
      </w:r>
      <w:r>
        <w:rPr>
          <w:rFonts w:ascii="Arial Narrow" w:eastAsia="Arial Narrow" w:hAnsi="Arial Narrow" w:cs="Arial Narrow"/>
          <w:spacing w:val="1"/>
          <w:lang w:val="es-DO"/>
        </w:rPr>
        <w:t>d</w:t>
      </w:r>
      <w:r>
        <w:rPr>
          <w:rFonts w:ascii="Arial Narrow" w:eastAsia="Arial Narrow" w:hAnsi="Arial Narrow" w:cs="Arial Narrow"/>
          <w:lang w:val="es-DO"/>
        </w:rPr>
        <w:t>e</w:t>
      </w:r>
      <w:r>
        <w:rPr>
          <w:rFonts w:ascii="Arial Narrow" w:eastAsia="Arial Narrow" w:hAnsi="Arial Narrow" w:cs="Arial Narrow"/>
          <w:spacing w:val="-5"/>
          <w:lang w:val="es-DO"/>
        </w:rPr>
        <w:t xml:space="preserve"> </w:t>
      </w:r>
      <w:r>
        <w:rPr>
          <w:rFonts w:ascii="Arial Narrow" w:eastAsia="Arial Narrow" w:hAnsi="Arial Narrow" w:cs="Arial Narrow"/>
          <w:lang w:val="es-DO"/>
        </w:rPr>
        <w:t>la</w:t>
      </w:r>
      <w:r>
        <w:rPr>
          <w:rFonts w:ascii="Arial Narrow" w:eastAsia="Arial Narrow" w:hAnsi="Arial Narrow" w:cs="Arial Narrow"/>
          <w:spacing w:val="-5"/>
          <w:lang w:val="es-DO"/>
        </w:rPr>
        <w:t xml:space="preserve"> </w:t>
      </w:r>
      <w:r>
        <w:rPr>
          <w:rFonts w:ascii="Arial Narrow" w:eastAsia="Arial Narrow" w:hAnsi="Arial Narrow" w:cs="Arial Narrow"/>
          <w:spacing w:val="-1"/>
          <w:lang w:val="es-DO"/>
        </w:rPr>
        <w:t>m</w:t>
      </w:r>
      <w:r>
        <w:rPr>
          <w:rFonts w:ascii="Arial Narrow" w:eastAsia="Arial Narrow" w:hAnsi="Arial Narrow" w:cs="Arial Narrow"/>
          <w:lang w:val="es-DO"/>
        </w:rPr>
        <w:t>i</w:t>
      </w:r>
      <w:r>
        <w:rPr>
          <w:rFonts w:ascii="Arial Narrow" w:eastAsia="Arial Narrow" w:hAnsi="Arial Narrow" w:cs="Arial Narrow"/>
          <w:spacing w:val="1"/>
          <w:lang w:val="es-DO"/>
        </w:rPr>
        <w:t>s</w:t>
      </w:r>
      <w:r>
        <w:rPr>
          <w:rFonts w:ascii="Arial Narrow" w:eastAsia="Arial Narrow" w:hAnsi="Arial Narrow" w:cs="Arial Narrow"/>
          <w:spacing w:val="-1"/>
          <w:lang w:val="es-DO"/>
        </w:rPr>
        <w:t>m</w:t>
      </w:r>
      <w:r>
        <w:rPr>
          <w:rFonts w:ascii="Arial Narrow" w:eastAsia="Arial Narrow" w:hAnsi="Arial Narrow" w:cs="Arial Narrow"/>
          <w:spacing w:val="1"/>
          <w:lang w:val="es-DO"/>
        </w:rPr>
        <w:t>a</w:t>
      </w:r>
      <w:r>
        <w:rPr>
          <w:rFonts w:ascii="Arial Narrow" w:eastAsia="Arial Narrow" w:hAnsi="Arial Narrow" w:cs="Arial Narrow"/>
          <w:lang w:val="es-DO"/>
        </w:rPr>
        <w:t>,</w:t>
      </w:r>
      <w:r>
        <w:rPr>
          <w:rFonts w:ascii="Arial Narrow" w:eastAsia="Arial Narrow" w:hAnsi="Arial Narrow" w:cs="Arial Narrow"/>
          <w:spacing w:val="-7"/>
          <w:lang w:val="es-DO"/>
        </w:rPr>
        <w:t xml:space="preserve"> </w:t>
      </w:r>
      <w:r>
        <w:rPr>
          <w:rFonts w:ascii="Arial Narrow" w:eastAsia="Arial Narrow" w:hAnsi="Arial Narrow" w:cs="Arial Narrow"/>
          <w:spacing w:val="1"/>
          <w:lang w:val="es-DO"/>
        </w:rPr>
        <w:t>d</w:t>
      </w:r>
      <w:r>
        <w:rPr>
          <w:rFonts w:ascii="Arial Narrow" w:eastAsia="Arial Narrow" w:hAnsi="Arial Narrow" w:cs="Arial Narrow"/>
          <w:spacing w:val="-3"/>
          <w:lang w:val="es-DO"/>
        </w:rPr>
        <w:t>e</w:t>
      </w:r>
      <w:r>
        <w:rPr>
          <w:rFonts w:ascii="Arial Narrow" w:eastAsia="Arial Narrow" w:hAnsi="Arial Narrow" w:cs="Arial Narrow"/>
          <w:spacing w:val="1"/>
          <w:lang w:val="es-DO"/>
        </w:rPr>
        <w:t>b</w:t>
      </w:r>
      <w:r>
        <w:rPr>
          <w:rFonts w:ascii="Arial Narrow" w:eastAsia="Arial Narrow" w:hAnsi="Arial Narrow" w:cs="Arial Narrow"/>
          <w:lang w:val="es-DO"/>
        </w:rPr>
        <w:t>id</w:t>
      </w:r>
      <w:r>
        <w:rPr>
          <w:rFonts w:ascii="Arial Narrow" w:eastAsia="Arial Narrow" w:hAnsi="Arial Narrow" w:cs="Arial Narrow"/>
          <w:spacing w:val="-3"/>
          <w:lang w:val="es-DO"/>
        </w:rPr>
        <w:t>a</w:t>
      </w:r>
      <w:r>
        <w:rPr>
          <w:rFonts w:ascii="Arial Narrow" w:eastAsia="Arial Narrow" w:hAnsi="Arial Narrow" w:cs="Arial Narrow"/>
          <w:spacing w:val="-1"/>
          <w:lang w:val="es-DO"/>
        </w:rPr>
        <w:t>m</w:t>
      </w:r>
      <w:r>
        <w:rPr>
          <w:rFonts w:ascii="Arial Narrow" w:eastAsia="Arial Narrow" w:hAnsi="Arial Narrow" w:cs="Arial Narrow"/>
          <w:spacing w:val="1"/>
          <w:lang w:val="es-DO"/>
        </w:rPr>
        <w:t>en</w:t>
      </w:r>
      <w:r>
        <w:rPr>
          <w:rFonts w:ascii="Arial Narrow" w:eastAsia="Arial Narrow" w:hAnsi="Arial Narrow" w:cs="Arial Narrow"/>
          <w:spacing w:val="-2"/>
          <w:lang w:val="es-DO"/>
        </w:rPr>
        <w:t>t</w:t>
      </w:r>
      <w:r>
        <w:rPr>
          <w:rFonts w:ascii="Arial Narrow" w:eastAsia="Arial Narrow" w:hAnsi="Arial Narrow" w:cs="Arial Narrow"/>
          <w:lang w:val="es-DO"/>
        </w:rPr>
        <w:t xml:space="preserve">e </w:t>
      </w:r>
      <w:r>
        <w:rPr>
          <w:rFonts w:ascii="Arial Narrow" w:eastAsia="Arial Narrow" w:hAnsi="Arial Narrow" w:cs="Arial Narrow"/>
          <w:spacing w:val="-1"/>
          <w:lang w:val="es-DO"/>
        </w:rPr>
        <w:t>m</w:t>
      </w:r>
      <w:r>
        <w:rPr>
          <w:rFonts w:ascii="Arial Narrow" w:eastAsia="Arial Narrow" w:hAnsi="Arial Narrow" w:cs="Arial Narrow"/>
          <w:spacing w:val="1"/>
          <w:lang w:val="es-DO"/>
        </w:rPr>
        <w:t>ar</w:t>
      </w:r>
      <w:r>
        <w:rPr>
          <w:rFonts w:ascii="Arial Narrow" w:eastAsia="Arial Narrow" w:hAnsi="Arial Narrow" w:cs="Arial Narrow"/>
          <w:spacing w:val="2"/>
          <w:lang w:val="es-DO"/>
        </w:rPr>
        <w:t>c</w:t>
      </w:r>
      <w:r>
        <w:rPr>
          <w:rFonts w:ascii="Arial Narrow" w:eastAsia="Arial Narrow" w:hAnsi="Arial Narrow" w:cs="Arial Narrow"/>
          <w:spacing w:val="1"/>
          <w:lang w:val="es-DO"/>
        </w:rPr>
        <w:t>ad</w:t>
      </w:r>
      <w:r>
        <w:rPr>
          <w:rFonts w:ascii="Arial Narrow" w:eastAsia="Arial Narrow" w:hAnsi="Arial Narrow" w:cs="Arial Narrow"/>
          <w:spacing w:val="-3"/>
          <w:lang w:val="es-DO"/>
        </w:rPr>
        <w:t>a</w:t>
      </w:r>
      <w:r>
        <w:rPr>
          <w:rFonts w:ascii="Arial Narrow" w:eastAsia="Arial Narrow" w:hAnsi="Arial Narrow" w:cs="Arial Narrow"/>
          <w:spacing w:val="2"/>
          <w:lang w:val="es-DO"/>
        </w:rPr>
        <w:t>s</w:t>
      </w:r>
      <w:r>
        <w:rPr>
          <w:rFonts w:ascii="Arial Narrow" w:eastAsia="Arial Narrow" w:hAnsi="Arial Narrow" w:cs="Arial Narrow"/>
          <w:lang w:val="es-DO"/>
        </w:rPr>
        <w:t xml:space="preserve">, </w:t>
      </w:r>
      <w:r>
        <w:rPr>
          <w:rFonts w:ascii="Arial Narrow" w:eastAsia="Arial Narrow" w:hAnsi="Arial Narrow" w:cs="Arial Narrow"/>
          <w:spacing w:val="1"/>
          <w:lang w:val="es-DO"/>
        </w:rPr>
        <w:t>e</w:t>
      </w:r>
      <w:r>
        <w:rPr>
          <w:rFonts w:ascii="Arial Narrow" w:eastAsia="Arial Narrow" w:hAnsi="Arial Narrow" w:cs="Arial Narrow"/>
          <w:lang w:val="es-DO"/>
        </w:rPr>
        <w:t>n</w:t>
      </w:r>
      <w:r>
        <w:rPr>
          <w:rFonts w:ascii="Arial Narrow" w:eastAsia="Arial Narrow" w:hAnsi="Arial Narrow" w:cs="Arial Narrow"/>
          <w:spacing w:val="2"/>
          <w:lang w:val="es-DO"/>
        </w:rPr>
        <w:t xml:space="preserve"> s</w:t>
      </w:r>
      <w:r>
        <w:rPr>
          <w:rFonts w:ascii="Arial Narrow" w:eastAsia="Arial Narrow" w:hAnsi="Arial Narrow" w:cs="Arial Narrow"/>
          <w:lang w:val="es-DO"/>
        </w:rPr>
        <w:t>u</w:t>
      </w:r>
      <w:r>
        <w:rPr>
          <w:rFonts w:ascii="Arial Narrow" w:eastAsia="Arial Narrow" w:hAnsi="Arial Narrow" w:cs="Arial Narrow"/>
          <w:spacing w:val="2"/>
          <w:lang w:val="es-DO"/>
        </w:rPr>
        <w:t xml:space="preserve"> </w:t>
      </w:r>
      <w:r>
        <w:rPr>
          <w:rFonts w:ascii="Arial Narrow" w:eastAsia="Arial Narrow" w:hAnsi="Arial Narrow" w:cs="Arial Narrow"/>
          <w:spacing w:val="1"/>
          <w:lang w:val="es-DO"/>
        </w:rPr>
        <w:t>pr</w:t>
      </w:r>
      <w:r>
        <w:rPr>
          <w:rFonts w:ascii="Arial Narrow" w:eastAsia="Arial Narrow" w:hAnsi="Arial Narrow" w:cs="Arial Narrow"/>
          <w:lang w:val="es-DO"/>
        </w:rPr>
        <w:t>i</w:t>
      </w:r>
      <w:r>
        <w:rPr>
          <w:rFonts w:ascii="Arial Narrow" w:eastAsia="Arial Narrow" w:hAnsi="Arial Narrow" w:cs="Arial Narrow"/>
          <w:spacing w:val="-1"/>
          <w:lang w:val="es-DO"/>
        </w:rPr>
        <w:t>m</w:t>
      </w:r>
      <w:r>
        <w:rPr>
          <w:rFonts w:ascii="Arial Narrow" w:eastAsia="Arial Narrow" w:hAnsi="Arial Narrow" w:cs="Arial Narrow"/>
          <w:spacing w:val="1"/>
          <w:lang w:val="es-DO"/>
        </w:rPr>
        <w:t>er</w:t>
      </w:r>
      <w:r>
        <w:rPr>
          <w:rFonts w:ascii="Arial Narrow" w:eastAsia="Arial Narrow" w:hAnsi="Arial Narrow" w:cs="Arial Narrow"/>
          <w:lang w:val="es-DO"/>
        </w:rPr>
        <w:t>a</w:t>
      </w:r>
      <w:r>
        <w:rPr>
          <w:rFonts w:ascii="Arial Narrow" w:eastAsia="Arial Narrow" w:hAnsi="Arial Narrow" w:cs="Arial Narrow"/>
          <w:spacing w:val="2"/>
          <w:lang w:val="es-DO"/>
        </w:rPr>
        <w:t xml:space="preserve"> </w:t>
      </w:r>
      <w:r>
        <w:rPr>
          <w:rFonts w:ascii="Arial Narrow" w:eastAsia="Arial Narrow" w:hAnsi="Arial Narrow" w:cs="Arial Narrow"/>
          <w:spacing w:val="1"/>
          <w:lang w:val="es-DO"/>
        </w:rPr>
        <w:t>pág</w:t>
      </w:r>
      <w:r>
        <w:rPr>
          <w:rFonts w:ascii="Arial Narrow" w:eastAsia="Arial Narrow" w:hAnsi="Arial Narrow" w:cs="Arial Narrow"/>
          <w:lang w:val="es-DO"/>
        </w:rPr>
        <w:t>in</w:t>
      </w:r>
      <w:r>
        <w:rPr>
          <w:rFonts w:ascii="Arial Narrow" w:eastAsia="Arial Narrow" w:hAnsi="Arial Narrow" w:cs="Arial Narrow"/>
          <w:spacing w:val="1"/>
          <w:lang w:val="es-DO"/>
        </w:rPr>
        <w:t>a</w:t>
      </w:r>
      <w:r>
        <w:rPr>
          <w:rFonts w:ascii="Arial Narrow" w:eastAsia="Arial Narrow" w:hAnsi="Arial Narrow" w:cs="Arial Narrow"/>
          <w:lang w:val="es-DO"/>
        </w:rPr>
        <w:t xml:space="preserve">, </w:t>
      </w:r>
      <w:r>
        <w:rPr>
          <w:rFonts w:ascii="Arial Narrow" w:eastAsia="Arial Narrow" w:hAnsi="Arial Narrow" w:cs="Arial Narrow"/>
          <w:spacing w:val="2"/>
          <w:lang w:val="es-DO"/>
        </w:rPr>
        <w:t>c</w:t>
      </w:r>
      <w:r>
        <w:rPr>
          <w:rFonts w:ascii="Arial Narrow" w:eastAsia="Arial Narrow" w:hAnsi="Arial Narrow" w:cs="Arial Narrow"/>
          <w:spacing w:val="1"/>
          <w:lang w:val="es-DO"/>
        </w:rPr>
        <w:t>o</w:t>
      </w:r>
      <w:r>
        <w:rPr>
          <w:rFonts w:ascii="Arial Narrow" w:eastAsia="Arial Narrow" w:hAnsi="Arial Narrow" w:cs="Arial Narrow"/>
          <w:spacing w:val="-1"/>
          <w:lang w:val="es-DO"/>
        </w:rPr>
        <w:t>m</w:t>
      </w:r>
      <w:r>
        <w:rPr>
          <w:rFonts w:ascii="Arial Narrow" w:eastAsia="Arial Narrow" w:hAnsi="Arial Narrow" w:cs="Arial Narrow"/>
          <w:lang w:val="es-DO"/>
        </w:rPr>
        <w:t>o</w:t>
      </w:r>
      <w:r>
        <w:rPr>
          <w:rFonts w:ascii="Arial Narrow" w:eastAsia="Arial Narrow" w:hAnsi="Arial Narrow" w:cs="Arial Narrow"/>
          <w:spacing w:val="2"/>
          <w:lang w:val="es-DO"/>
        </w:rPr>
        <w:t xml:space="preserve"> </w:t>
      </w:r>
      <w:r>
        <w:rPr>
          <w:rFonts w:ascii="Arial Narrow" w:eastAsia="Arial Narrow" w:hAnsi="Arial Narrow" w:cs="Arial Narrow"/>
          <w:spacing w:val="7"/>
          <w:lang w:val="es-DO"/>
        </w:rPr>
        <w:t>“</w:t>
      </w:r>
      <w:r>
        <w:rPr>
          <w:rFonts w:ascii="Arial Narrow" w:eastAsia="Arial Narrow" w:hAnsi="Arial Narrow" w:cs="Arial Narrow"/>
          <w:b/>
          <w:spacing w:val="1"/>
          <w:lang w:val="es-DO"/>
        </w:rPr>
        <w:t>C</w:t>
      </w:r>
      <w:r>
        <w:rPr>
          <w:rFonts w:ascii="Arial Narrow" w:eastAsia="Arial Narrow" w:hAnsi="Arial Narrow" w:cs="Arial Narrow"/>
          <w:b/>
          <w:lang w:val="es-DO"/>
        </w:rPr>
        <w:t>O</w:t>
      </w:r>
      <w:r>
        <w:rPr>
          <w:rFonts w:ascii="Arial Narrow" w:eastAsia="Arial Narrow" w:hAnsi="Arial Narrow" w:cs="Arial Narrow"/>
          <w:b/>
          <w:spacing w:val="-1"/>
          <w:lang w:val="es-DO"/>
        </w:rPr>
        <w:t>P</w:t>
      </w:r>
      <w:r>
        <w:rPr>
          <w:rFonts w:ascii="Arial Narrow" w:eastAsia="Arial Narrow" w:hAnsi="Arial Narrow" w:cs="Arial Narrow"/>
          <w:b/>
          <w:spacing w:val="-2"/>
          <w:lang w:val="es-DO"/>
        </w:rPr>
        <w:t>I</w:t>
      </w:r>
      <w:r>
        <w:rPr>
          <w:rFonts w:ascii="Arial Narrow" w:eastAsia="Arial Narrow" w:hAnsi="Arial Narrow" w:cs="Arial Narrow"/>
          <w:b/>
          <w:spacing w:val="1"/>
          <w:lang w:val="es-DO"/>
        </w:rPr>
        <w:t>A</w:t>
      </w:r>
      <w:r>
        <w:rPr>
          <w:rFonts w:ascii="Arial Narrow" w:eastAsia="Arial Narrow" w:hAnsi="Arial Narrow" w:cs="Arial Narrow"/>
          <w:b/>
          <w:spacing w:val="3"/>
          <w:lang w:val="es-DO"/>
        </w:rPr>
        <w:t>”</w:t>
      </w:r>
      <w:r>
        <w:rPr>
          <w:rFonts w:ascii="Arial Narrow" w:eastAsia="Arial Narrow" w:hAnsi="Arial Narrow" w:cs="Arial Narrow"/>
          <w:b/>
          <w:lang w:val="es-DO"/>
        </w:rPr>
        <w:t xml:space="preserve">. </w:t>
      </w:r>
      <w:r>
        <w:rPr>
          <w:rFonts w:ascii="Arial Narrow" w:eastAsia="Arial Narrow" w:hAnsi="Arial Narrow" w:cs="Arial Narrow"/>
          <w:b/>
          <w:spacing w:val="26"/>
          <w:lang w:val="es-DO"/>
        </w:rPr>
        <w:t xml:space="preserve"> </w:t>
      </w:r>
      <w:r>
        <w:rPr>
          <w:rFonts w:ascii="Arial Narrow" w:eastAsia="Arial Narrow" w:hAnsi="Arial Narrow" w:cs="Arial Narrow"/>
          <w:b/>
          <w:spacing w:val="1"/>
          <w:lang w:val="es-DO"/>
        </w:rPr>
        <w:t>A</w:t>
      </w:r>
      <w:r>
        <w:rPr>
          <w:rFonts w:ascii="Arial Narrow" w:eastAsia="Arial Narrow" w:hAnsi="Arial Narrow" w:cs="Arial Narrow"/>
          <w:b/>
          <w:lang w:val="es-DO"/>
        </w:rPr>
        <w:t>de</w:t>
      </w:r>
      <w:r>
        <w:rPr>
          <w:rFonts w:ascii="Arial Narrow" w:eastAsia="Arial Narrow" w:hAnsi="Arial Narrow" w:cs="Arial Narrow"/>
          <w:b/>
          <w:spacing w:val="-2"/>
          <w:lang w:val="es-DO"/>
        </w:rPr>
        <w:t>m</w:t>
      </w:r>
      <w:r>
        <w:rPr>
          <w:rFonts w:ascii="Arial Narrow" w:eastAsia="Arial Narrow" w:hAnsi="Arial Narrow" w:cs="Arial Narrow"/>
          <w:b/>
          <w:spacing w:val="1"/>
          <w:lang w:val="es-DO"/>
        </w:rPr>
        <w:t>ás</w:t>
      </w:r>
      <w:r>
        <w:rPr>
          <w:rFonts w:ascii="Arial Narrow" w:eastAsia="Arial Narrow" w:hAnsi="Arial Narrow" w:cs="Arial Narrow"/>
          <w:b/>
          <w:lang w:val="es-DO"/>
        </w:rPr>
        <w:t xml:space="preserve">, </w:t>
      </w:r>
      <w:r>
        <w:rPr>
          <w:rFonts w:ascii="Arial Narrow" w:eastAsia="Arial Narrow" w:hAnsi="Arial Narrow" w:cs="Arial Narrow"/>
          <w:b/>
          <w:spacing w:val="1"/>
          <w:lang w:val="es-DO"/>
        </w:rPr>
        <w:t>e</w:t>
      </w:r>
      <w:r>
        <w:rPr>
          <w:rFonts w:ascii="Arial Narrow" w:eastAsia="Arial Narrow" w:hAnsi="Arial Narrow" w:cs="Arial Narrow"/>
          <w:b/>
          <w:lang w:val="es-DO"/>
        </w:rPr>
        <w:t>n</w:t>
      </w:r>
      <w:r>
        <w:rPr>
          <w:rFonts w:ascii="Arial Narrow" w:eastAsia="Arial Narrow" w:hAnsi="Arial Narrow" w:cs="Arial Narrow"/>
          <w:b/>
          <w:spacing w:val="5"/>
          <w:lang w:val="es-DO"/>
        </w:rPr>
        <w:t xml:space="preserve"> </w:t>
      </w:r>
      <w:r>
        <w:rPr>
          <w:rFonts w:ascii="Arial Narrow" w:eastAsia="Arial Narrow" w:hAnsi="Arial Narrow" w:cs="Arial Narrow"/>
          <w:b/>
          <w:spacing w:val="1"/>
          <w:lang w:val="es-DO"/>
        </w:rPr>
        <w:t>f</w:t>
      </w:r>
      <w:r>
        <w:rPr>
          <w:rFonts w:ascii="Arial Narrow" w:eastAsia="Arial Narrow" w:hAnsi="Arial Narrow" w:cs="Arial Narrow"/>
          <w:b/>
          <w:lang w:val="es-DO"/>
        </w:rPr>
        <w:t>or</w:t>
      </w:r>
      <w:r>
        <w:rPr>
          <w:rFonts w:ascii="Arial Narrow" w:eastAsia="Arial Narrow" w:hAnsi="Arial Narrow" w:cs="Arial Narrow"/>
          <w:b/>
          <w:spacing w:val="-2"/>
          <w:lang w:val="es-DO"/>
        </w:rPr>
        <w:t>m</w:t>
      </w:r>
      <w:r>
        <w:rPr>
          <w:rFonts w:ascii="Arial Narrow" w:eastAsia="Arial Narrow" w:hAnsi="Arial Narrow" w:cs="Arial Narrow"/>
          <w:b/>
          <w:spacing w:val="1"/>
          <w:lang w:val="es-DO"/>
        </w:rPr>
        <w:t>at</w:t>
      </w:r>
      <w:r>
        <w:rPr>
          <w:rFonts w:ascii="Arial Narrow" w:eastAsia="Arial Narrow" w:hAnsi="Arial Narrow" w:cs="Arial Narrow"/>
          <w:b/>
          <w:lang w:val="es-DO"/>
        </w:rPr>
        <w:t>o</w:t>
      </w:r>
      <w:r>
        <w:rPr>
          <w:rFonts w:ascii="Arial Narrow" w:eastAsia="Arial Narrow" w:hAnsi="Arial Narrow" w:cs="Arial Narrow"/>
          <w:b/>
          <w:spacing w:val="1"/>
          <w:lang w:val="es-DO"/>
        </w:rPr>
        <w:t xml:space="preserve"> </w:t>
      </w:r>
      <w:r>
        <w:rPr>
          <w:rFonts w:ascii="Arial Narrow" w:eastAsia="Arial Narrow" w:hAnsi="Arial Narrow" w:cs="Arial Narrow"/>
          <w:b/>
          <w:spacing w:val="4"/>
          <w:lang w:val="es-DO"/>
        </w:rPr>
        <w:t>d</w:t>
      </w:r>
      <w:r>
        <w:rPr>
          <w:rFonts w:ascii="Arial Narrow" w:eastAsia="Arial Narrow" w:hAnsi="Arial Narrow" w:cs="Arial Narrow"/>
          <w:b/>
          <w:spacing w:val="-2"/>
          <w:lang w:val="es-DO"/>
        </w:rPr>
        <w:t>i</w:t>
      </w:r>
      <w:r>
        <w:rPr>
          <w:rFonts w:ascii="Arial Narrow" w:eastAsia="Arial Narrow" w:hAnsi="Arial Narrow" w:cs="Arial Narrow"/>
          <w:b/>
          <w:lang w:val="es-DO"/>
        </w:rPr>
        <w:t>g</w:t>
      </w:r>
      <w:r>
        <w:rPr>
          <w:rFonts w:ascii="Arial Narrow" w:eastAsia="Arial Narrow" w:hAnsi="Arial Narrow" w:cs="Arial Narrow"/>
          <w:b/>
          <w:spacing w:val="-2"/>
          <w:lang w:val="es-DO"/>
        </w:rPr>
        <w:t>i</w:t>
      </w:r>
      <w:r>
        <w:rPr>
          <w:rFonts w:ascii="Arial Narrow" w:eastAsia="Arial Narrow" w:hAnsi="Arial Narrow" w:cs="Arial Narrow"/>
          <w:b/>
          <w:spacing w:val="1"/>
          <w:lang w:val="es-DO"/>
        </w:rPr>
        <w:t>ta</w:t>
      </w:r>
      <w:r>
        <w:rPr>
          <w:rFonts w:ascii="Arial Narrow" w:eastAsia="Arial Narrow" w:hAnsi="Arial Narrow" w:cs="Arial Narrow"/>
          <w:b/>
          <w:lang w:val="es-DO"/>
        </w:rPr>
        <w:t>l</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(U</w:t>
      </w:r>
      <w:r>
        <w:rPr>
          <w:rFonts w:ascii="Arial Narrow" w:eastAsia="Arial Narrow" w:hAnsi="Arial Narrow" w:cs="Arial Narrow"/>
          <w:b/>
          <w:spacing w:val="-1"/>
          <w:lang w:val="es-DO"/>
        </w:rPr>
        <w:t>S</w:t>
      </w:r>
      <w:r>
        <w:rPr>
          <w:rFonts w:ascii="Arial Narrow" w:eastAsia="Arial Narrow" w:hAnsi="Arial Narrow" w:cs="Arial Narrow"/>
          <w:b/>
          <w:spacing w:val="1"/>
          <w:lang w:val="es-DO"/>
        </w:rPr>
        <w:t>B</w:t>
      </w:r>
      <w:r>
        <w:rPr>
          <w:rFonts w:ascii="Arial Narrow" w:eastAsia="Arial Narrow" w:hAnsi="Arial Narrow" w:cs="Arial Narrow"/>
          <w:b/>
          <w:spacing w:val="-2"/>
          <w:lang w:val="es-DO"/>
        </w:rPr>
        <w:t>/</w:t>
      </w:r>
      <w:r>
        <w:rPr>
          <w:rFonts w:ascii="Arial Narrow" w:eastAsia="Arial Narrow" w:hAnsi="Arial Narrow" w:cs="Arial Narrow"/>
          <w:b/>
          <w:spacing w:val="1"/>
          <w:lang w:val="es-DO"/>
        </w:rPr>
        <w:t>CD</w:t>
      </w:r>
      <w:r>
        <w:rPr>
          <w:rFonts w:ascii="Arial Narrow" w:eastAsia="Arial Narrow" w:hAnsi="Arial Narrow" w:cs="Arial Narrow"/>
          <w:b/>
          <w:spacing w:val="7"/>
          <w:lang w:val="es-DO"/>
        </w:rPr>
        <w:t>)</w:t>
      </w:r>
      <w:r>
        <w:rPr>
          <w:rFonts w:ascii="Arial Narrow" w:eastAsia="Arial Narrow" w:hAnsi="Arial Narrow" w:cs="Arial Narrow"/>
          <w:b/>
          <w:lang w:val="es-DO"/>
        </w:rPr>
        <w:t xml:space="preserve">. </w:t>
      </w:r>
      <w:r>
        <w:rPr>
          <w:rFonts w:ascii="Arial Narrow" w:eastAsia="Arial Narrow" w:hAnsi="Arial Narrow" w:cs="Arial Narrow"/>
          <w:spacing w:val="-1"/>
          <w:lang w:val="es-DO"/>
        </w:rPr>
        <w:t>E</w:t>
      </w:r>
      <w:r>
        <w:rPr>
          <w:rFonts w:ascii="Arial Narrow" w:eastAsia="Arial Narrow" w:hAnsi="Arial Narrow" w:cs="Arial Narrow"/>
          <w:lang w:val="es-DO"/>
        </w:rPr>
        <w:t>l</w:t>
      </w:r>
      <w:r>
        <w:rPr>
          <w:rFonts w:ascii="Arial Narrow" w:eastAsia="Arial Narrow" w:hAnsi="Arial Narrow" w:cs="Arial Narrow"/>
          <w:spacing w:val="5"/>
          <w:lang w:val="es-DO"/>
        </w:rPr>
        <w:t xml:space="preserve"> </w:t>
      </w:r>
      <w:r>
        <w:rPr>
          <w:rFonts w:ascii="Arial Narrow" w:eastAsia="Arial Narrow" w:hAnsi="Arial Narrow" w:cs="Arial Narrow"/>
          <w:spacing w:val="1"/>
          <w:lang w:val="es-DO"/>
        </w:rPr>
        <w:t>or</w:t>
      </w:r>
      <w:r>
        <w:rPr>
          <w:rFonts w:ascii="Arial Narrow" w:eastAsia="Arial Narrow" w:hAnsi="Arial Narrow" w:cs="Arial Narrow"/>
          <w:lang w:val="es-DO"/>
        </w:rPr>
        <w:t>igi</w:t>
      </w:r>
      <w:r>
        <w:rPr>
          <w:rFonts w:ascii="Arial Narrow" w:eastAsia="Arial Narrow" w:hAnsi="Arial Narrow" w:cs="Arial Narrow"/>
          <w:spacing w:val="1"/>
          <w:lang w:val="es-DO"/>
        </w:rPr>
        <w:t>na</w:t>
      </w:r>
      <w:r>
        <w:rPr>
          <w:rFonts w:ascii="Arial Narrow" w:eastAsia="Arial Narrow" w:hAnsi="Arial Narrow" w:cs="Arial Narrow"/>
          <w:lang w:val="es-DO"/>
        </w:rPr>
        <w:t>l</w:t>
      </w:r>
      <w:r>
        <w:rPr>
          <w:rFonts w:ascii="Arial Narrow" w:eastAsia="Arial Narrow" w:hAnsi="Arial Narrow" w:cs="Arial Narrow"/>
          <w:spacing w:val="1"/>
          <w:lang w:val="es-DO"/>
        </w:rPr>
        <w:t xml:space="preserve"> </w:t>
      </w:r>
      <w:r>
        <w:rPr>
          <w:rFonts w:ascii="Arial Narrow" w:eastAsia="Arial Narrow" w:hAnsi="Arial Narrow" w:cs="Arial Narrow"/>
          <w:lang w:val="es-DO"/>
        </w:rPr>
        <w:t>y</w:t>
      </w:r>
      <w:r>
        <w:rPr>
          <w:rFonts w:ascii="Arial Narrow" w:eastAsia="Arial Narrow" w:hAnsi="Arial Narrow" w:cs="Arial Narrow"/>
          <w:spacing w:val="7"/>
          <w:lang w:val="es-DO"/>
        </w:rPr>
        <w:t xml:space="preserve"> </w:t>
      </w:r>
      <w:r>
        <w:rPr>
          <w:rFonts w:ascii="Arial Narrow" w:eastAsia="Arial Narrow" w:hAnsi="Arial Narrow" w:cs="Arial Narrow"/>
          <w:lang w:val="es-DO"/>
        </w:rPr>
        <w:t>la</w:t>
      </w:r>
      <w:r>
        <w:rPr>
          <w:rFonts w:ascii="Arial Narrow" w:eastAsia="Arial Narrow" w:hAnsi="Arial Narrow" w:cs="Arial Narrow"/>
          <w:spacing w:val="6"/>
          <w:lang w:val="es-DO"/>
        </w:rPr>
        <w:t xml:space="preserve"> </w:t>
      </w:r>
      <w:r>
        <w:rPr>
          <w:rFonts w:ascii="Arial Narrow" w:eastAsia="Arial Narrow" w:hAnsi="Arial Narrow" w:cs="Arial Narrow"/>
          <w:spacing w:val="2"/>
          <w:lang w:val="es-DO"/>
        </w:rPr>
        <w:t>c</w:t>
      </w:r>
      <w:r>
        <w:rPr>
          <w:rFonts w:ascii="Arial Narrow" w:eastAsia="Arial Narrow" w:hAnsi="Arial Narrow" w:cs="Arial Narrow"/>
          <w:spacing w:val="1"/>
          <w:lang w:val="es-DO"/>
        </w:rPr>
        <w:t>op</w:t>
      </w:r>
      <w:r>
        <w:rPr>
          <w:rFonts w:ascii="Arial Narrow" w:eastAsia="Arial Narrow" w:hAnsi="Arial Narrow" w:cs="Arial Narrow"/>
          <w:lang w:val="es-DO"/>
        </w:rPr>
        <w:t xml:space="preserve">ia </w:t>
      </w:r>
      <w:r>
        <w:rPr>
          <w:rFonts w:ascii="Arial Narrow" w:eastAsia="Arial Narrow" w:hAnsi="Arial Narrow" w:cs="Arial Narrow"/>
          <w:spacing w:val="1"/>
          <w:lang w:val="es-DO"/>
        </w:rPr>
        <w:lastRenderedPageBreak/>
        <w:t>deber</w:t>
      </w:r>
      <w:r>
        <w:rPr>
          <w:rFonts w:ascii="Arial Narrow" w:eastAsia="Arial Narrow" w:hAnsi="Arial Narrow" w:cs="Arial Narrow"/>
          <w:spacing w:val="-3"/>
          <w:lang w:val="es-DO"/>
        </w:rPr>
        <w:t>á</w:t>
      </w:r>
      <w:r>
        <w:rPr>
          <w:rFonts w:ascii="Arial Narrow" w:eastAsia="Arial Narrow" w:hAnsi="Arial Narrow" w:cs="Arial Narrow"/>
          <w:lang w:val="es-DO"/>
        </w:rPr>
        <w:t>n</w:t>
      </w:r>
      <w:r>
        <w:rPr>
          <w:rFonts w:ascii="Arial Narrow" w:eastAsia="Arial Narrow" w:hAnsi="Arial Narrow" w:cs="Arial Narrow"/>
          <w:spacing w:val="3"/>
          <w:lang w:val="es-DO"/>
        </w:rPr>
        <w:t xml:space="preserve"> </w:t>
      </w:r>
      <w:r>
        <w:rPr>
          <w:rFonts w:ascii="Arial Narrow" w:eastAsia="Arial Narrow" w:hAnsi="Arial Narrow" w:cs="Arial Narrow"/>
          <w:spacing w:val="1"/>
          <w:lang w:val="es-DO"/>
        </w:rPr>
        <w:t>e</w:t>
      </w:r>
      <w:r>
        <w:rPr>
          <w:rFonts w:ascii="Arial Narrow" w:eastAsia="Arial Narrow" w:hAnsi="Arial Narrow" w:cs="Arial Narrow"/>
          <w:spacing w:val="2"/>
          <w:lang w:val="es-DO"/>
        </w:rPr>
        <w:t>s</w:t>
      </w:r>
      <w:r>
        <w:rPr>
          <w:rFonts w:ascii="Arial Narrow" w:eastAsia="Arial Narrow" w:hAnsi="Arial Narrow" w:cs="Arial Narrow"/>
          <w:spacing w:val="-2"/>
          <w:lang w:val="es-DO"/>
        </w:rPr>
        <w:t>t</w:t>
      </w:r>
      <w:r>
        <w:rPr>
          <w:rFonts w:ascii="Arial Narrow" w:eastAsia="Arial Narrow" w:hAnsi="Arial Narrow" w:cs="Arial Narrow"/>
          <w:spacing w:val="1"/>
          <w:lang w:val="es-DO"/>
        </w:rPr>
        <w:t>a</w:t>
      </w:r>
      <w:r>
        <w:rPr>
          <w:rFonts w:ascii="Arial Narrow" w:eastAsia="Arial Narrow" w:hAnsi="Arial Narrow" w:cs="Arial Narrow"/>
          <w:lang w:val="es-DO"/>
        </w:rPr>
        <w:t>r</w:t>
      </w:r>
      <w:r>
        <w:rPr>
          <w:rFonts w:ascii="Arial Narrow" w:eastAsia="Arial Narrow" w:hAnsi="Arial Narrow" w:cs="Arial Narrow"/>
          <w:spacing w:val="3"/>
          <w:lang w:val="es-DO"/>
        </w:rPr>
        <w:t xml:space="preserve"> </w:t>
      </w:r>
      <w:r>
        <w:rPr>
          <w:rFonts w:ascii="Arial Narrow" w:eastAsia="Arial Narrow" w:hAnsi="Arial Narrow" w:cs="Arial Narrow"/>
          <w:spacing w:val="-2"/>
          <w:lang w:val="es-DO"/>
        </w:rPr>
        <w:t>f</w:t>
      </w:r>
      <w:r>
        <w:rPr>
          <w:rFonts w:ascii="Arial Narrow" w:eastAsia="Arial Narrow" w:hAnsi="Arial Narrow" w:cs="Arial Narrow"/>
          <w:lang w:val="es-DO"/>
        </w:rPr>
        <w:t>i</w:t>
      </w:r>
      <w:r>
        <w:rPr>
          <w:rFonts w:ascii="Arial Narrow" w:eastAsia="Arial Narrow" w:hAnsi="Arial Narrow" w:cs="Arial Narrow"/>
          <w:spacing w:val="1"/>
          <w:lang w:val="es-DO"/>
        </w:rPr>
        <w:t>r</w:t>
      </w:r>
      <w:r>
        <w:rPr>
          <w:rFonts w:ascii="Arial Narrow" w:eastAsia="Arial Narrow" w:hAnsi="Arial Narrow" w:cs="Arial Narrow"/>
          <w:spacing w:val="-1"/>
          <w:lang w:val="es-DO"/>
        </w:rPr>
        <w:t>m</w:t>
      </w:r>
      <w:r>
        <w:rPr>
          <w:rFonts w:ascii="Arial Narrow" w:eastAsia="Arial Narrow" w:hAnsi="Arial Narrow" w:cs="Arial Narrow"/>
          <w:spacing w:val="1"/>
          <w:lang w:val="es-DO"/>
        </w:rPr>
        <w:t>ado</w:t>
      </w:r>
      <w:r>
        <w:rPr>
          <w:rFonts w:ascii="Arial Narrow" w:eastAsia="Arial Narrow" w:hAnsi="Arial Narrow" w:cs="Arial Narrow"/>
          <w:lang w:val="es-DO"/>
        </w:rPr>
        <w:t>s</w:t>
      </w:r>
      <w:r>
        <w:rPr>
          <w:rFonts w:ascii="Arial Narrow" w:eastAsia="Arial Narrow" w:hAnsi="Arial Narrow" w:cs="Arial Narrow"/>
          <w:spacing w:val="4"/>
          <w:lang w:val="es-DO"/>
        </w:rPr>
        <w:t xml:space="preserve"> </w:t>
      </w:r>
      <w:r>
        <w:rPr>
          <w:rFonts w:ascii="Arial Narrow" w:eastAsia="Arial Narrow" w:hAnsi="Arial Narrow" w:cs="Arial Narrow"/>
          <w:spacing w:val="1"/>
          <w:lang w:val="es-DO"/>
        </w:rPr>
        <w:t>e</w:t>
      </w:r>
      <w:r>
        <w:rPr>
          <w:rFonts w:ascii="Arial Narrow" w:eastAsia="Arial Narrow" w:hAnsi="Arial Narrow" w:cs="Arial Narrow"/>
          <w:lang w:val="es-DO"/>
        </w:rPr>
        <w:t>n</w:t>
      </w:r>
      <w:r>
        <w:rPr>
          <w:rFonts w:ascii="Arial Narrow" w:eastAsia="Arial Narrow" w:hAnsi="Arial Narrow" w:cs="Arial Narrow"/>
          <w:spacing w:val="3"/>
          <w:lang w:val="es-DO"/>
        </w:rPr>
        <w:t xml:space="preserve"> </w:t>
      </w:r>
      <w:r>
        <w:rPr>
          <w:rFonts w:ascii="Arial Narrow" w:eastAsia="Arial Narrow" w:hAnsi="Arial Narrow" w:cs="Arial Narrow"/>
          <w:spacing w:val="-2"/>
          <w:lang w:val="es-DO"/>
        </w:rPr>
        <w:t>t</w:t>
      </w:r>
      <w:r>
        <w:rPr>
          <w:rFonts w:ascii="Arial Narrow" w:eastAsia="Arial Narrow" w:hAnsi="Arial Narrow" w:cs="Arial Narrow"/>
          <w:spacing w:val="1"/>
          <w:lang w:val="es-DO"/>
        </w:rPr>
        <w:t>oda</w:t>
      </w:r>
      <w:r>
        <w:rPr>
          <w:rFonts w:ascii="Arial Narrow" w:eastAsia="Arial Narrow" w:hAnsi="Arial Narrow" w:cs="Arial Narrow"/>
          <w:lang w:val="es-DO"/>
        </w:rPr>
        <w:t>s</w:t>
      </w:r>
      <w:r>
        <w:rPr>
          <w:rFonts w:ascii="Arial Narrow" w:eastAsia="Arial Narrow" w:hAnsi="Arial Narrow" w:cs="Arial Narrow"/>
          <w:spacing w:val="4"/>
          <w:lang w:val="es-DO"/>
        </w:rPr>
        <w:t xml:space="preserve"> </w:t>
      </w:r>
      <w:r>
        <w:rPr>
          <w:rFonts w:ascii="Arial Narrow" w:eastAsia="Arial Narrow" w:hAnsi="Arial Narrow" w:cs="Arial Narrow"/>
          <w:lang w:val="es-DO"/>
        </w:rPr>
        <w:t>las</w:t>
      </w:r>
      <w:r>
        <w:rPr>
          <w:rFonts w:ascii="Arial Narrow" w:eastAsia="Arial Narrow" w:hAnsi="Arial Narrow" w:cs="Arial Narrow"/>
          <w:spacing w:val="4"/>
          <w:lang w:val="es-DO"/>
        </w:rPr>
        <w:t xml:space="preserve"> </w:t>
      </w:r>
      <w:r>
        <w:rPr>
          <w:rFonts w:ascii="Arial Narrow" w:eastAsia="Arial Narrow" w:hAnsi="Arial Narrow" w:cs="Arial Narrow"/>
          <w:spacing w:val="1"/>
          <w:lang w:val="es-DO"/>
        </w:rPr>
        <w:t>p</w:t>
      </w:r>
      <w:r>
        <w:rPr>
          <w:rFonts w:ascii="Arial Narrow" w:eastAsia="Arial Narrow" w:hAnsi="Arial Narrow" w:cs="Arial Narrow"/>
          <w:spacing w:val="-3"/>
          <w:lang w:val="es-DO"/>
        </w:rPr>
        <w:t>á</w:t>
      </w:r>
      <w:r>
        <w:rPr>
          <w:rFonts w:ascii="Arial Narrow" w:eastAsia="Arial Narrow" w:hAnsi="Arial Narrow" w:cs="Arial Narrow"/>
          <w:spacing w:val="1"/>
          <w:lang w:val="es-DO"/>
        </w:rPr>
        <w:t>g</w:t>
      </w:r>
      <w:r>
        <w:rPr>
          <w:rFonts w:ascii="Arial Narrow" w:eastAsia="Arial Narrow" w:hAnsi="Arial Narrow" w:cs="Arial Narrow"/>
          <w:lang w:val="es-DO"/>
        </w:rPr>
        <w:t>in</w:t>
      </w:r>
      <w:r>
        <w:rPr>
          <w:rFonts w:ascii="Arial Narrow" w:eastAsia="Arial Narrow" w:hAnsi="Arial Narrow" w:cs="Arial Narrow"/>
          <w:spacing w:val="1"/>
          <w:lang w:val="es-DO"/>
        </w:rPr>
        <w:t>a</w:t>
      </w:r>
      <w:r>
        <w:rPr>
          <w:rFonts w:ascii="Arial Narrow" w:eastAsia="Arial Narrow" w:hAnsi="Arial Narrow" w:cs="Arial Narrow"/>
          <w:lang w:val="es-DO"/>
        </w:rPr>
        <w:t>s</w:t>
      </w:r>
      <w:r>
        <w:rPr>
          <w:rFonts w:ascii="Arial Narrow" w:eastAsia="Arial Narrow" w:hAnsi="Arial Narrow" w:cs="Arial Narrow"/>
          <w:spacing w:val="4"/>
          <w:lang w:val="es-DO"/>
        </w:rPr>
        <w:t xml:space="preserve"> </w:t>
      </w:r>
      <w:r>
        <w:rPr>
          <w:rFonts w:ascii="Arial Narrow" w:eastAsia="Arial Narrow" w:hAnsi="Arial Narrow" w:cs="Arial Narrow"/>
          <w:spacing w:val="1"/>
          <w:lang w:val="es-DO"/>
        </w:rPr>
        <w:t>p</w:t>
      </w:r>
      <w:r>
        <w:rPr>
          <w:rFonts w:ascii="Arial Narrow" w:eastAsia="Arial Narrow" w:hAnsi="Arial Narrow" w:cs="Arial Narrow"/>
          <w:spacing w:val="-3"/>
          <w:lang w:val="es-DO"/>
        </w:rPr>
        <w:t>o</w:t>
      </w:r>
      <w:r>
        <w:rPr>
          <w:rFonts w:ascii="Arial Narrow" w:eastAsia="Arial Narrow" w:hAnsi="Arial Narrow" w:cs="Arial Narrow"/>
          <w:lang w:val="es-DO"/>
        </w:rPr>
        <w:t>r</w:t>
      </w:r>
      <w:r>
        <w:rPr>
          <w:rFonts w:ascii="Arial Narrow" w:eastAsia="Arial Narrow" w:hAnsi="Arial Narrow" w:cs="Arial Narrow"/>
          <w:spacing w:val="3"/>
          <w:lang w:val="es-DO"/>
        </w:rPr>
        <w:t xml:space="preserve"> </w:t>
      </w:r>
      <w:r>
        <w:rPr>
          <w:rFonts w:ascii="Arial Narrow" w:eastAsia="Arial Narrow" w:hAnsi="Arial Narrow" w:cs="Arial Narrow"/>
          <w:spacing w:val="1"/>
          <w:lang w:val="es-DO"/>
        </w:rPr>
        <w:t>e</w:t>
      </w:r>
      <w:r>
        <w:rPr>
          <w:rFonts w:ascii="Arial Narrow" w:eastAsia="Arial Narrow" w:hAnsi="Arial Narrow" w:cs="Arial Narrow"/>
          <w:lang w:val="es-DO"/>
        </w:rPr>
        <w:t>l</w:t>
      </w:r>
      <w:r>
        <w:rPr>
          <w:rFonts w:ascii="Arial Narrow" w:eastAsia="Arial Narrow" w:hAnsi="Arial Narrow" w:cs="Arial Narrow"/>
          <w:spacing w:val="2"/>
          <w:lang w:val="es-DO"/>
        </w:rPr>
        <w:t xml:space="preserve"> </w:t>
      </w:r>
      <w:r>
        <w:rPr>
          <w:rFonts w:ascii="Arial Narrow" w:eastAsia="Arial Narrow" w:hAnsi="Arial Narrow" w:cs="Arial Narrow"/>
          <w:spacing w:val="1"/>
          <w:lang w:val="es-DO"/>
        </w:rPr>
        <w:t>Repre</w:t>
      </w:r>
      <w:r>
        <w:rPr>
          <w:rFonts w:ascii="Arial Narrow" w:eastAsia="Arial Narrow" w:hAnsi="Arial Narrow" w:cs="Arial Narrow"/>
          <w:spacing w:val="2"/>
          <w:lang w:val="es-DO"/>
        </w:rPr>
        <w:t>s</w:t>
      </w:r>
      <w:r>
        <w:rPr>
          <w:rFonts w:ascii="Arial Narrow" w:eastAsia="Arial Narrow" w:hAnsi="Arial Narrow" w:cs="Arial Narrow"/>
          <w:spacing w:val="-3"/>
          <w:lang w:val="es-DO"/>
        </w:rPr>
        <w:t>e</w:t>
      </w:r>
      <w:r>
        <w:rPr>
          <w:rFonts w:ascii="Arial Narrow" w:eastAsia="Arial Narrow" w:hAnsi="Arial Narrow" w:cs="Arial Narrow"/>
          <w:spacing w:val="1"/>
          <w:lang w:val="es-DO"/>
        </w:rPr>
        <w:t>n</w:t>
      </w:r>
      <w:r>
        <w:rPr>
          <w:rFonts w:ascii="Arial Narrow" w:eastAsia="Arial Narrow" w:hAnsi="Arial Narrow" w:cs="Arial Narrow"/>
          <w:spacing w:val="-2"/>
          <w:lang w:val="es-DO"/>
        </w:rPr>
        <w:t>t</w:t>
      </w:r>
      <w:r>
        <w:rPr>
          <w:rFonts w:ascii="Arial Narrow" w:eastAsia="Arial Narrow" w:hAnsi="Arial Narrow" w:cs="Arial Narrow"/>
          <w:spacing w:val="1"/>
          <w:lang w:val="es-DO"/>
        </w:rPr>
        <w:t>an</w:t>
      </w:r>
      <w:r>
        <w:rPr>
          <w:rFonts w:ascii="Arial Narrow" w:eastAsia="Arial Narrow" w:hAnsi="Arial Narrow" w:cs="Arial Narrow"/>
          <w:spacing w:val="-2"/>
          <w:lang w:val="es-DO"/>
        </w:rPr>
        <w:t>t</w:t>
      </w:r>
      <w:r>
        <w:rPr>
          <w:rFonts w:ascii="Arial Narrow" w:eastAsia="Arial Narrow" w:hAnsi="Arial Narrow" w:cs="Arial Narrow"/>
          <w:lang w:val="es-DO"/>
        </w:rPr>
        <w:t>e</w:t>
      </w:r>
      <w:r>
        <w:rPr>
          <w:rFonts w:ascii="Arial Narrow" w:eastAsia="Arial Narrow" w:hAnsi="Arial Narrow" w:cs="Arial Narrow"/>
          <w:spacing w:val="3"/>
          <w:lang w:val="es-DO"/>
        </w:rPr>
        <w:t xml:space="preserve"> </w:t>
      </w:r>
      <w:r>
        <w:rPr>
          <w:rFonts w:ascii="Arial Narrow" w:eastAsia="Arial Narrow" w:hAnsi="Arial Narrow" w:cs="Arial Narrow"/>
          <w:spacing w:val="1"/>
          <w:lang w:val="es-DO"/>
        </w:rPr>
        <w:t>Lega</w:t>
      </w:r>
      <w:r>
        <w:rPr>
          <w:rFonts w:ascii="Arial Narrow" w:eastAsia="Arial Narrow" w:hAnsi="Arial Narrow" w:cs="Arial Narrow"/>
          <w:lang w:val="es-DO"/>
        </w:rPr>
        <w:t xml:space="preserve">l, </w:t>
      </w:r>
      <w:r>
        <w:rPr>
          <w:rFonts w:ascii="Arial Narrow" w:eastAsia="Arial Narrow" w:hAnsi="Arial Narrow" w:cs="Arial Narrow"/>
          <w:spacing w:val="1"/>
          <w:lang w:val="es-DO"/>
        </w:rPr>
        <w:t>deb</w:t>
      </w:r>
      <w:r>
        <w:rPr>
          <w:rFonts w:ascii="Arial Narrow" w:eastAsia="Arial Narrow" w:hAnsi="Arial Narrow" w:cs="Arial Narrow"/>
          <w:lang w:val="es-DO"/>
        </w:rPr>
        <w:t>id</w:t>
      </w:r>
      <w:r>
        <w:rPr>
          <w:rFonts w:ascii="Arial Narrow" w:eastAsia="Arial Narrow" w:hAnsi="Arial Narrow" w:cs="Arial Narrow"/>
          <w:spacing w:val="1"/>
          <w:lang w:val="es-DO"/>
        </w:rPr>
        <w:t>a</w:t>
      </w:r>
      <w:r>
        <w:rPr>
          <w:rFonts w:ascii="Arial Narrow" w:eastAsia="Arial Narrow" w:hAnsi="Arial Narrow" w:cs="Arial Narrow"/>
          <w:spacing w:val="-1"/>
          <w:lang w:val="es-DO"/>
        </w:rPr>
        <w:t>m</w:t>
      </w:r>
      <w:r>
        <w:rPr>
          <w:rFonts w:ascii="Arial Narrow" w:eastAsia="Arial Narrow" w:hAnsi="Arial Narrow" w:cs="Arial Narrow"/>
          <w:spacing w:val="1"/>
          <w:lang w:val="es-DO"/>
        </w:rPr>
        <w:t>en</w:t>
      </w:r>
      <w:r>
        <w:rPr>
          <w:rFonts w:ascii="Arial Narrow" w:eastAsia="Arial Narrow" w:hAnsi="Arial Narrow" w:cs="Arial Narrow"/>
          <w:spacing w:val="-2"/>
          <w:lang w:val="es-DO"/>
        </w:rPr>
        <w:t>t</w:t>
      </w:r>
      <w:r>
        <w:rPr>
          <w:rFonts w:ascii="Arial Narrow" w:eastAsia="Arial Narrow" w:hAnsi="Arial Narrow" w:cs="Arial Narrow"/>
          <w:lang w:val="es-DO"/>
        </w:rPr>
        <w:t>e</w:t>
      </w:r>
      <w:r>
        <w:rPr>
          <w:rFonts w:ascii="Arial Narrow" w:eastAsia="Arial Narrow" w:hAnsi="Arial Narrow" w:cs="Arial Narrow"/>
          <w:spacing w:val="3"/>
          <w:lang w:val="es-DO"/>
        </w:rPr>
        <w:t xml:space="preserve"> </w:t>
      </w:r>
      <w:r>
        <w:rPr>
          <w:rFonts w:ascii="Arial Narrow" w:eastAsia="Arial Narrow" w:hAnsi="Arial Narrow" w:cs="Arial Narrow"/>
          <w:spacing w:val="-2"/>
          <w:lang w:val="es-DO"/>
        </w:rPr>
        <w:t>f</w:t>
      </w:r>
      <w:r>
        <w:rPr>
          <w:rFonts w:ascii="Arial Narrow" w:eastAsia="Arial Narrow" w:hAnsi="Arial Narrow" w:cs="Arial Narrow"/>
          <w:spacing w:val="1"/>
          <w:lang w:val="es-DO"/>
        </w:rPr>
        <w:t>o</w:t>
      </w:r>
      <w:r>
        <w:rPr>
          <w:rFonts w:ascii="Arial Narrow" w:eastAsia="Arial Narrow" w:hAnsi="Arial Narrow" w:cs="Arial Narrow"/>
          <w:lang w:val="es-DO"/>
        </w:rPr>
        <w:t>l</w:t>
      </w:r>
      <w:r>
        <w:rPr>
          <w:rFonts w:ascii="Arial Narrow" w:eastAsia="Arial Narrow" w:hAnsi="Arial Narrow" w:cs="Arial Narrow"/>
          <w:spacing w:val="-1"/>
          <w:lang w:val="es-DO"/>
        </w:rPr>
        <w:t>i</w:t>
      </w:r>
      <w:r>
        <w:rPr>
          <w:rFonts w:ascii="Arial Narrow" w:eastAsia="Arial Narrow" w:hAnsi="Arial Narrow" w:cs="Arial Narrow"/>
          <w:spacing w:val="1"/>
          <w:lang w:val="es-DO"/>
        </w:rPr>
        <w:t>ada</w:t>
      </w:r>
      <w:r>
        <w:rPr>
          <w:rFonts w:ascii="Arial Narrow" w:eastAsia="Arial Narrow" w:hAnsi="Arial Narrow" w:cs="Arial Narrow"/>
          <w:lang w:val="es-DO"/>
        </w:rPr>
        <w:t>s</w:t>
      </w:r>
      <w:r>
        <w:rPr>
          <w:rFonts w:ascii="Arial Narrow" w:eastAsia="Arial Narrow" w:hAnsi="Arial Narrow" w:cs="Arial Narrow"/>
          <w:spacing w:val="4"/>
          <w:lang w:val="es-DO"/>
        </w:rPr>
        <w:t xml:space="preserve"> </w:t>
      </w:r>
      <w:r>
        <w:rPr>
          <w:rFonts w:ascii="Arial Narrow" w:eastAsia="Arial Narrow" w:hAnsi="Arial Narrow" w:cs="Arial Narrow"/>
          <w:lang w:val="es-DO"/>
        </w:rPr>
        <w:t>y</w:t>
      </w:r>
      <w:r>
        <w:rPr>
          <w:rFonts w:ascii="Arial Narrow" w:eastAsia="Arial Narrow" w:hAnsi="Arial Narrow" w:cs="Arial Narrow"/>
          <w:spacing w:val="4"/>
          <w:lang w:val="es-DO"/>
        </w:rPr>
        <w:t xml:space="preserve"> </w:t>
      </w:r>
      <w:r>
        <w:rPr>
          <w:rFonts w:ascii="Arial Narrow" w:eastAsia="Arial Narrow" w:hAnsi="Arial Narrow" w:cs="Arial Narrow"/>
          <w:spacing w:val="1"/>
          <w:lang w:val="es-DO"/>
        </w:rPr>
        <w:t>deb</w:t>
      </w:r>
      <w:r>
        <w:rPr>
          <w:rFonts w:ascii="Arial Narrow" w:eastAsia="Arial Narrow" w:hAnsi="Arial Narrow" w:cs="Arial Narrow"/>
          <w:spacing w:val="-3"/>
          <w:lang w:val="es-DO"/>
        </w:rPr>
        <w:t>e</w:t>
      </w:r>
      <w:r>
        <w:rPr>
          <w:rFonts w:ascii="Arial Narrow" w:eastAsia="Arial Narrow" w:hAnsi="Arial Narrow" w:cs="Arial Narrow"/>
          <w:spacing w:val="1"/>
          <w:lang w:val="es-DO"/>
        </w:rPr>
        <w:t>rá</w:t>
      </w:r>
      <w:r>
        <w:rPr>
          <w:rFonts w:ascii="Arial Narrow" w:eastAsia="Arial Narrow" w:hAnsi="Arial Narrow" w:cs="Arial Narrow"/>
          <w:lang w:val="es-DO"/>
        </w:rPr>
        <w:t>n</w:t>
      </w:r>
      <w:r>
        <w:rPr>
          <w:rFonts w:ascii="Arial Narrow" w:eastAsia="Arial Narrow" w:hAnsi="Arial Narrow" w:cs="Arial Narrow"/>
          <w:spacing w:val="3"/>
          <w:lang w:val="es-DO"/>
        </w:rPr>
        <w:t xml:space="preserve"> </w:t>
      </w:r>
      <w:r>
        <w:rPr>
          <w:rFonts w:ascii="Arial Narrow" w:eastAsia="Arial Narrow" w:hAnsi="Arial Narrow" w:cs="Arial Narrow"/>
          <w:lang w:val="es-DO"/>
        </w:rPr>
        <w:t>l</w:t>
      </w:r>
      <w:r>
        <w:rPr>
          <w:rFonts w:ascii="Arial Narrow" w:eastAsia="Arial Narrow" w:hAnsi="Arial Narrow" w:cs="Arial Narrow"/>
          <w:spacing w:val="-1"/>
          <w:lang w:val="es-DO"/>
        </w:rPr>
        <w:t>l</w:t>
      </w:r>
      <w:r>
        <w:rPr>
          <w:rFonts w:ascii="Arial Narrow" w:eastAsia="Arial Narrow" w:hAnsi="Arial Narrow" w:cs="Arial Narrow"/>
          <w:spacing w:val="1"/>
          <w:lang w:val="es-DO"/>
        </w:rPr>
        <w:t>e</w:t>
      </w:r>
      <w:r>
        <w:rPr>
          <w:rFonts w:ascii="Arial Narrow" w:eastAsia="Arial Narrow" w:hAnsi="Arial Narrow" w:cs="Arial Narrow"/>
          <w:spacing w:val="2"/>
          <w:lang w:val="es-DO"/>
        </w:rPr>
        <w:t>v</w:t>
      </w:r>
      <w:r>
        <w:rPr>
          <w:rFonts w:ascii="Arial Narrow" w:eastAsia="Arial Narrow" w:hAnsi="Arial Narrow" w:cs="Arial Narrow"/>
          <w:spacing w:val="1"/>
          <w:lang w:val="es-DO"/>
        </w:rPr>
        <w:t>a</w:t>
      </w:r>
      <w:r>
        <w:rPr>
          <w:rFonts w:ascii="Arial Narrow" w:eastAsia="Arial Narrow" w:hAnsi="Arial Narrow" w:cs="Arial Narrow"/>
          <w:lang w:val="es-DO"/>
        </w:rPr>
        <w:t>r</w:t>
      </w:r>
      <w:r>
        <w:rPr>
          <w:rFonts w:ascii="Arial Narrow" w:eastAsia="Arial Narrow" w:hAnsi="Arial Narrow" w:cs="Arial Narrow"/>
          <w:spacing w:val="23"/>
          <w:lang w:val="es-DO"/>
        </w:rPr>
        <w:t xml:space="preserve"> </w:t>
      </w:r>
      <w:r>
        <w:rPr>
          <w:rFonts w:ascii="Arial Narrow" w:eastAsia="Arial Narrow" w:hAnsi="Arial Narrow" w:cs="Arial Narrow"/>
          <w:spacing w:val="-3"/>
          <w:lang w:val="es-DO"/>
        </w:rPr>
        <w:t>e</w:t>
      </w:r>
      <w:r>
        <w:rPr>
          <w:rFonts w:ascii="Arial Narrow" w:eastAsia="Arial Narrow" w:hAnsi="Arial Narrow" w:cs="Arial Narrow"/>
          <w:lang w:val="es-DO"/>
        </w:rPr>
        <w:t xml:space="preserve">l </w:t>
      </w:r>
      <w:r>
        <w:rPr>
          <w:rFonts w:ascii="Arial Narrow" w:eastAsia="Arial Narrow" w:hAnsi="Arial Narrow" w:cs="Arial Narrow"/>
          <w:spacing w:val="2"/>
          <w:lang w:val="es-DO"/>
        </w:rPr>
        <w:t>s</w:t>
      </w:r>
      <w:r>
        <w:rPr>
          <w:rFonts w:ascii="Arial Narrow" w:eastAsia="Arial Narrow" w:hAnsi="Arial Narrow" w:cs="Arial Narrow"/>
          <w:spacing w:val="1"/>
          <w:lang w:val="es-DO"/>
        </w:rPr>
        <w:t>e</w:t>
      </w:r>
      <w:r>
        <w:rPr>
          <w:rFonts w:ascii="Arial Narrow" w:eastAsia="Arial Narrow" w:hAnsi="Arial Narrow" w:cs="Arial Narrow"/>
          <w:lang w:val="es-DO"/>
        </w:rPr>
        <w:t>l</w:t>
      </w:r>
      <w:r>
        <w:rPr>
          <w:rFonts w:ascii="Arial Narrow" w:eastAsia="Arial Narrow" w:hAnsi="Arial Narrow" w:cs="Arial Narrow"/>
          <w:spacing w:val="-1"/>
          <w:lang w:val="es-DO"/>
        </w:rPr>
        <w:t>l</w:t>
      </w:r>
      <w:r>
        <w:rPr>
          <w:rFonts w:ascii="Arial Narrow" w:eastAsia="Arial Narrow" w:hAnsi="Arial Narrow" w:cs="Arial Narrow"/>
          <w:lang w:val="es-DO"/>
        </w:rPr>
        <w:t>o</w:t>
      </w:r>
      <w:r>
        <w:rPr>
          <w:rFonts w:ascii="Arial Narrow" w:eastAsia="Arial Narrow" w:hAnsi="Arial Narrow" w:cs="Arial Narrow"/>
          <w:spacing w:val="-1"/>
          <w:lang w:val="es-DO"/>
        </w:rPr>
        <w:t xml:space="preserve"> </w:t>
      </w:r>
      <w:r>
        <w:rPr>
          <w:rFonts w:ascii="Arial Narrow" w:eastAsia="Arial Narrow" w:hAnsi="Arial Narrow" w:cs="Arial Narrow"/>
          <w:spacing w:val="2"/>
          <w:lang w:val="es-DO"/>
        </w:rPr>
        <w:t>s</w:t>
      </w:r>
      <w:r>
        <w:rPr>
          <w:rFonts w:ascii="Arial Narrow" w:eastAsia="Arial Narrow" w:hAnsi="Arial Narrow" w:cs="Arial Narrow"/>
          <w:spacing w:val="1"/>
          <w:lang w:val="es-DO"/>
        </w:rPr>
        <w:t>o</w:t>
      </w:r>
      <w:r>
        <w:rPr>
          <w:rFonts w:ascii="Arial Narrow" w:eastAsia="Arial Narrow" w:hAnsi="Arial Narrow" w:cs="Arial Narrow"/>
          <w:spacing w:val="2"/>
          <w:lang w:val="es-DO"/>
        </w:rPr>
        <w:t>c</w:t>
      </w:r>
      <w:r>
        <w:rPr>
          <w:rFonts w:ascii="Arial Narrow" w:eastAsia="Arial Narrow" w:hAnsi="Arial Narrow" w:cs="Arial Narrow"/>
          <w:spacing w:val="-4"/>
          <w:lang w:val="es-DO"/>
        </w:rPr>
        <w:t>i</w:t>
      </w:r>
      <w:r>
        <w:rPr>
          <w:rFonts w:ascii="Arial Narrow" w:eastAsia="Arial Narrow" w:hAnsi="Arial Narrow" w:cs="Arial Narrow"/>
          <w:spacing w:val="1"/>
          <w:lang w:val="es-DO"/>
        </w:rPr>
        <w:t>a</w:t>
      </w:r>
      <w:r>
        <w:rPr>
          <w:rFonts w:ascii="Arial Narrow" w:eastAsia="Arial Narrow" w:hAnsi="Arial Narrow" w:cs="Arial Narrow"/>
          <w:lang w:val="es-DO"/>
        </w:rPr>
        <w:t>l</w:t>
      </w:r>
      <w:r>
        <w:rPr>
          <w:rFonts w:ascii="Arial Narrow" w:eastAsia="Arial Narrow" w:hAnsi="Arial Narrow" w:cs="Arial Narrow"/>
          <w:spacing w:val="-2"/>
          <w:lang w:val="es-DO"/>
        </w:rPr>
        <w:t xml:space="preserve"> </w:t>
      </w:r>
      <w:r>
        <w:rPr>
          <w:rFonts w:ascii="Arial Narrow" w:eastAsia="Arial Narrow" w:hAnsi="Arial Narrow" w:cs="Arial Narrow"/>
          <w:spacing w:val="1"/>
          <w:lang w:val="es-DO"/>
        </w:rPr>
        <w:t>d</w:t>
      </w:r>
      <w:r>
        <w:rPr>
          <w:rFonts w:ascii="Arial Narrow" w:eastAsia="Arial Narrow" w:hAnsi="Arial Narrow" w:cs="Arial Narrow"/>
          <w:lang w:val="es-DO"/>
        </w:rPr>
        <w:t>e</w:t>
      </w:r>
      <w:r>
        <w:rPr>
          <w:rFonts w:ascii="Arial Narrow" w:eastAsia="Arial Narrow" w:hAnsi="Arial Narrow" w:cs="Arial Narrow"/>
          <w:spacing w:val="-1"/>
          <w:lang w:val="es-DO"/>
        </w:rPr>
        <w:t xml:space="preserve"> </w:t>
      </w:r>
      <w:r>
        <w:rPr>
          <w:rFonts w:ascii="Arial Narrow" w:eastAsia="Arial Narrow" w:hAnsi="Arial Narrow" w:cs="Arial Narrow"/>
          <w:lang w:val="es-DO"/>
        </w:rPr>
        <w:t>la</w:t>
      </w:r>
      <w:r>
        <w:rPr>
          <w:rFonts w:ascii="Arial Narrow" w:eastAsia="Arial Narrow" w:hAnsi="Arial Narrow" w:cs="Arial Narrow"/>
          <w:spacing w:val="-1"/>
          <w:lang w:val="es-DO"/>
        </w:rPr>
        <w:t xml:space="preserve"> </w:t>
      </w:r>
      <w:r>
        <w:rPr>
          <w:rFonts w:ascii="Arial Narrow" w:eastAsia="Arial Narrow" w:hAnsi="Arial Narrow" w:cs="Arial Narrow"/>
          <w:spacing w:val="2"/>
          <w:lang w:val="es-DO"/>
        </w:rPr>
        <w:t>c</w:t>
      </w:r>
      <w:r>
        <w:rPr>
          <w:rFonts w:ascii="Arial Narrow" w:eastAsia="Arial Narrow" w:hAnsi="Arial Narrow" w:cs="Arial Narrow"/>
          <w:spacing w:val="1"/>
          <w:lang w:val="es-DO"/>
        </w:rPr>
        <w:t>o</w:t>
      </w:r>
      <w:r>
        <w:rPr>
          <w:rFonts w:ascii="Arial Narrow" w:eastAsia="Arial Narrow" w:hAnsi="Arial Narrow" w:cs="Arial Narrow"/>
          <w:spacing w:val="-1"/>
          <w:lang w:val="es-DO"/>
        </w:rPr>
        <w:t>m</w:t>
      </w:r>
      <w:r>
        <w:rPr>
          <w:rFonts w:ascii="Arial Narrow" w:eastAsia="Arial Narrow" w:hAnsi="Arial Narrow" w:cs="Arial Narrow"/>
          <w:spacing w:val="1"/>
          <w:lang w:val="es-DO"/>
        </w:rPr>
        <w:t>pañ</w:t>
      </w:r>
      <w:r>
        <w:rPr>
          <w:rFonts w:ascii="Arial Narrow" w:eastAsia="Arial Narrow" w:hAnsi="Arial Narrow" w:cs="Arial Narrow"/>
          <w:spacing w:val="-2"/>
          <w:lang w:val="es-DO"/>
        </w:rPr>
        <w:t>í</w:t>
      </w:r>
      <w:r>
        <w:rPr>
          <w:rFonts w:ascii="Arial Narrow" w:eastAsia="Arial Narrow" w:hAnsi="Arial Narrow" w:cs="Arial Narrow"/>
          <w:spacing w:val="1"/>
          <w:lang w:val="es-DO"/>
        </w:rPr>
        <w:t>a</w:t>
      </w:r>
      <w:r>
        <w:rPr>
          <w:rFonts w:ascii="Arial Narrow" w:eastAsia="Arial Narrow" w:hAnsi="Arial Narrow" w:cs="Arial Narrow"/>
          <w:lang w:val="es-DO"/>
        </w:rPr>
        <w:t>.</w:t>
      </w:r>
    </w:p>
    <w:p w14:paraId="1C23617C" w14:textId="77777777" w:rsidR="00412AA8" w:rsidRDefault="00412AA8" w:rsidP="00412AA8">
      <w:pPr>
        <w:spacing w:after="0" w:line="240" w:lineRule="auto"/>
        <w:ind w:left="1068"/>
        <w:rPr>
          <w:rFonts w:ascii="Times New Roman" w:eastAsia="Times New Roman" w:hAnsi="Times New Roman" w:cs="Times New Roman"/>
          <w:lang w:val="es-DO"/>
        </w:rPr>
      </w:pPr>
    </w:p>
    <w:p w14:paraId="145F830E" w14:textId="77777777" w:rsidR="00412AA8" w:rsidRDefault="00412AA8" w:rsidP="00412AA8">
      <w:pPr>
        <w:pStyle w:val="Prrafodelista"/>
        <w:numPr>
          <w:ilvl w:val="1"/>
          <w:numId w:val="43"/>
        </w:numPr>
        <w:spacing w:after="0" w:line="240" w:lineRule="auto"/>
        <w:ind w:left="1068"/>
        <w:jc w:val="both"/>
        <w:rPr>
          <w:rFonts w:ascii="Arial Narrow" w:eastAsia="Arial Narrow" w:hAnsi="Arial Narrow" w:cs="Arial Narrow"/>
          <w:sz w:val="20"/>
          <w:szCs w:val="20"/>
          <w:lang w:val="es-DO"/>
        </w:rPr>
      </w:pPr>
      <w:r>
        <w:rPr>
          <w:rFonts w:ascii="Arial Narrow" w:eastAsia="Arial Narrow" w:hAnsi="Arial Narrow" w:cs="Arial Narrow"/>
          <w:b/>
          <w:lang w:val="es-DO"/>
        </w:rPr>
        <w:t>G</w:t>
      </w:r>
      <w:r>
        <w:rPr>
          <w:rFonts w:ascii="Arial Narrow" w:eastAsia="Arial Narrow" w:hAnsi="Arial Narrow" w:cs="Arial Narrow"/>
          <w:b/>
          <w:spacing w:val="1"/>
          <w:lang w:val="es-DO"/>
        </w:rPr>
        <w:t>a</w:t>
      </w:r>
      <w:r>
        <w:rPr>
          <w:rFonts w:ascii="Arial Narrow" w:eastAsia="Arial Narrow" w:hAnsi="Arial Narrow" w:cs="Arial Narrow"/>
          <w:b/>
          <w:lang w:val="es-DO"/>
        </w:rPr>
        <w:t>r</w:t>
      </w:r>
      <w:r>
        <w:rPr>
          <w:rFonts w:ascii="Arial Narrow" w:eastAsia="Arial Narrow" w:hAnsi="Arial Narrow" w:cs="Arial Narrow"/>
          <w:b/>
          <w:spacing w:val="1"/>
          <w:lang w:val="es-DO"/>
        </w:rPr>
        <w:t>a</w:t>
      </w:r>
      <w:r>
        <w:rPr>
          <w:rFonts w:ascii="Arial Narrow" w:eastAsia="Arial Narrow" w:hAnsi="Arial Narrow" w:cs="Arial Narrow"/>
          <w:b/>
          <w:lang w:val="es-DO"/>
        </w:rPr>
        <w:t>n</w:t>
      </w:r>
      <w:r>
        <w:rPr>
          <w:rFonts w:ascii="Arial Narrow" w:eastAsia="Arial Narrow" w:hAnsi="Arial Narrow" w:cs="Arial Narrow"/>
          <w:b/>
          <w:spacing w:val="1"/>
          <w:lang w:val="es-DO"/>
        </w:rPr>
        <w:t>t</w:t>
      </w:r>
      <w:r>
        <w:rPr>
          <w:rFonts w:ascii="Arial Narrow" w:eastAsia="Arial Narrow" w:hAnsi="Arial Narrow" w:cs="Arial Narrow"/>
          <w:b/>
          <w:spacing w:val="-2"/>
          <w:lang w:val="es-DO"/>
        </w:rPr>
        <w:t>í</w:t>
      </w:r>
      <w:r>
        <w:rPr>
          <w:rFonts w:ascii="Arial Narrow" w:eastAsia="Arial Narrow" w:hAnsi="Arial Narrow" w:cs="Arial Narrow"/>
          <w:b/>
          <w:lang w:val="es-DO"/>
        </w:rPr>
        <w:t>a</w:t>
      </w:r>
      <w:r>
        <w:rPr>
          <w:rFonts w:ascii="Arial Narrow" w:eastAsia="Arial Narrow" w:hAnsi="Arial Narrow" w:cs="Arial Narrow"/>
          <w:b/>
          <w:spacing w:val="-1"/>
          <w:lang w:val="es-DO"/>
        </w:rPr>
        <w:t xml:space="preserve"> </w:t>
      </w:r>
      <w:r>
        <w:rPr>
          <w:rFonts w:ascii="Arial Narrow" w:eastAsia="Arial Narrow" w:hAnsi="Arial Narrow" w:cs="Arial Narrow"/>
          <w:b/>
          <w:lang w:val="es-DO"/>
        </w:rPr>
        <w:t>de</w:t>
      </w:r>
      <w:r>
        <w:rPr>
          <w:rFonts w:ascii="Arial Narrow" w:eastAsia="Arial Narrow" w:hAnsi="Arial Narrow" w:cs="Arial Narrow"/>
          <w:b/>
          <w:spacing w:val="-1"/>
          <w:lang w:val="es-DO"/>
        </w:rPr>
        <w:t xml:space="preserve"> </w:t>
      </w:r>
      <w:r>
        <w:rPr>
          <w:rFonts w:ascii="Arial Narrow" w:eastAsia="Arial Narrow" w:hAnsi="Arial Narrow" w:cs="Arial Narrow"/>
          <w:b/>
          <w:spacing w:val="-2"/>
          <w:lang w:val="es-DO"/>
        </w:rPr>
        <w:t>l</w:t>
      </w:r>
      <w:r>
        <w:rPr>
          <w:rFonts w:ascii="Arial Narrow" w:eastAsia="Arial Narrow" w:hAnsi="Arial Narrow" w:cs="Arial Narrow"/>
          <w:b/>
          <w:lang w:val="es-DO"/>
        </w:rPr>
        <w:t>a</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S</w:t>
      </w:r>
      <w:r>
        <w:rPr>
          <w:rFonts w:ascii="Arial Narrow" w:eastAsia="Arial Narrow" w:hAnsi="Arial Narrow" w:cs="Arial Narrow"/>
          <w:b/>
          <w:spacing w:val="1"/>
          <w:lang w:val="es-DO"/>
        </w:rPr>
        <w:t>e</w:t>
      </w:r>
      <w:r>
        <w:rPr>
          <w:rFonts w:ascii="Arial Narrow" w:eastAsia="Arial Narrow" w:hAnsi="Arial Narrow" w:cs="Arial Narrow"/>
          <w:b/>
          <w:lang w:val="es-DO"/>
        </w:rPr>
        <w:t>r</w:t>
      </w:r>
      <w:r>
        <w:rPr>
          <w:rFonts w:ascii="Arial Narrow" w:eastAsia="Arial Narrow" w:hAnsi="Arial Narrow" w:cs="Arial Narrow"/>
          <w:b/>
          <w:spacing w:val="-1"/>
          <w:lang w:val="es-DO"/>
        </w:rPr>
        <w:t>i</w:t>
      </w:r>
      <w:r>
        <w:rPr>
          <w:rFonts w:ascii="Arial Narrow" w:eastAsia="Arial Narrow" w:hAnsi="Arial Narrow" w:cs="Arial Narrow"/>
          <w:b/>
          <w:spacing w:val="1"/>
          <w:lang w:val="es-DO"/>
        </w:rPr>
        <w:t>e</w:t>
      </w:r>
      <w:r>
        <w:rPr>
          <w:rFonts w:ascii="Arial Narrow" w:eastAsia="Arial Narrow" w:hAnsi="Arial Narrow" w:cs="Arial Narrow"/>
          <w:b/>
          <w:lang w:val="es-DO"/>
        </w:rPr>
        <w:t>dad</w:t>
      </w:r>
      <w:r>
        <w:rPr>
          <w:rFonts w:ascii="Arial Narrow" w:eastAsia="Arial Narrow" w:hAnsi="Arial Narrow" w:cs="Arial Narrow"/>
          <w:b/>
          <w:spacing w:val="2"/>
          <w:lang w:val="es-DO"/>
        </w:rPr>
        <w:t xml:space="preserve"> </w:t>
      </w:r>
      <w:r>
        <w:rPr>
          <w:rFonts w:ascii="Arial Narrow" w:eastAsia="Arial Narrow" w:hAnsi="Arial Narrow" w:cs="Arial Narrow"/>
          <w:b/>
          <w:lang w:val="es-DO"/>
        </w:rPr>
        <w:t>de</w:t>
      </w:r>
      <w:r>
        <w:rPr>
          <w:rFonts w:ascii="Arial Narrow" w:eastAsia="Arial Narrow" w:hAnsi="Arial Narrow" w:cs="Arial Narrow"/>
          <w:b/>
          <w:spacing w:val="3"/>
          <w:lang w:val="es-DO"/>
        </w:rPr>
        <w:t xml:space="preserve"> </w:t>
      </w:r>
      <w:r>
        <w:rPr>
          <w:rFonts w:ascii="Arial Narrow" w:eastAsia="Arial Narrow" w:hAnsi="Arial Narrow" w:cs="Arial Narrow"/>
          <w:b/>
          <w:spacing w:val="-2"/>
          <w:lang w:val="es-DO"/>
        </w:rPr>
        <w:t>l</w:t>
      </w:r>
      <w:r>
        <w:rPr>
          <w:rFonts w:ascii="Arial Narrow" w:eastAsia="Arial Narrow" w:hAnsi="Arial Narrow" w:cs="Arial Narrow"/>
          <w:b/>
          <w:lang w:val="es-DO"/>
        </w:rPr>
        <w:t>a</w:t>
      </w:r>
      <w:r>
        <w:rPr>
          <w:rFonts w:ascii="Arial Narrow" w:eastAsia="Arial Narrow" w:hAnsi="Arial Narrow" w:cs="Arial Narrow"/>
          <w:b/>
          <w:spacing w:val="3"/>
          <w:lang w:val="es-DO"/>
        </w:rPr>
        <w:t xml:space="preserve"> </w:t>
      </w:r>
      <w:r>
        <w:rPr>
          <w:rFonts w:ascii="Arial Narrow" w:eastAsia="Arial Narrow" w:hAnsi="Arial Narrow" w:cs="Arial Narrow"/>
          <w:b/>
          <w:lang w:val="es-DO"/>
        </w:rPr>
        <w:t>O</w:t>
      </w:r>
      <w:r>
        <w:rPr>
          <w:rFonts w:ascii="Arial Narrow" w:eastAsia="Arial Narrow" w:hAnsi="Arial Narrow" w:cs="Arial Narrow"/>
          <w:b/>
          <w:spacing w:val="2"/>
          <w:lang w:val="es-DO"/>
        </w:rPr>
        <w:t>f</w:t>
      </w:r>
      <w:r>
        <w:rPr>
          <w:rFonts w:ascii="Arial Narrow" w:eastAsia="Arial Narrow" w:hAnsi="Arial Narrow" w:cs="Arial Narrow"/>
          <w:b/>
          <w:spacing w:val="1"/>
          <w:lang w:val="es-DO"/>
        </w:rPr>
        <w:t>e</w:t>
      </w:r>
      <w:r>
        <w:rPr>
          <w:rFonts w:ascii="Arial Narrow" w:eastAsia="Arial Narrow" w:hAnsi="Arial Narrow" w:cs="Arial Narrow"/>
          <w:b/>
          <w:lang w:val="es-DO"/>
        </w:rPr>
        <w:t>r</w:t>
      </w:r>
      <w:r>
        <w:rPr>
          <w:rFonts w:ascii="Arial Narrow" w:eastAsia="Arial Narrow" w:hAnsi="Arial Narrow" w:cs="Arial Narrow"/>
          <w:b/>
          <w:spacing w:val="1"/>
          <w:lang w:val="es-DO"/>
        </w:rPr>
        <w:t>ta</w:t>
      </w:r>
      <w:r>
        <w:rPr>
          <w:rFonts w:ascii="Arial Narrow" w:eastAsia="Arial Narrow" w:hAnsi="Arial Narrow" w:cs="Arial Narrow"/>
          <w:b/>
          <w:lang w:val="es-DO"/>
        </w:rPr>
        <w:t xml:space="preserve">. </w:t>
      </w:r>
      <w:r>
        <w:rPr>
          <w:rFonts w:ascii="Arial Narrow" w:eastAsia="Arial Narrow" w:hAnsi="Arial Narrow" w:cs="Arial Narrow"/>
          <w:b/>
          <w:spacing w:val="3"/>
          <w:lang w:val="es-DO"/>
        </w:rPr>
        <w:t xml:space="preserve"> </w:t>
      </w:r>
      <w:r>
        <w:rPr>
          <w:rFonts w:ascii="Arial Narrow" w:eastAsia="Arial Narrow" w:hAnsi="Arial Narrow" w:cs="Arial Narrow"/>
          <w:spacing w:val="-1"/>
          <w:lang w:val="es-DO"/>
        </w:rPr>
        <w:t>S</w:t>
      </w:r>
      <w:r>
        <w:rPr>
          <w:rFonts w:ascii="Arial Narrow" w:eastAsia="Arial Narrow" w:hAnsi="Arial Narrow" w:cs="Arial Narrow"/>
          <w:spacing w:val="1"/>
          <w:lang w:val="es-DO"/>
        </w:rPr>
        <w:t>er</w:t>
      </w:r>
      <w:r>
        <w:rPr>
          <w:rFonts w:ascii="Arial Narrow" w:eastAsia="Arial Narrow" w:hAnsi="Arial Narrow" w:cs="Arial Narrow"/>
          <w:lang w:val="es-DO"/>
        </w:rPr>
        <w:t>a</w:t>
      </w:r>
      <w:r>
        <w:rPr>
          <w:rFonts w:ascii="Arial Narrow" w:eastAsia="Arial Narrow" w:hAnsi="Arial Narrow" w:cs="Arial Narrow"/>
          <w:spacing w:val="-1"/>
          <w:lang w:val="es-DO"/>
        </w:rPr>
        <w:t xml:space="preserve"> </w:t>
      </w:r>
      <w:r>
        <w:rPr>
          <w:rFonts w:ascii="Arial Narrow" w:eastAsia="Arial Narrow" w:hAnsi="Arial Narrow" w:cs="Arial Narrow"/>
          <w:spacing w:val="1"/>
          <w:lang w:val="es-DO"/>
        </w:rPr>
        <w:t>pre</w:t>
      </w:r>
      <w:r>
        <w:rPr>
          <w:rFonts w:ascii="Arial Narrow" w:eastAsia="Arial Narrow" w:hAnsi="Arial Narrow" w:cs="Arial Narrow"/>
          <w:spacing w:val="2"/>
          <w:lang w:val="es-DO"/>
        </w:rPr>
        <w:t>s</w:t>
      </w:r>
      <w:r>
        <w:rPr>
          <w:rFonts w:ascii="Arial Narrow" w:eastAsia="Arial Narrow" w:hAnsi="Arial Narrow" w:cs="Arial Narrow"/>
          <w:spacing w:val="1"/>
          <w:lang w:val="es-DO"/>
        </w:rPr>
        <w:t>en</w:t>
      </w:r>
      <w:r>
        <w:rPr>
          <w:rFonts w:ascii="Arial Narrow" w:eastAsia="Arial Narrow" w:hAnsi="Arial Narrow" w:cs="Arial Narrow"/>
          <w:spacing w:val="-2"/>
          <w:lang w:val="es-DO"/>
        </w:rPr>
        <w:t>t</w:t>
      </w:r>
      <w:r>
        <w:rPr>
          <w:rFonts w:ascii="Arial Narrow" w:eastAsia="Arial Narrow" w:hAnsi="Arial Narrow" w:cs="Arial Narrow"/>
          <w:spacing w:val="1"/>
          <w:lang w:val="es-DO"/>
        </w:rPr>
        <w:t>a</w:t>
      </w:r>
      <w:r>
        <w:rPr>
          <w:rFonts w:ascii="Arial Narrow" w:eastAsia="Arial Narrow" w:hAnsi="Arial Narrow" w:cs="Arial Narrow"/>
          <w:spacing w:val="-3"/>
          <w:lang w:val="es-DO"/>
        </w:rPr>
        <w:t>d</w:t>
      </w:r>
      <w:r>
        <w:rPr>
          <w:rFonts w:ascii="Arial Narrow" w:eastAsia="Arial Narrow" w:hAnsi="Arial Narrow" w:cs="Arial Narrow"/>
          <w:lang w:val="es-DO"/>
        </w:rPr>
        <w:t>a</w:t>
      </w:r>
      <w:r>
        <w:rPr>
          <w:rFonts w:ascii="Arial Narrow" w:eastAsia="Arial Narrow" w:hAnsi="Arial Narrow" w:cs="Arial Narrow"/>
          <w:spacing w:val="-1"/>
          <w:lang w:val="es-DO"/>
        </w:rPr>
        <w:t xml:space="preserve"> </w:t>
      </w:r>
      <w:r>
        <w:rPr>
          <w:rFonts w:ascii="Arial Narrow" w:eastAsia="Arial Narrow" w:hAnsi="Arial Narrow" w:cs="Arial Narrow"/>
          <w:spacing w:val="1"/>
          <w:lang w:val="es-DO"/>
        </w:rPr>
        <w:t>e</w:t>
      </w:r>
      <w:r>
        <w:rPr>
          <w:rFonts w:ascii="Arial Narrow" w:eastAsia="Arial Narrow" w:hAnsi="Arial Narrow" w:cs="Arial Narrow"/>
          <w:lang w:val="es-DO"/>
        </w:rPr>
        <w:t>n</w:t>
      </w:r>
      <w:r>
        <w:rPr>
          <w:rFonts w:ascii="Arial Narrow" w:eastAsia="Arial Narrow" w:hAnsi="Arial Narrow" w:cs="Arial Narrow"/>
          <w:spacing w:val="-1"/>
          <w:lang w:val="es-DO"/>
        </w:rPr>
        <w:t xml:space="preserve"> </w:t>
      </w:r>
      <w:r>
        <w:rPr>
          <w:rFonts w:ascii="Arial Narrow" w:eastAsia="Arial Narrow" w:hAnsi="Arial Narrow" w:cs="Arial Narrow"/>
          <w:spacing w:val="1"/>
          <w:lang w:val="es-DO"/>
        </w:rPr>
        <w:t>un</w:t>
      </w:r>
      <w:r>
        <w:rPr>
          <w:rFonts w:ascii="Arial Narrow" w:eastAsia="Arial Narrow" w:hAnsi="Arial Narrow" w:cs="Arial Narrow"/>
          <w:lang w:val="es-DO"/>
        </w:rPr>
        <w:t>a</w:t>
      </w:r>
      <w:r>
        <w:rPr>
          <w:rFonts w:ascii="Arial Narrow" w:eastAsia="Arial Narrow" w:hAnsi="Arial Narrow" w:cs="Arial Narrow"/>
          <w:spacing w:val="3"/>
          <w:lang w:val="es-DO"/>
        </w:rPr>
        <w:t xml:space="preserve"> </w:t>
      </w:r>
      <w:r>
        <w:rPr>
          <w:rFonts w:ascii="Arial Narrow" w:eastAsia="Arial Narrow" w:hAnsi="Arial Narrow" w:cs="Arial Narrow"/>
          <w:b/>
          <w:lang w:val="es-DO"/>
        </w:rPr>
        <w:t>G</w:t>
      </w:r>
      <w:r>
        <w:rPr>
          <w:rFonts w:ascii="Arial Narrow" w:eastAsia="Arial Narrow" w:hAnsi="Arial Narrow" w:cs="Arial Narrow"/>
          <w:b/>
          <w:spacing w:val="1"/>
          <w:lang w:val="es-DO"/>
        </w:rPr>
        <w:t>a</w:t>
      </w:r>
      <w:r>
        <w:rPr>
          <w:rFonts w:ascii="Arial Narrow" w:eastAsia="Arial Narrow" w:hAnsi="Arial Narrow" w:cs="Arial Narrow"/>
          <w:b/>
          <w:lang w:val="es-DO"/>
        </w:rPr>
        <w:t>r</w:t>
      </w:r>
      <w:r>
        <w:rPr>
          <w:rFonts w:ascii="Arial Narrow" w:eastAsia="Arial Narrow" w:hAnsi="Arial Narrow" w:cs="Arial Narrow"/>
          <w:b/>
          <w:spacing w:val="1"/>
          <w:lang w:val="es-DO"/>
        </w:rPr>
        <w:t>a</w:t>
      </w:r>
      <w:r>
        <w:rPr>
          <w:rFonts w:ascii="Arial Narrow" w:eastAsia="Arial Narrow" w:hAnsi="Arial Narrow" w:cs="Arial Narrow"/>
          <w:b/>
          <w:lang w:val="es-DO"/>
        </w:rPr>
        <w:t>n</w:t>
      </w:r>
      <w:r>
        <w:rPr>
          <w:rFonts w:ascii="Arial Narrow" w:eastAsia="Arial Narrow" w:hAnsi="Arial Narrow" w:cs="Arial Narrow"/>
          <w:b/>
          <w:spacing w:val="1"/>
          <w:lang w:val="es-DO"/>
        </w:rPr>
        <w:t>t</w:t>
      </w:r>
      <w:r>
        <w:rPr>
          <w:rFonts w:ascii="Arial Narrow" w:eastAsia="Arial Narrow" w:hAnsi="Arial Narrow" w:cs="Arial Narrow"/>
          <w:b/>
          <w:spacing w:val="-2"/>
          <w:lang w:val="es-DO"/>
        </w:rPr>
        <w:t>í</w:t>
      </w:r>
      <w:r>
        <w:rPr>
          <w:rFonts w:ascii="Arial Narrow" w:eastAsia="Arial Narrow" w:hAnsi="Arial Narrow" w:cs="Arial Narrow"/>
          <w:b/>
          <w:lang w:val="es-DO"/>
        </w:rPr>
        <w:t>a</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P</w:t>
      </w:r>
      <w:r>
        <w:rPr>
          <w:rFonts w:ascii="Arial Narrow" w:eastAsia="Arial Narrow" w:hAnsi="Arial Narrow" w:cs="Arial Narrow"/>
          <w:b/>
          <w:lang w:val="es-DO"/>
        </w:rPr>
        <w:t>ó</w:t>
      </w:r>
      <w:r>
        <w:rPr>
          <w:rFonts w:ascii="Arial Narrow" w:eastAsia="Arial Narrow" w:hAnsi="Arial Narrow" w:cs="Arial Narrow"/>
          <w:b/>
          <w:spacing w:val="2"/>
          <w:lang w:val="es-DO"/>
        </w:rPr>
        <w:t>l</w:t>
      </w:r>
      <w:r>
        <w:rPr>
          <w:rFonts w:ascii="Arial Narrow" w:eastAsia="Arial Narrow" w:hAnsi="Arial Narrow" w:cs="Arial Narrow"/>
          <w:b/>
          <w:spacing w:val="-2"/>
          <w:lang w:val="es-DO"/>
        </w:rPr>
        <w:t>i</w:t>
      </w:r>
      <w:r>
        <w:rPr>
          <w:rFonts w:ascii="Arial Narrow" w:eastAsia="Arial Narrow" w:hAnsi="Arial Narrow" w:cs="Arial Narrow"/>
          <w:b/>
          <w:spacing w:val="2"/>
          <w:lang w:val="es-DO"/>
        </w:rPr>
        <w:t>z</w:t>
      </w:r>
      <w:r>
        <w:rPr>
          <w:rFonts w:ascii="Arial Narrow" w:eastAsia="Arial Narrow" w:hAnsi="Arial Narrow" w:cs="Arial Narrow"/>
          <w:b/>
          <w:lang w:val="es-DO"/>
        </w:rPr>
        <w:t>a</w:t>
      </w:r>
      <w:r>
        <w:rPr>
          <w:rFonts w:ascii="Arial Narrow" w:eastAsia="Arial Narrow" w:hAnsi="Arial Narrow" w:cs="Arial Narrow"/>
          <w:b/>
          <w:spacing w:val="-1"/>
          <w:lang w:val="es-DO"/>
        </w:rPr>
        <w:t xml:space="preserve"> </w:t>
      </w:r>
      <w:r>
        <w:rPr>
          <w:rFonts w:ascii="Arial Narrow" w:eastAsia="Arial Narrow" w:hAnsi="Arial Narrow" w:cs="Arial Narrow"/>
          <w:b/>
          <w:lang w:val="es-DO"/>
        </w:rPr>
        <w:t>de</w:t>
      </w:r>
      <w:r>
        <w:rPr>
          <w:rFonts w:ascii="Arial Narrow" w:eastAsia="Arial Narrow" w:hAnsi="Arial Narrow" w:cs="Arial Narrow"/>
          <w:b/>
          <w:spacing w:val="3"/>
          <w:lang w:val="es-DO"/>
        </w:rPr>
        <w:t xml:space="preserve"> </w:t>
      </w:r>
      <w:r>
        <w:rPr>
          <w:rFonts w:ascii="Arial Narrow" w:eastAsia="Arial Narrow" w:hAnsi="Arial Narrow" w:cs="Arial Narrow"/>
          <w:b/>
          <w:lang w:val="es-DO"/>
        </w:rPr>
        <w:t>F</w:t>
      </w:r>
      <w:r>
        <w:rPr>
          <w:rFonts w:ascii="Arial Narrow" w:eastAsia="Arial Narrow" w:hAnsi="Arial Narrow" w:cs="Arial Narrow"/>
          <w:b/>
          <w:spacing w:val="-2"/>
          <w:lang w:val="es-DO"/>
        </w:rPr>
        <w:t>i</w:t>
      </w:r>
      <w:r>
        <w:rPr>
          <w:rFonts w:ascii="Arial Narrow" w:eastAsia="Arial Narrow" w:hAnsi="Arial Narrow" w:cs="Arial Narrow"/>
          <w:b/>
          <w:spacing w:val="1"/>
          <w:lang w:val="es-DO"/>
        </w:rPr>
        <w:t>a</w:t>
      </w:r>
      <w:r>
        <w:rPr>
          <w:rFonts w:ascii="Arial Narrow" w:eastAsia="Arial Narrow" w:hAnsi="Arial Narrow" w:cs="Arial Narrow"/>
          <w:b/>
          <w:lang w:val="es-DO"/>
        </w:rPr>
        <w:t>n</w:t>
      </w:r>
      <w:r>
        <w:rPr>
          <w:rFonts w:ascii="Arial Narrow" w:eastAsia="Arial Narrow" w:hAnsi="Arial Narrow" w:cs="Arial Narrow"/>
          <w:b/>
          <w:spacing w:val="2"/>
          <w:lang w:val="es-DO"/>
        </w:rPr>
        <w:t>z</w:t>
      </w:r>
      <w:r>
        <w:rPr>
          <w:rFonts w:ascii="Arial Narrow" w:eastAsia="Arial Narrow" w:hAnsi="Arial Narrow" w:cs="Arial Narrow"/>
          <w:b/>
          <w:lang w:val="es-DO"/>
        </w:rPr>
        <w:t>a</w:t>
      </w:r>
      <w:r>
        <w:rPr>
          <w:rFonts w:ascii="Arial Narrow" w:eastAsia="Arial Narrow" w:hAnsi="Arial Narrow" w:cs="Arial Narrow"/>
          <w:b/>
          <w:spacing w:val="2"/>
          <w:lang w:val="es-DO"/>
        </w:rPr>
        <w:t xml:space="preserve"> </w:t>
      </w:r>
      <w:r>
        <w:rPr>
          <w:rFonts w:ascii="Arial Narrow" w:eastAsia="Arial Narrow" w:hAnsi="Arial Narrow" w:cs="Arial Narrow"/>
          <w:b/>
          <w:lang w:val="es-DO"/>
        </w:rPr>
        <w:t>o</w:t>
      </w:r>
      <w:r>
        <w:rPr>
          <w:rFonts w:ascii="Arial Narrow" w:eastAsia="Arial Narrow" w:hAnsi="Arial Narrow" w:cs="Arial Narrow"/>
          <w:b/>
          <w:spacing w:val="2"/>
          <w:lang w:val="es-DO"/>
        </w:rPr>
        <w:t xml:space="preserve"> </w:t>
      </w:r>
      <w:r>
        <w:rPr>
          <w:rFonts w:ascii="Arial Narrow" w:eastAsia="Arial Narrow" w:hAnsi="Arial Narrow" w:cs="Arial Narrow"/>
          <w:b/>
          <w:lang w:val="es-DO"/>
        </w:rPr>
        <w:t>gar</w:t>
      </w:r>
      <w:r>
        <w:rPr>
          <w:rFonts w:ascii="Arial Narrow" w:eastAsia="Arial Narrow" w:hAnsi="Arial Narrow" w:cs="Arial Narrow"/>
          <w:b/>
          <w:spacing w:val="1"/>
          <w:lang w:val="es-DO"/>
        </w:rPr>
        <w:t>a</w:t>
      </w:r>
      <w:r>
        <w:rPr>
          <w:rFonts w:ascii="Arial Narrow" w:eastAsia="Arial Narrow" w:hAnsi="Arial Narrow" w:cs="Arial Narrow"/>
          <w:b/>
          <w:lang w:val="es-DO"/>
        </w:rPr>
        <w:t>n</w:t>
      </w:r>
      <w:r>
        <w:rPr>
          <w:rFonts w:ascii="Arial Narrow" w:eastAsia="Arial Narrow" w:hAnsi="Arial Narrow" w:cs="Arial Narrow"/>
          <w:b/>
          <w:spacing w:val="1"/>
          <w:lang w:val="es-DO"/>
        </w:rPr>
        <w:t>t</w:t>
      </w:r>
      <w:r>
        <w:rPr>
          <w:rFonts w:ascii="Arial Narrow" w:eastAsia="Arial Narrow" w:hAnsi="Arial Narrow" w:cs="Arial Narrow"/>
          <w:b/>
          <w:spacing w:val="-2"/>
          <w:lang w:val="es-DO"/>
        </w:rPr>
        <w:t>í</w:t>
      </w:r>
      <w:r>
        <w:rPr>
          <w:rFonts w:ascii="Arial Narrow" w:eastAsia="Arial Narrow" w:hAnsi="Arial Narrow" w:cs="Arial Narrow"/>
          <w:b/>
          <w:lang w:val="es-DO"/>
        </w:rPr>
        <w:t>a</w:t>
      </w:r>
      <w:r>
        <w:rPr>
          <w:rFonts w:ascii="Arial Narrow" w:eastAsia="Arial Narrow" w:hAnsi="Arial Narrow" w:cs="Arial Narrow"/>
          <w:b/>
          <w:spacing w:val="-1"/>
          <w:lang w:val="es-DO"/>
        </w:rPr>
        <w:t xml:space="preserve"> </w:t>
      </w:r>
      <w:r>
        <w:rPr>
          <w:rFonts w:ascii="Arial Narrow" w:eastAsia="Arial Narrow" w:hAnsi="Arial Narrow" w:cs="Arial Narrow"/>
          <w:b/>
          <w:lang w:val="es-DO"/>
        </w:rPr>
        <w:t>banc</w:t>
      </w:r>
      <w:r>
        <w:rPr>
          <w:rFonts w:ascii="Arial Narrow" w:eastAsia="Arial Narrow" w:hAnsi="Arial Narrow" w:cs="Arial Narrow"/>
          <w:b/>
          <w:spacing w:val="1"/>
          <w:lang w:val="es-DO"/>
        </w:rPr>
        <w:t>a</w:t>
      </w:r>
      <w:r>
        <w:rPr>
          <w:rFonts w:ascii="Arial Narrow" w:eastAsia="Arial Narrow" w:hAnsi="Arial Narrow" w:cs="Arial Narrow"/>
          <w:b/>
          <w:spacing w:val="4"/>
          <w:lang w:val="es-DO"/>
        </w:rPr>
        <w:t>r</w:t>
      </w:r>
      <w:r>
        <w:rPr>
          <w:rFonts w:ascii="Arial Narrow" w:eastAsia="Arial Narrow" w:hAnsi="Arial Narrow" w:cs="Arial Narrow"/>
          <w:b/>
          <w:spacing w:val="-2"/>
          <w:lang w:val="es-DO"/>
        </w:rPr>
        <w:t>i</w:t>
      </w:r>
      <w:r>
        <w:rPr>
          <w:rFonts w:ascii="Arial Narrow" w:eastAsia="Arial Narrow" w:hAnsi="Arial Narrow" w:cs="Arial Narrow"/>
          <w:b/>
          <w:spacing w:val="1"/>
          <w:lang w:val="es-DO"/>
        </w:rPr>
        <w:t>a</w:t>
      </w:r>
      <w:r>
        <w:rPr>
          <w:rFonts w:ascii="Arial Narrow" w:eastAsia="Arial Narrow" w:hAnsi="Arial Narrow" w:cs="Arial Narrow"/>
          <w:b/>
          <w:lang w:val="es-DO"/>
        </w:rPr>
        <w:t>.</w:t>
      </w:r>
      <w:r>
        <w:rPr>
          <w:rFonts w:ascii="Arial Narrow" w:eastAsia="Arial Narrow" w:hAnsi="Arial Narrow" w:cs="Arial Narrow"/>
          <w:b/>
          <w:spacing w:val="3"/>
          <w:lang w:val="es-DO"/>
        </w:rPr>
        <w:t xml:space="preserve"> </w:t>
      </w:r>
      <w:r>
        <w:rPr>
          <w:rFonts w:ascii="Arial Narrow" w:eastAsia="Arial Narrow" w:hAnsi="Arial Narrow" w:cs="Arial Narrow"/>
          <w:lang w:val="es-DO"/>
        </w:rPr>
        <w:t xml:space="preserve">la </w:t>
      </w:r>
      <w:r>
        <w:rPr>
          <w:rFonts w:ascii="Arial Narrow" w:eastAsia="Arial Narrow" w:hAnsi="Arial Narrow" w:cs="Arial Narrow"/>
          <w:spacing w:val="2"/>
          <w:lang w:val="es-DO"/>
        </w:rPr>
        <w:t>c</w:t>
      </w:r>
      <w:r>
        <w:rPr>
          <w:rFonts w:ascii="Arial Narrow" w:eastAsia="Arial Narrow" w:hAnsi="Arial Narrow" w:cs="Arial Narrow"/>
          <w:spacing w:val="1"/>
          <w:lang w:val="es-DO"/>
        </w:rPr>
        <w:t>ua</w:t>
      </w:r>
      <w:r>
        <w:rPr>
          <w:rFonts w:ascii="Arial Narrow" w:eastAsia="Arial Narrow" w:hAnsi="Arial Narrow" w:cs="Arial Narrow"/>
          <w:lang w:val="es-DO"/>
        </w:rPr>
        <w:t>l</w:t>
      </w:r>
      <w:r>
        <w:rPr>
          <w:rFonts w:ascii="Arial Narrow" w:eastAsia="Arial Narrow" w:hAnsi="Arial Narrow" w:cs="Arial Narrow"/>
          <w:spacing w:val="1"/>
          <w:lang w:val="es-DO"/>
        </w:rPr>
        <w:t xml:space="preserve"> debe</w:t>
      </w:r>
      <w:r>
        <w:rPr>
          <w:rFonts w:ascii="Arial Narrow" w:eastAsia="Arial Narrow" w:hAnsi="Arial Narrow" w:cs="Arial Narrow"/>
          <w:spacing w:val="-3"/>
          <w:lang w:val="es-DO"/>
        </w:rPr>
        <w:t>r</w:t>
      </w:r>
      <w:r>
        <w:rPr>
          <w:rFonts w:ascii="Arial Narrow" w:eastAsia="Arial Narrow" w:hAnsi="Arial Narrow" w:cs="Arial Narrow"/>
          <w:lang w:val="es-DO"/>
        </w:rPr>
        <w:t>á</w:t>
      </w:r>
      <w:r>
        <w:rPr>
          <w:rFonts w:ascii="Arial Narrow" w:eastAsia="Arial Narrow" w:hAnsi="Arial Narrow" w:cs="Arial Narrow"/>
          <w:spacing w:val="2"/>
          <w:lang w:val="es-DO"/>
        </w:rPr>
        <w:t xml:space="preserve"> s</w:t>
      </w:r>
      <w:r>
        <w:rPr>
          <w:rFonts w:ascii="Arial Narrow" w:eastAsia="Arial Narrow" w:hAnsi="Arial Narrow" w:cs="Arial Narrow"/>
          <w:spacing w:val="1"/>
          <w:lang w:val="es-DO"/>
        </w:rPr>
        <w:t>e</w:t>
      </w:r>
      <w:r>
        <w:rPr>
          <w:rFonts w:ascii="Arial Narrow" w:eastAsia="Arial Narrow" w:hAnsi="Arial Narrow" w:cs="Arial Narrow"/>
          <w:lang w:val="es-DO"/>
        </w:rPr>
        <w:t>r</w:t>
      </w:r>
      <w:r>
        <w:rPr>
          <w:rFonts w:ascii="Arial Narrow" w:eastAsia="Arial Narrow" w:hAnsi="Arial Narrow" w:cs="Arial Narrow"/>
          <w:spacing w:val="2"/>
          <w:lang w:val="es-DO"/>
        </w:rPr>
        <w:t xml:space="preserve"> </w:t>
      </w:r>
      <w:r>
        <w:rPr>
          <w:rFonts w:ascii="Arial Narrow" w:eastAsia="Arial Narrow" w:hAnsi="Arial Narrow" w:cs="Arial Narrow"/>
          <w:spacing w:val="1"/>
          <w:lang w:val="es-DO"/>
        </w:rPr>
        <w:t>p</w:t>
      </w:r>
      <w:r>
        <w:rPr>
          <w:rFonts w:ascii="Arial Narrow" w:eastAsia="Arial Narrow" w:hAnsi="Arial Narrow" w:cs="Arial Narrow"/>
          <w:spacing w:val="-3"/>
          <w:lang w:val="es-DO"/>
        </w:rPr>
        <w:t>o</w:t>
      </w:r>
      <w:r>
        <w:rPr>
          <w:rFonts w:ascii="Arial Narrow" w:eastAsia="Arial Narrow" w:hAnsi="Arial Narrow" w:cs="Arial Narrow"/>
          <w:lang w:val="es-DO"/>
        </w:rPr>
        <w:t>r</w:t>
      </w:r>
      <w:r>
        <w:rPr>
          <w:rFonts w:ascii="Arial Narrow" w:eastAsia="Arial Narrow" w:hAnsi="Arial Narrow" w:cs="Arial Narrow"/>
          <w:spacing w:val="2"/>
          <w:lang w:val="es-DO"/>
        </w:rPr>
        <w:t xml:space="preserve"> </w:t>
      </w:r>
      <w:r>
        <w:rPr>
          <w:rFonts w:ascii="Arial Narrow" w:eastAsia="Arial Narrow" w:hAnsi="Arial Narrow" w:cs="Arial Narrow"/>
          <w:spacing w:val="1"/>
          <w:lang w:val="es-DO"/>
        </w:rPr>
        <w:t>e</w:t>
      </w:r>
      <w:r>
        <w:rPr>
          <w:rFonts w:ascii="Arial Narrow" w:eastAsia="Arial Narrow" w:hAnsi="Arial Narrow" w:cs="Arial Narrow"/>
          <w:lang w:val="es-DO"/>
        </w:rPr>
        <w:t>l</w:t>
      </w:r>
      <w:r>
        <w:rPr>
          <w:rFonts w:ascii="Arial Narrow" w:eastAsia="Arial Narrow" w:hAnsi="Arial Narrow" w:cs="Arial Narrow"/>
          <w:spacing w:val="1"/>
          <w:lang w:val="es-DO"/>
        </w:rPr>
        <w:t xml:space="preserve"> </w:t>
      </w:r>
      <w:r>
        <w:rPr>
          <w:rFonts w:ascii="Arial Narrow" w:eastAsia="Arial Narrow" w:hAnsi="Arial Narrow" w:cs="Arial Narrow"/>
          <w:spacing w:val="-3"/>
          <w:lang w:val="es-DO"/>
        </w:rPr>
        <w:t>1</w:t>
      </w:r>
      <w:r>
        <w:rPr>
          <w:rFonts w:ascii="Arial Narrow" w:eastAsia="Arial Narrow" w:hAnsi="Arial Narrow" w:cs="Arial Narrow"/>
          <w:lang w:val="es-DO"/>
        </w:rPr>
        <w:t>%</w:t>
      </w:r>
      <w:r>
        <w:rPr>
          <w:rFonts w:ascii="Arial Narrow" w:eastAsia="Arial Narrow" w:hAnsi="Arial Narrow" w:cs="Arial Narrow"/>
          <w:spacing w:val="11"/>
          <w:lang w:val="es-DO"/>
        </w:rPr>
        <w:t xml:space="preserve"> </w:t>
      </w:r>
      <w:r>
        <w:rPr>
          <w:rFonts w:ascii="Arial Narrow" w:eastAsia="Arial Narrow" w:hAnsi="Arial Narrow" w:cs="Arial Narrow"/>
          <w:spacing w:val="1"/>
          <w:lang w:val="es-DO"/>
        </w:rPr>
        <w:t>d</w:t>
      </w:r>
      <w:r>
        <w:rPr>
          <w:rFonts w:ascii="Arial Narrow" w:eastAsia="Arial Narrow" w:hAnsi="Arial Narrow" w:cs="Arial Narrow"/>
          <w:lang w:val="es-DO"/>
        </w:rPr>
        <w:t>e</w:t>
      </w:r>
      <w:r>
        <w:rPr>
          <w:rFonts w:ascii="Arial Narrow" w:eastAsia="Arial Narrow" w:hAnsi="Arial Narrow" w:cs="Arial Narrow"/>
          <w:spacing w:val="2"/>
          <w:lang w:val="es-DO"/>
        </w:rPr>
        <w:t xml:space="preserve"> </w:t>
      </w:r>
      <w:r>
        <w:rPr>
          <w:rFonts w:ascii="Arial Narrow" w:eastAsia="Arial Narrow" w:hAnsi="Arial Narrow" w:cs="Arial Narrow"/>
          <w:lang w:val="es-DO"/>
        </w:rPr>
        <w:t>la</w:t>
      </w:r>
      <w:r>
        <w:rPr>
          <w:rFonts w:ascii="Arial Narrow" w:eastAsia="Arial Narrow" w:hAnsi="Arial Narrow" w:cs="Arial Narrow"/>
          <w:spacing w:val="2"/>
          <w:lang w:val="es-DO"/>
        </w:rPr>
        <w:t xml:space="preserve"> </w:t>
      </w:r>
      <w:r>
        <w:rPr>
          <w:rFonts w:ascii="Arial Narrow" w:eastAsia="Arial Narrow" w:hAnsi="Arial Narrow" w:cs="Arial Narrow"/>
          <w:spacing w:val="1"/>
          <w:lang w:val="es-DO"/>
        </w:rPr>
        <w:t>o</w:t>
      </w:r>
      <w:r>
        <w:rPr>
          <w:rFonts w:ascii="Arial Narrow" w:eastAsia="Arial Narrow" w:hAnsi="Arial Narrow" w:cs="Arial Narrow"/>
          <w:spacing w:val="-2"/>
          <w:lang w:val="es-DO"/>
        </w:rPr>
        <w:t>f</w:t>
      </w:r>
      <w:r>
        <w:rPr>
          <w:rFonts w:ascii="Arial Narrow" w:eastAsia="Arial Narrow" w:hAnsi="Arial Narrow" w:cs="Arial Narrow"/>
          <w:spacing w:val="1"/>
          <w:lang w:val="es-DO"/>
        </w:rPr>
        <w:t>er</w:t>
      </w:r>
      <w:r>
        <w:rPr>
          <w:rFonts w:ascii="Arial Narrow" w:eastAsia="Arial Narrow" w:hAnsi="Arial Narrow" w:cs="Arial Narrow"/>
          <w:spacing w:val="-2"/>
          <w:lang w:val="es-DO"/>
        </w:rPr>
        <w:t>t</w:t>
      </w:r>
      <w:r>
        <w:rPr>
          <w:rFonts w:ascii="Arial Narrow" w:eastAsia="Arial Narrow" w:hAnsi="Arial Narrow" w:cs="Arial Narrow"/>
          <w:lang w:val="es-DO"/>
        </w:rPr>
        <w:t>a</w:t>
      </w:r>
      <w:r>
        <w:rPr>
          <w:rFonts w:ascii="Arial Narrow" w:eastAsia="Arial Narrow" w:hAnsi="Arial Narrow" w:cs="Arial Narrow"/>
          <w:spacing w:val="2"/>
          <w:lang w:val="es-DO"/>
        </w:rPr>
        <w:t xml:space="preserve"> </w:t>
      </w:r>
      <w:r>
        <w:rPr>
          <w:rFonts w:ascii="Arial Narrow" w:eastAsia="Arial Narrow" w:hAnsi="Arial Narrow" w:cs="Arial Narrow"/>
          <w:spacing w:val="1"/>
          <w:lang w:val="es-DO"/>
        </w:rPr>
        <w:t>pr</w:t>
      </w:r>
      <w:r>
        <w:rPr>
          <w:rFonts w:ascii="Arial Narrow" w:eastAsia="Arial Narrow" w:hAnsi="Arial Narrow" w:cs="Arial Narrow"/>
          <w:spacing w:val="-3"/>
          <w:lang w:val="es-DO"/>
        </w:rPr>
        <w:t>e</w:t>
      </w:r>
      <w:r>
        <w:rPr>
          <w:rFonts w:ascii="Arial Narrow" w:eastAsia="Arial Narrow" w:hAnsi="Arial Narrow" w:cs="Arial Narrow"/>
          <w:spacing w:val="2"/>
          <w:lang w:val="es-DO"/>
        </w:rPr>
        <w:t>s</w:t>
      </w:r>
      <w:r>
        <w:rPr>
          <w:rFonts w:ascii="Arial Narrow" w:eastAsia="Arial Narrow" w:hAnsi="Arial Narrow" w:cs="Arial Narrow"/>
          <w:spacing w:val="1"/>
          <w:lang w:val="es-DO"/>
        </w:rPr>
        <w:t>en</w:t>
      </w:r>
      <w:r>
        <w:rPr>
          <w:rFonts w:ascii="Arial Narrow" w:eastAsia="Arial Narrow" w:hAnsi="Arial Narrow" w:cs="Arial Narrow"/>
          <w:spacing w:val="-2"/>
          <w:lang w:val="es-DO"/>
        </w:rPr>
        <w:t>t</w:t>
      </w:r>
      <w:r>
        <w:rPr>
          <w:rFonts w:ascii="Arial Narrow" w:eastAsia="Arial Narrow" w:hAnsi="Arial Narrow" w:cs="Arial Narrow"/>
          <w:spacing w:val="1"/>
          <w:lang w:val="es-DO"/>
        </w:rPr>
        <w:t>ada</w:t>
      </w:r>
      <w:r>
        <w:rPr>
          <w:rFonts w:ascii="Arial Narrow" w:eastAsia="Arial Narrow" w:hAnsi="Arial Narrow" w:cs="Arial Narrow"/>
          <w:lang w:val="es-DO"/>
        </w:rPr>
        <w:t xml:space="preserve">. </w:t>
      </w:r>
      <w:r>
        <w:rPr>
          <w:rFonts w:ascii="Arial Narrow" w:eastAsia="Arial Narrow" w:hAnsi="Arial Narrow" w:cs="Arial Narrow"/>
          <w:spacing w:val="10"/>
          <w:lang w:val="es-DO"/>
        </w:rPr>
        <w:t>(</w:t>
      </w:r>
      <w:r>
        <w:rPr>
          <w:rFonts w:ascii="Arial Narrow" w:eastAsia="Arial Narrow" w:hAnsi="Arial Narrow" w:cs="Arial Narrow"/>
          <w:b/>
          <w:spacing w:val="1"/>
          <w:lang w:val="es-DO"/>
        </w:rPr>
        <w:t>D</w:t>
      </w:r>
      <w:r>
        <w:rPr>
          <w:rFonts w:ascii="Arial Narrow" w:eastAsia="Arial Narrow" w:hAnsi="Arial Narrow" w:cs="Arial Narrow"/>
          <w:b/>
          <w:spacing w:val="-3"/>
          <w:lang w:val="es-DO"/>
        </w:rPr>
        <w:t>e</w:t>
      </w:r>
      <w:r>
        <w:rPr>
          <w:rFonts w:ascii="Arial Narrow" w:eastAsia="Arial Narrow" w:hAnsi="Arial Narrow" w:cs="Arial Narrow"/>
          <w:b/>
          <w:lang w:val="es-DO"/>
        </w:rPr>
        <w:t>be</w:t>
      </w:r>
      <w:r>
        <w:rPr>
          <w:rFonts w:ascii="Arial Narrow" w:eastAsia="Arial Narrow" w:hAnsi="Arial Narrow" w:cs="Arial Narrow"/>
          <w:b/>
          <w:spacing w:val="2"/>
          <w:lang w:val="es-DO"/>
        </w:rPr>
        <w:t xml:space="preserve"> </w:t>
      </w:r>
      <w:r>
        <w:rPr>
          <w:rFonts w:ascii="Arial Narrow" w:eastAsia="Arial Narrow" w:hAnsi="Arial Narrow" w:cs="Arial Narrow"/>
          <w:b/>
          <w:spacing w:val="1"/>
          <w:lang w:val="es-DO"/>
        </w:rPr>
        <w:t>es</w:t>
      </w:r>
      <w:r>
        <w:rPr>
          <w:rFonts w:ascii="Arial Narrow" w:eastAsia="Arial Narrow" w:hAnsi="Arial Narrow" w:cs="Arial Narrow"/>
          <w:b/>
          <w:lang w:val="es-DO"/>
        </w:rPr>
        <w:t>pe</w:t>
      </w:r>
      <w:r>
        <w:rPr>
          <w:rFonts w:ascii="Arial Narrow" w:eastAsia="Arial Narrow" w:hAnsi="Arial Narrow" w:cs="Arial Narrow"/>
          <w:b/>
          <w:spacing w:val="1"/>
          <w:lang w:val="es-DO"/>
        </w:rPr>
        <w:t>c</w:t>
      </w:r>
      <w:r>
        <w:rPr>
          <w:rFonts w:ascii="Arial Narrow" w:eastAsia="Arial Narrow" w:hAnsi="Arial Narrow" w:cs="Arial Narrow"/>
          <w:b/>
          <w:spacing w:val="-2"/>
          <w:lang w:val="es-DO"/>
        </w:rPr>
        <w:t>i</w:t>
      </w:r>
      <w:r>
        <w:rPr>
          <w:rFonts w:ascii="Arial Narrow" w:eastAsia="Arial Narrow" w:hAnsi="Arial Narrow" w:cs="Arial Narrow"/>
          <w:b/>
          <w:spacing w:val="1"/>
          <w:lang w:val="es-DO"/>
        </w:rPr>
        <w:t>f</w:t>
      </w:r>
      <w:r>
        <w:rPr>
          <w:rFonts w:ascii="Arial Narrow" w:eastAsia="Arial Narrow" w:hAnsi="Arial Narrow" w:cs="Arial Narrow"/>
          <w:b/>
          <w:spacing w:val="-2"/>
          <w:lang w:val="es-DO"/>
        </w:rPr>
        <w:t>i</w:t>
      </w:r>
      <w:r>
        <w:rPr>
          <w:rFonts w:ascii="Arial Narrow" w:eastAsia="Arial Narrow" w:hAnsi="Arial Narrow" w:cs="Arial Narrow"/>
          <w:b/>
          <w:spacing w:val="1"/>
          <w:lang w:val="es-DO"/>
        </w:rPr>
        <w:t>ca</w:t>
      </w:r>
      <w:r>
        <w:rPr>
          <w:rFonts w:ascii="Arial Narrow" w:eastAsia="Arial Narrow" w:hAnsi="Arial Narrow" w:cs="Arial Narrow"/>
          <w:b/>
          <w:lang w:val="es-DO"/>
        </w:rPr>
        <w:t>r</w:t>
      </w:r>
      <w:r>
        <w:rPr>
          <w:rFonts w:ascii="Arial Narrow" w:eastAsia="Arial Narrow" w:hAnsi="Arial Narrow" w:cs="Arial Narrow"/>
          <w:b/>
          <w:spacing w:val="1"/>
          <w:lang w:val="es-DO"/>
        </w:rPr>
        <w:t xml:space="preserve"> e</w:t>
      </w:r>
      <w:r>
        <w:rPr>
          <w:rFonts w:ascii="Arial Narrow" w:eastAsia="Arial Narrow" w:hAnsi="Arial Narrow" w:cs="Arial Narrow"/>
          <w:b/>
          <w:lang w:val="es-DO"/>
        </w:rPr>
        <w:t>l no</w:t>
      </w:r>
      <w:r>
        <w:rPr>
          <w:rFonts w:ascii="Arial Narrow" w:eastAsia="Arial Narrow" w:hAnsi="Arial Narrow" w:cs="Arial Narrow"/>
          <w:b/>
          <w:spacing w:val="-2"/>
          <w:lang w:val="es-DO"/>
        </w:rPr>
        <w:t>m</w:t>
      </w:r>
      <w:r>
        <w:rPr>
          <w:rFonts w:ascii="Arial Narrow" w:eastAsia="Arial Narrow" w:hAnsi="Arial Narrow" w:cs="Arial Narrow"/>
          <w:b/>
          <w:lang w:val="es-DO"/>
        </w:rPr>
        <w:t>bre</w:t>
      </w:r>
      <w:r>
        <w:rPr>
          <w:rFonts w:ascii="Arial Narrow" w:eastAsia="Arial Narrow" w:hAnsi="Arial Narrow" w:cs="Arial Narrow"/>
          <w:b/>
          <w:spacing w:val="6"/>
          <w:lang w:val="es-DO"/>
        </w:rPr>
        <w:t xml:space="preserve"> </w:t>
      </w:r>
      <w:r>
        <w:rPr>
          <w:rFonts w:ascii="Arial Narrow" w:eastAsia="Arial Narrow" w:hAnsi="Arial Narrow" w:cs="Arial Narrow"/>
          <w:b/>
          <w:lang w:val="es-DO"/>
        </w:rPr>
        <w:t>del proc</w:t>
      </w:r>
      <w:r>
        <w:rPr>
          <w:rFonts w:ascii="Arial Narrow" w:eastAsia="Arial Narrow" w:hAnsi="Arial Narrow" w:cs="Arial Narrow"/>
          <w:b/>
          <w:spacing w:val="1"/>
          <w:lang w:val="es-DO"/>
        </w:rPr>
        <w:t>es</w:t>
      </w:r>
      <w:r>
        <w:rPr>
          <w:rFonts w:ascii="Arial Narrow" w:eastAsia="Arial Narrow" w:hAnsi="Arial Narrow" w:cs="Arial Narrow"/>
          <w:b/>
          <w:lang w:val="es-DO"/>
        </w:rPr>
        <w:t>o,</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c</w:t>
      </w:r>
      <w:r>
        <w:rPr>
          <w:rFonts w:ascii="Arial Narrow" w:eastAsia="Arial Narrow" w:hAnsi="Arial Narrow" w:cs="Arial Narrow"/>
          <w:b/>
          <w:lang w:val="es-DO"/>
        </w:rPr>
        <w:t>on</w:t>
      </w:r>
      <w:r>
        <w:rPr>
          <w:rFonts w:ascii="Arial Narrow" w:eastAsia="Arial Narrow" w:hAnsi="Arial Narrow" w:cs="Arial Narrow"/>
          <w:b/>
          <w:spacing w:val="-2"/>
          <w:lang w:val="es-DO"/>
        </w:rPr>
        <w:t>j</w:t>
      </w:r>
      <w:r>
        <w:rPr>
          <w:rFonts w:ascii="Arial Narrow" w:eastAsia="Arial Narrow" w:hAnsi="Arial Narrow" w:cs="Arial Narrow"/>
          <w:b/>
          <w:lang w:val="es-DO"/>
        </w:rPr>
        <w:t>un</w:t>
      </w:r>
      <w:r>
        <w:rPr>
          <w:rFonts w:ascii="Arial Narrow" w:eastAsia="Arial Narrow" w:hAnsi="Arial Narrow" w:cs="Arial Narrow"/>
          <w:b/>
          <w:spacing w:val="1"/>
          <w:lang w:val="es-DO"/>
        </w:rPr>
        <w:t>ta</w:t>
      </w:r>
      <w:r>
        <w:rPr>
          <w:rFonts w:ascii="Arial Narrow" w:eastAsia="Arial Narrow" w:hAnsi="Arial Narrow" w:cs="Arial Narrow"/>
          <w:b/>
          <w:spacing w:val="-2"/>
          <w:lang w:val="es-DO"/>
        </w:rPr>
        <w:t>m</w:t>
      </w:r>
      <w:r>
        <w:rPr>
          <w:rFonts w:ascii="Arial Narrow" w:eastAsia="Arial Narrow" w:hAnsi="Arial Narrow" w:cs="Arial Narrow"/>
          <w:b/>
          <w:spacing w:val="1"/>
          <w:lang w:val="es-DO"/>
        </w:rPr>
        <w:t>e</w:t>
      </w:r>
      <w:r>
        <w:rPr>
          <w:rFonts w:ascii="Arial Narrow" w:eastAsia="Arial Narrow" w:hAnsi="Arial Narrow" w:cs="Arial Narrow"/>
          <w:b/>
          <w:spacing w:val="4"/>
          <w:lang w:val="es-DO"/>
        </w:rPr>
        <w:t>n</w:t>
      </w:r>
      <w:r>
        <w:rPr>
          <w:rFonts w:ascii="Arial Narrow" w:eastAsia="Arial Narrow" w:hAnsi="Arial Narrow" w:cs="Arial Narrow"/>
          <w:b/>
          <w:spacing w:val="1"/>
          <w:lang w:val="es-DO"/>
        </w:rPr>
        <w:t>t</w:t>
      </w:r>
      <w:r>
        <w:rPr>
          <w:rFonts w:ascii="Arial Narrow" w:eastAsia="Arial Narrow" w:hAnsi="Arial Narrow" w:cs="Arial Narrow"/>
          <w:b/>
          <w:lang w:val="es-DO"/>
        </w:rPr>
        <w:t>e</w:t>
      </w:r>
      <w:r>
        <w:rPr>
          <w:rFonts w:ascii="Arial Narrow" w:eastAsia="Arial Narrow" w:hAnsi="Arial Narrow" w:cs="Arial Narrow"/>
          <w:b/>
          <w:spacing w:val="9"/>
          <w:lang w:val="es-DO"/>
        </w:rPr>
        <w:t xml:space="preserve"> </w:t>
      </w:r>
      <w:r>
        <w:rPr>
          <w:rFonts w:ascii="Arial Narrow" w:eastAsia="Arial Narrow" w:hAnsi="Arial Narrow" w:cs="Arial Narrow"/>
          <w:b/>
          <w:spacing w:val="1"/>
          <w:lang w:val="es-DO"/>
        </w:rPr>
        <w:t>e</w:t>
      </w:r>
      <w:r>
        <w:rPr>
          <w:rFonts w:ascii="Arial Narrow" w:eastAsia="Arial Narrow" w:hAnsi="Arial Narrow" w:cs="Arial Narrow"/>
          <w:b/>
          <w:lang w:val="es-DO"/>
        </w:rPr>
        <w:t>l proy</w:t>
      </w:r>
      <w:r>
        <w:rPr>
          <w:rFonts w:ascii="Arial Narrow" w:eastAsia="Arial Narrow" w:hAnsi="Arial Narrow" w:cs="Arial Narrow"/>
          <w:b/>
          <w:spacing w:val="1"/>
          <w:lang w:val="es-DO"/>
        </w:rPr>
        <w:t>ect</w:t>
      </w:r>
      <w:r>
        <w:rPr>
          <w:rFonts w:ascii="Arial Narrow" w:eastAsia="Arial Narrow" w:hAnsi="Arial Narrow" w:cs="Arial Narrow"/>
          <w:b/>
          <w:lang w:val="es-DO"/>
        </w:rPr>
        <w:t>o</w:t>
      </w:r>
      <w:r>
        <w:rPr>
          <w:rFonts w:ascii="Arial Narrow" w:eastAsia="Arial Narrow" w:hAnsi="Arial Narrow" w:cs="Arial Narrow"/>
          <w:b/>
          <w:spacing w:val="-1"/>
          <w:lang w:val="es-DO"/>
        </w:rPr>
        <w:t xml:space="preserve"> </w:t>
      </w:r>
      <w:r>
        <w:rPr>
          <w:rFonts w:ascii="Arial Narrow" w:eastAsia="Arial Narrow" w:hAnsi="Arial Narrow" w:cs="Arial Narrow"/>
          <w:b/>
          <w:spacing w:val="1"/>
          <w:lang w:val="es-DO"/>
        </w:rPr>
        <w:t>a</w:t>
      </w:r>
      <w:r>
        <w:rPr>
          <w:rFonts w:ascii="Arial Narrow" w:eastAsia="Arial Narrow" w:hAnsi="Arial Narrow" w:cs="Arial Narrow"/>
          <w:b/>
          <w:lang w:val="es-DO"/>
        </w:rPr>
        <w:t>l</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c</w:t>
      </w:r>
      <w:r>
        <w:rPr>
          <w:rFonts w:ascii="Arial Narrow" w:eastAsia="Arial Narrow" w:hAnsi="Arial Narrow" w:cs="Arial Narrow"/>
          <w:b/>
          <w:lang w:val="es-DO"/>
        </w:rPr>
        <w:t>ual</w:t>
      </w:r>
      <w:r>
        <w:rPr>
          <w:rFonts w:ascii="Arial Narrow" w:eastAsia="Arial Narrow" w:hAnsi="Arial Narrow" w:cs="Arial Narrow"/>
          <w:b/>
          <w:spacing w:val="-3"/>
          <w:lang w:val="es-DO"/>
        </w:rPr>
        <w:t xml:space="preserve"> </w:t>
      </w:r>
      <w:r>
        <w:rPr>
          <w:rFonts w:ascii="Arial Narrow" w:eastAsia="Arial Narrow" w:hAnsi="Arial Narrow" w:cs="Arial Narrow"/>
          <w:b/>
          <w:lang w:val="es-DO"/>
        </w:rPr>
        <w:t>pr</w:t>
      </w:r>
      <w:r>
        <w:rPr>
          <w:rFonts w:ascii="Arial Narrow" w:eastAsia="Arial Narrow" w:hAnsi="Arial Narrow" w:cs="Arial Narrow"/>
          <w:b/>
          <w:spacing w:val="1"/>
          <w:lang w:val="es-DO"/>
        </w:rPr>
        <w:t>ese</w:t>
      </w:r>
      <w:r>
        <w:rPr>
          <w:rFonts w:ascii="Arial Narrow" w:eastAsia="Arial Narrow" w:hAnsi="Arial Narrow" w:cs="Arial Narrow"/>
          <w:b/>
          <w:lang w:val="es-DO"/>
        </w:rPr>
        <w:t>n</w:t>
      </w:r>
      <w:r>
        <w:rPr>
          <w:rFonts w:ascii="Arial Narrow" w:eastAsia="Arial Narrow" w:hAnsi="Arial Narrow" w:cs="Arial Narrow"/>
          <w:b/>
          <w:spacing w:val="1"/>
          <w:lang w:val="es-DO"/>
        </w:rPr>
        <w:t>t</w:t>
      </w:r>
      <w:r>
        <w:rPr>
          <w:rFonts w:ascii="Arial Narrow" w:eastAsia="Arial Narrow" w:hAnsi="Arial Narrow" w:cs="Arial Narrow"/>
          <w:b/>
          <w:lang w:val="es-DO"/>
        </w:rPr>
        <w:t>a</w:t>
      </w:r>
      <w:r>
        <w:rPr>
          <w:rFonts w:ascii="Arial Narrow" w:eastAsia="Arial Narrow" w:hAnsi="Arial Narrow" w:cs="Arial Narrow"/>
          <w:b/>
          <w:spacing w:val="-1"/>
          <w:lang w:val="es-DO"/>
        </w:rPr>
        <w:t xml:space="preserve"> </w:t>
      </w:r>
      <w:r>
        <w:rPr>
          <w:rFonts w:ascii="Arial Narrow" w:eastAsia="Arial Narrow" w:hAnsi="Arial Narrow" w:cs="Arial Narrow"/>
          <w:b/>
          <w:spacing w:val="1"/>
          <w:lang w:val="es-DO"/>
        </w:rPr>
        <w:t>s</w:t>
      </w:r>
      <w:r>
        <w:rPr>
          <w:rFonts w:ascii="Arial Narrow" w:eastAsia="Arial Narrow" w:hAnsi="Arial Narrow" w:cs="Arial Narrow"/>
          <w:b/>
          <w:lang w:val="es-DO"/>
        </w:rPr>
        <w:t>u</w:t>
      </w:r>
      <w:r>
        <w:rPr>
          <w:rFonts w:ascii="Arial Narrow" w:eastAsia="Arial Narrow" w:hAnsi="Arial Narrow" w:cs="Arial Narrow"/>
          <w:b/>
          <w:spacing w:val="-2"/>
          <w:lang w:val="es-DO"/>
        </w:rPr>
        <w:t xml:space="preserve"> </w:t>
      </w:r>
      <w:r>
        <w:rPr>
          <w:rFonts w:ascii="Arial Narrow" w:eastAsia="Arial Narrow" w:hAnsi="Arial Narrow" w:cs="Arial Narrow"/>
          <w:b/>
          <w:lang w:val="es-DO"/>
        </w:rPr>
        <w:t>o</w:t>
      </w:r>
      <w:r>
        <w:rPr>
          <w:rFonts w:ascii="Arial Narrow" w:eastAsia="Arial Narrow" w:hAnsi="Arial Narrow" w:cs="Arial Narrow"/>
          <w:b/>
          <w:spacing w:val="1"/>
          <w:lang w:val="es-DO"/>
        </w:rPr>
        <w:t>fe</w:t>
      </w:r>
      <w:r>
        <w:rPr>
          <w:rFonts w:ascii="Arial Narrow" w:eastAsia="Arial Narrow" w:hAnsi="Arial Narrow" w:cs="Arial Narrow"/>
          <w:b/>
          <w:lang w:val="es-DO"/>
        </w:rPr>
        <w:t>r</w:t>
      </w:r>
      <w:r>
        <w:rPr>
          <w:rFonts w:ascii="Arial Narrow" w:eastAsia="Arial Narrow" w:hAnsi="Arial Narrow" w:cs="Arial Narrow"/>
          <w:b/>
          <w:spacing w:val="1"/>
          <w:lang w:val="es-DO"/>
        </w:rPr>
        <w:t>t</w:t>
      </w:r>
      <w:r>
        <w:rPr>
          <w:rFonts w:ascii="Arial Narrow" w:eastAsia="Arial Narrow" w:hAnsi="Arial Narrow" w:cs="Arial Narrow"/>
          <w:b/>
          <w:spacing w:val="4"/>
          <w:lang w:val="es-DO"/>
        </w:rPr>
        <w:t>a</w:t>
      </w:r>
      <w:r>
        <w:rPr>
          <w:rFonts w:ascii="Arial Narrow" w:eastAsia="Arial Narrow" w:hAnsi="Arial Narrow" w:cs="Arial Narrow"/>
          <w:lang w:val="es-DO"/>
        </w:rPr>
        <w:t>,</w:t>
      </w:r>
      <w:r>
        <w:rPr>
          <w:rFonts w:ascii="Arial Narrow" w:eastAsia="Arial Narrow" w:hAnsi="Arial Narrow" w:cs="Arial Narrow"/>
          <w:spacing w:val="-3"/>
          <w:lang w:val="es-DO"/>
        </w:rPr>
        <w:t xml:space="preserve"> </w:t>
      </w:r>
      <w:r>
        <w:rPr>
          <w:rFonts w:ascii="Arial Narrow" w:eastAsia="Arial Narrow" w:hAnsi="Arial Narrow" w:cs="Arial Narrow"/>
          <w:b/>
          <w:spacing w:val="1"/>
          <w:lang w:val="es-DO"/>
        </w:rPr>
        <w:t>D</w:t>
      </w:r>
      <w:r>
        <w:rPr>
          <w:rFonts w:ascii="Arial Narrow" w:eastAsia="Arial Narrow" w:hAnsi="Arial Narrow" w:cs="Arial Narrow"/>
          <w:b/>
          <w:lang w:val="es-DO"/>
        </w:rPr>
        <w:t>E</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M</w:t>
      </w:r>
      <w:r>
        <w:rPr>
          <w:rFonts w:ascii="Arial Narrow" w:eastAsia="Arial Narrow" w:hAnsi="Arial Narrow" w:cs="Arial Narrow"/>
          <w:b/>
          <w:spacing w:val="1"/>
          <w:lang w:val="es-DO"/>
        </w:rPr>
        <w:t>AN</w:t>
      </w:r>
      <w:r>
        <w:rPr>
          <w:rFonts w:ascii="Arial Narrow" w:eastAsia="Arial Narrow" w:hAnsi="Arial Narrow" w:cs="Arial Narrow"/>
          <w:b/>
          <w:spacing w:val="-1"/>
          <w:lang w:val="es-DO"/>
        </w:rPr>
        <w:t>E</w:t>
      </w:r>
      <w:r>
        <w:rPr>
          <w:rFonts w:ascii="Arial Narrow" w:eastAsia="Arial Narrow" w:hAnsi="Arial Narrow" w:cs="Arial Narrow"/>
          <w:b/>
          <w:spacing w:val="1"/>
          <w:lang w:val="es-DO"/>
        </w:rPr>
        <w:t>R</w:t>
      </w:r>
      <w:r>
        <w:rPr>
          <w:rFonts w:ascii="Arial Narrow" w:eastAsia="Arial Narrow" w:hAnsi="Arial Narrow" w:cs="Arial Narrow"/>
          <w:b/>
          <w:lang w:val="es-DO"/>
        </w:rPr>
        <w:t xml:space="preserve">A </w:t>
      </w:r>
      <w:r>
        <w:rPr>
          <w:rFonts w:ascii="Arial Narrow" w:eastAsia="Arial Narrow" w:hAnsi="Arial Narrow" w:cs="Arial Narrow"/>
          <w:b/>
          <w:spacing w:val="-2"/>
          <w:lang w:val="es-DO"/>
        </w:rPr>
        <w:t>IN</w:t>
      </w:r>
      <w:r>
        <w:rPr>
          <w:rFonts w:ascii="Arial Narrow" w:eastAsia="Arial Narrow" w:hAnsi="Arial Narrow" w:cs="Arial Narrow"/>
          <w:b/>
          <w:spacing w:val="1"/>
          <w:lang w:val="es-DO"/>
        </w:rPr>
        <w:t>D</w:t>
      </w:r>
      <w:r>
        <w:rPr>
          <w:rFonts w:ascii="Arial Narrow" w:eastAsia="Arial Narrow" w:hAnsi="Arial Narrow" w:cs="Arial Narrow"/>
          <w:b/>
          <w:spacing w:val="-2"/>
          <w:lang w:val="es-DO"/>
        </w:rPr>
        <w:t>I</w:t>
      </w:r>
      <w:r>
        <w:rPr>
          <w:rFonts w:ascii="Arial Narrow" w:eastAsia="Arial Narrow" w:hAnsi="Arial Narrow" w:cs="Arial Narrow"/>
          <w:b/>
          <w:spacing w:val="-1"/>
          <w:lang w:val="es-DO"/>
        </w:rPr>
        <w:t>V</w:t>
      </w:r>
      <w:r>
        <w:rPr>
          <w:rFonts w:ascii="Arial Narrow" w:eastAsia="Arial Narrow" w:hAnsi="Arial Narrow" w:cs="Arial Narrow"/>
          <w:b/>
          <w:spacing w:val="-2"/>
          <w:lang w:val="es-DO"/>
        </w:rPr>
        <w:t>I</w:t>
      </w:r>
      <w:r>
        <w:rPr>
          <w:rFonts w:ascii="Arial Narrow" w:eastAsia="Arial Narrow" w:hAnsi="Arial Narrow" w:cs="Arial Narrow"/>
          <w:b/>
          <w:spacing w:val="1"/>
          <w:lang w:val="es-DO"/>
        </w:rPr>
        <w:t>DUA</w:t>
      </w:r>
      <w:r>
        <w:rPr>
          <w:rFonts w:ascii="Arial Narrow" w:eastAsia="Arial Narrow" w:hAnsi="Arial Narrow" w:cs="Arial Narrow"/>
          <w:b/>
          <w:spacing w:val="2"/>
          <w:lang w:val="es-DO"/>
        </w:rPr>
        <w:t>L</w:t>
      </w:r>
      <w:r>
        <w:rPr>
          <w:rFonts w:ascii="Arial Narrow" w:eastAsia="Arial Narrow" w:hAnsi="Arial Narrow" w:cs="Arial Narrow"/>
          <w:spacing w:val="2"/>
          <w:lang w:val="es-DO"/>
        </w:rPr>
        <w:t>)</w:t>
      </w:r>
      <w:r>
        <w:rPr>
          <w:rFonts w:ascii="Arial Narrow" w:eastAsia="Arial Narrow" w:hAnsi="Arial Narrow" w:cs="Arial Narrow"/>
          <w:lang w:val="es-DO"/>
        </w:rPr>
        <w:t>.</w:t>
      </w:r>
    </w:p>
    <w:p w14:paraId="2F335B9F" w14:textId="77777777" w:rsidR="00412AA8" w:rsidRDefault="00412AA8" w:rsidP="00412AA8">
      <w:pPr>
        <w:spacing w:after="0" w:line="240" w:lineRule="auto"/>
        <w:ind w:left="1068"/>
        <w:rPr>
          <w:rFonts w:ascii="Times New Roman" w:eastAsia="Times New Roman" w:hAnsi="Times New Roman" w:cs="Times New Roman"/>
          <w:lang w:val="es-DO"/>
        </w:rPr>
      </w:pPr>
    </w:p>
    <w:p w14:paraId="604EAAB1" w14:textId="77777777" w:rsidR="00412AA8" w:rsidRDefault="00412AA8" w:rsidP="00412AA8">
      <w:pPr>
        <w:pStyle w:val="Prrafodelista"/>
        <w:numPr>
          <w:ilvl w:val="1"/>
          <w:numId w:val="43"/>
        </w:numPr>
        <w:spacing w:after="0" w:line="240" w:lineRule="auto"/>
        <w:ind w:left="1068"/>
        <w:jc w:val="both"/>
        <w:rPr>
          <w:rFonts w:ascii="Arial Narrow" w:eastAsia="Arial Narrow" w:hAnsi="Arial Narrow" w:cs="Arial Narrow"/>
          <w:sz w:val="20"/>
          <w:szCs w:val="20"/>
          <w:lang w:val="es-DO"/>
        </w:rPr>
      </w:pPr>
      <w:r>
        <w:rPr>
          <w:rFonts w:ascii="Arial Narrow" w:eastAsia="Arial Narrow" w:hAnsi="Arial Narrow" w:cs="Arial Narrow"/>
          <w:b/>
          <w:spacing w:val="-1"/>
          <w:lang w:val="es-DO"/>
        </w:rPr>
        <w:t>P</w:t>
      </w:r>
      <w:r>
        <w:rPr>
          <w:rFonts w:ascii="Arial Narrow" w:eastAsia="Arial Narrow" w:hAnsi="Arial Narrow" w:cs="Arial Narrow"/>
          <w:b/>
          <w:lang w:val="es-DO"/>
        </w:rPr>
        <w:t>r</w:t>
      </w:r>
      <w:r>
        <w:rPr>
          <w:rFonts w:ascii="Arial Narrow" w:eastAsia="Arial Narrow" w:hAnsi="Arial Narrow" w:cs="Arial Narrow"/>
          <w:b/>
          <w:spacing w:val="1"/>
          <w:lang w:val="es-DO"/>
        </w:rPr>
        <w:t>es</w:t>
      </w:r>
      <w:r>
        <w:rPr>
          <w:rFonts w:ascii="Arial Narrow" w:eastAsia="Arial Narrow" w:hAnsi="Arial Narrow" w:cs="Arial Narrow"/>
          <w:b/>
          <w:lang w:val="es-DO"/>
        </w:rPr>
        <w:t>up</w:t>
      </w:r>
      <w:r>
        <w:rPr>
          <w:rFonts w:ascii="Arial Narrow" w:eastAsia="Arial Narrow" w:hAnsi="Arial Narrow" w:cs="Arial Narrow"/>
          <w:b/>
          <w:spacing w:val="-1"/>
          <w:lang w:val="es-DO"/>
        </w:rPr>
        <w:t>u</w:t>
      </w:r>
      <w:r>
        <w:rPr>
          <w:rFonts w:ascii="Arial Narrow" w:eastAsia="Arial Narrow" w:hAnsi="Arial Narrow" w:cs="Arial Narrow"/>
          <w:b/>
          <w:spacing w:val="1"/>
          <w:lang w:val="es-DO"/>
        </w:rPr>
        <w:t>est</w:t>
      </w:r>
      <w:r>
        <w:rPr>
          <w:rFonts w:ascii="Arial Narrow" w:eastAsia="Arial Narrow" w:hAnsi="Arial Narrow" w:cs="Arial Narrow"/>
          <w:b/>
          <w:lang w:val="es-DO"/>
        </w:rPr>
        <w:t>o</w:t>
      </w:r>
      <w:r>
        <w:rPr>
          <w:rFonts w:ascii="Arial Narrow" w:eastAsia="Arial Narrow" w:hAnsi="Arial Narrow" w:cs="Arial Narrow"/>
          <w:b/>
          <w:spacing w:val="-9"/>
          <w:lang w:val="es-DO"/>
        </w:rPr>
        <w:t xml:space="preserve"> </w:t>
      </w:r>
      <w:r>
        <w:rPr>
          <w:rFonts w:ascii="Arial Narrow" w:eastAsia="Arial Narrow" w:hAnsi="Arial Narrow" w:cs="Arial Narrow"/>
          <w:b/>
          <w:lang w:val="es-DO"/>
        </w:rPr>
        <w:t>de</w:t>
      </w:r>
      <w:r>
        <w:rPr>
          <w:rFonts w:ascii="Arial Narrow" w:eastAsia="Arial Narrow" w:hAnsi="Arial Narrow" w:cs="Arial Narrow"/>
          <w:b/>
          <w:spacing w:val="-9"/>
          <w:lang w:val="es-DO"/>
        </w:rPr>
        <w:t xml:space="preserve"> </w:t>
      </w:r>
      <w:r>
        <w:rPr>
          <w:rFonts w:ascii="Arial Narrow" w:eastAsia="Arial Narrow" w:hAnsi="Arial Narrow" w:cs="Arial Narrow"/>
          <w:b/>
          <w:lang w:val="es-DO"/>
        </w:rPr>
        <w:t>Obra</w:t>
      </w:r>
      <w:r>
        <w:rPr>
          <w:rFonts w:ascii="Arial Narrow" w:eastAsia="Arial Narrow" w:hAnsi="Arial Narrow" w:cs="Arial Narrow"/>
          <w:b/>
          <w:spacing w:val="-12"/>
          <w:lang w:val="es-DO"/>
        </w:rPr>
        <w:t xml:space="preserve"> </w:t>
      </w:r>
      <w:r>
        <w:rPr>
          <w:rFonts w:ascii="Arial Narrow" w:eastAsia="Arial Narrow" w:hAnsi="Arial Narrow" w:cs="Arial Narrow"/>
          <w:b/>
          <w:spacing w:val="1"/>
          <w:lang w:val="es-DO"/>
        </w:rPr>
        <w:t>(</w:t>
      </w:r>
      <w:r>
        <w:rPr>
          <w:rFonts w:ascii="Arial Narrow" w:eastAsia="Arial Narrow" w:hAnsi="Arial Narrow" w:cs="Arial Narrow"/>
          <w:spacing w:val="-2"/>
          <w:lang w:val="es-DO"/>
        </w:rPr>
        <w:t>I</w:t>
      </w:r>
      <w:r>
        <w:rPr>
          <w:rFonts w:ascii="Arial Narrow" w:eastAsia="Arial Narrow" w:hAnsi="Arial Narrow" w:cs="Arial Narrow"/>
          <w:spacing w:val="1"/>
          <w:lang w:val="es-DO"/>
        </w:rPr>
        <w:t>den</w:t>
      </w:r>
      <w:r>
        <w:rPr>
          <w:rFonts w:ascii="Arial Narrow" w:eastAsia="Arial Narrow" w:hAnsi="Arial Narrow" w:cs="Arial Narrow"/>
          <w:spacing w:val="-2"/>
          <w:lang w:val="es-DO"/>
        </w:rPr>
        <w:t>t</w:t>
      </w:r>
      <w:r>
        <w:rPr>
          <w:rFonts w:ascii="Arial Narrow" w:eastAsia="Arial Narrow" w:hAnsi="Arial Narrow" w:cs="Arial Narrow"/>
          <w:lang w:val="es-DO"/>
        </w:rPr>
        <w:t>i</w:t>
      </w:r>
      <w:r>
        <w:rPr>
          <w:rFonts w:ascii="Arial Narrow" w:eastAsia="Arial Narrow" w:hAnsi="Arial Narrow" w:cs="Arial Narrow"/>
          <w:spacing w:val="-2"/>
          <w:lang w:val="es-DO"/>
        </w:rPr>
        <w:t>f</w:t>
      </w:r>
      <w:r>
        <w:rPr>
          <w:rFonts w:ascii="Arial Narrow" w:eastAsia="Arial Narrow" w:hAnsi="Arial Narrow" w:cs="Arial Narrow"/>
          <w:lang w:val="es-DO"/>
        </w:rPr>
        <w:t>i</w:t>
      </w:r>
      <w:r>
        <w:rPr>
          <w:rFonts w:ascii="Arial Narrow" w:eastAsia="Arial Narrow" w:hAnsi="Arial Narrow" w:cs="Arial Narrow"/>
          <w:spacing w:val="1"/>
          <w:lang w:val="es-DO"/>
        </w:rPr>
        <w:t>cad</w:t>
      </w:r>
      <w:r>
        <w:rPr>
          <w:rFonts w:ascii="Arial Narrow" w:eastAsia="Arial Narrow" w:hAnsi="Arial Narrow" w:cs="Arial Narrow"/>
          <w:lang w:val="es-DO"/>
        </w:rPr>
        <w:t>o</w:t>
      </w:r>
      <w:r>
        <w:rPr>
          <w:rFonts w:ascii="Arial Narrow" w:eastAsia="Arial Narrow" w:hAnsi="Arial Narrow" w:cs="Arial Narrow"/>
          <w:spacing w:val="-9"/>
          <w:lang w:val="es-DO"/>
        </w:rPr>
        <w:t xml:space="preserve"> </w:t>
      </w:r>
      <w:r>
        <w:rPr>
          <w:rFonts w:ascii="Arial Narrow" w:eastAsia="Arial Narrow" w:hAnsi="Arial Narrow" w:cs="Arial Narrow"/>
          <w:spacing w:val="-2"/>
          <w:lang w:val="es-DO"/>
        </w:rPr>
        <w:t>c</w:t>
      </w:r>
      <w:r>
        <w:rPr>
          <w:rFonts w:ascii="Arial Narrow" w:eastAsia="Arial Narrow" w:hAnsi="Arial Narrow" w:cs="Arial Narrow"/>
          <w:spacing w:val="1"/>
          <w:lang w:val="es-DO"/>
        </w:rPr>
        <w:t>o</w:t>
      </w:r>
      <w:r>
        <w:rPr>
          <w:rFonts w:ascii="Arial Narrow" w:eastAsia="Arial Narrow" w:hAnsi="Arial Narrow" w:cs="Arial Narrow"/>
          <w:lang w:val="es-DO"/>
        </w:rPr>
        <w:t>n</w:t>
      </w:r>
      <w:r>
        <w:rPr>
          <w:rFonts w:ascii="Arial Narrow" w:eastAsia="Arial Narrow" w:hAnsi="Arial Narrow" w:cs="Arial Narrow"/>
          <w:spacing w:val="-9"/>
          <w:lang w:val="es-DO"/>
        </w:rPr>
        <w:t xml:space="preserve"> </w:t>
      </w:r>
      <w:r>
        <w:rPr>
          <w:rFonts w:ascii="Arial Narrow" w:eastAsia="Arial Narrow" w:hAnsi="Arial Narrow" w:cs="Arial Narrow"/>
          <w:spacing w:val="1"/>
          <w:lang w:val="es-DO"/>
        </w:rPr>
        <w:t>e</w:t>
      </w:r>
      <w:r>
        <w:rPr>
          <w:rFonts w:ascii="Arial Narrow" w:eastAsia="Arial Narrow" w:hAnsi="Arial Narrow" w:cs="Arial Narrow"/>
          <w:lang w:val="es-DO"/>
        </w:rPr>
        <w:t>l</w:t>
      </w:r>
      <w:r>
        <w:rPr>
          <w:rFonts w:ascii="Arial Narrow" w:eastAsia="Arial Narrow" w:hAnsi="Arial Narrow" w:cs="Arial Narrow"/>
          <w:spacing w:val="-10"/>
          <w:lang w:val="es-DO"/>
        </w:rPr>
        <w:t xml:space="preserve"> </w:t>
      </w:r>
      <w:r>
        <w:rPr>
          <w:rFonts w:ascii="Arial Narrow" w:eastAsia="Arial Narrow" w:hAnsi="Arial Narrow" w:cs="Arial Narrow"/>
          <w:spacing w:val="-2"/>
          <w:lang w:val="es-DO"/>
        </w:rPr>
        <w:t>t</w:t>
      </w:r>
      <w:r>
        <w:rPr>
          <w:rFonts w:ascii="Arial Narrow" w:eastAsia="Arial Narrow" w:hAnsi="Arial Narrow" w:cs="Arial Narrow"/>
          <w:lang w:val="es-DO"/>
        </w:rPr>
        <w:t>i</w:t>
      </w:r>
      <w:r>
        <w:rPr>
          <w:rFonts w:ascii="Arial Narrow" w:eastAsia="Arial Narrow" w:hAnsi="Arial Narrow" w:cs="Arial Narrow"/>
          <w:spacing w:val="-1"/>
          <w:lang w:val="es-DO"/>
        </w:rPr>
        <w:t>m</w:t>
      </w:r>
      <w:r>
        <w:rPr>
          <w:rFonts w:ascii="Arial Narrow" w:eastAsia="Arial Narrow" w:hAnsi="Arial Narrow" w:cs="Arial Narrow"/>
          <w:spacing w:val="1"/>
          <w:lang w:val="es-DO"/>
        </w:rPr>
        <w:t>brad</w:t>
      </w:r>
      <w:r>
        <w:rPr>
          <w:rFonts w:ascii="Arial Narrow" w:eastAsia="Arial Narrow" w:hAnsi="Arial Narrow" w:cs="Arial Narrow"/>
          <w:lang w:val="es-DO"/>
        </w:rPr>
        <w:t>o</w:t>
      </w:r>
      <w:r>
        <w:rPr>
          <w:rFonts w:ascii="Arial Narrow" w:eastAsia="Arial Narrow" w:hAnsi="Arial Narrow" w:cs="Arial Narrow"/>
          <w:spacing w:val="-13"/>
          <w:lang w:val="es-DO"/>
        </w:rPr>
        <w:t xml:space="preserve"> </w:t>
      </w:r>
      <w:r>
        <w:rPr>
          <w:rFonts w:ascii="Arial Narrow" w:eastAsia="Arial Narrow" w:hAnsi="Arial Narrow" w:cs="Arial Narrow"/>
          <w:spacing w:val="1"/>
          <w:lang w:val="es-DO"/>
        </w:rPr>
        <w:t>d</w:t>
      </w:r>
      <w:r>
        <w:rPr>
          <w:rFonts w:ascii="Arial Narrow" w:eastAsia="Arial Narrow" w:hAnsi="Arial Narrow" w:cs="Arial Narrow"/>
          <w:lang w:val="es-DO"/>
        </w:rPr>
        <w:t>e</w:t>
      </w:r>
      <w:r>
        <w:rPr>
          <w:rFonts w:ascii="Arial Narrow" w:eastAsia="Arial Narrow" w:hAnsi="Arial Narrow" w:cs="Arial Narrow"/>
          <w:spacing w:val="-9"/>
          <w:lang w:val="es-DO"/>
        </w:rPr>
        <w:t xml:space="preserve"> </w:t>
      </w:r>
      <w:r>
        <w:rPr>
          <w:rFonts w:ascii="Arial Narrow" w:eastAsia="Arial Narrow" w:hAnsi="Arial Narrow" w:cs="Arial Narrow"/>
          <w:lang w:val="es-DO"/>
        </w:rPr>
        <w:t>la</w:t>
      </w:r>
      <w:r>
        <w:rPr>
          <w:rFonts w:ascii="Arial Narrow" w:eastAsia="Arial Narrow" w:hAnsi="Arial Narrow" w:cs="Arial Narrow"/>
          <w:spacing w:val="-13"/>
          <w:lang w:val="es-DO"/>
        </w:rPr>
        <w:t xml:space="preserve"> </w:t>
      </w:r>
      <w:r>
        <w:rPr>
          <w:rFonts w:ascii="Arial Narrow" w:eastAsia="Arial Narrow" w:hAnsi="Arial Narrow" w:cs="Arial Narrow"/>
          <w:spacing w:val="2"/>
          <w:lang w:val="es-DO"/>
        </w:rPr>
        <w:t>s</w:t>
      </w:r>
      <w:r>
        <w:rPr>
          <w:rFonts w:ascii="Arial Narrow" w:eastAsia="Arial Narrow" w:hAnsi="Arial Narrow" w:cs="Arial Narrow"/>
          <w:spacing w:val="1"/>
          <w:lang w:val="es-DO"/>
        </w:rPr>
        <w:t>o</w:t>
      </w:r>
      <w:r>
        <w:rPr>
          <w:rFonts w:ascii="Arial Narrow" w:eastAsia="Arial Narrow" w:hAnsi="Arial Narrow" w:cs="Arial Narrow"/>
          <w:spacing w:val="2"/>
          <w:lang w:val="es-DO"/>
        </w:rPr>
        <w:t>c</w:t>
      </w:r>
      <w:r>
        <w:rPr>
          <w:rFonts w:ascii="Arial Narrow" w:eastAsia="Arial Narrow" w:hAnsi="Arial Narrow" w:cs="Arial Narrow"/>
          <w:lang w:val="es-DO"/>
        </w:rPr>
        <w:t>i</w:t>
      </w:r>
      <w:r>
        <w:rPr>
          <w:rFonts w:ascii="Arial Narrow" w:eastAsia="Arial Narrow" w:hAnsi="Arial Narrow" w:cs="Arial Narrow"/>
          <w:spacing w:val="-4"/>
          <w:lang w:val="es-DO"/>
        </w:rPr>
        <w:t>e</w:t>
      </w:r>
      <w:r>
        <w:rPr>
          <w:rFonts w:ascii="Arial Narrow" w:eastAsia="Arial Narrow" w:hAnsi="Arial Narrow" w:cs="Arial Narrow"/>
          <w:spacing w:val="1"/>
          <w:lang w:val="es-DO"/>
        </w:rPr>
        <w:t>da</w:t>
      </w:r>
      <w:r>
        <w:rPr>
          <w:rFonts w:ascii="Arial Narrow" w:eastAsia="Arial Narrow" w:hAnsi="Arial Narrow" w:cs="Arial Narrow"/>
          <w:lang w:val="es-DO"/>
        </w:rPr>
        <w:t>d</w:t>
      </w:r>
      <w:r>
        <w:rPr>
          <w:rFonts w:ascii="Arial Narrow" w:eastAsia="Arial Narrow" w:hAnsi="Arial Narrow" w:cs="Arial Narrow"/>
          <w:spacing w:val="-9"/>
          <w:lang w:val="es-DO"/>
        </w:rPr>
        <w:t xml:space="preserve"> </w:t>
      </w:r>
      <w:r>
        <w:rPr>
          <w:rFonts w:ascii="Arial Narrow" w:eastAsia="Arial Narrow" w:hAnsi="Arial Narrow" w:cs="Arial Narrow"/>
          <w:spacing w:val="1"/>
          <w:lang w:val="es-DO"/>
        </w:rPr>
        <w:t>o</w:t>
      </w:r>
      <w:r>
        <w:rPr>
          <w:rFonts w:ascii="Arial Narrow" w:eastAsia="Arial Narrow" w:hAnsi="Arial Narrow" w:cs="Arial Narrow"/>
          <w:spacing w:val="-2"/>
          <w:lang w:val="es-DO"/>
        </w:rPr>
        <w:t>f</w:t>
      </w:r>
      <w:r>
        <w:rPr>
          <w:rFonts w:ascii="Arial Narrow" w:eastAsia="Arial Narrow" w:hAnsi="Arial Narrow" w:cs="Arial Narrow"/>
          <w:spacing w:val="1"/>
          <w:lang w:val="es-DO"/>
        </w:rPr>
        <w:t>er</w:t>
      </w:r>
      <w:r>
        <w:rPr>
          <w:rFonts w:ascii="Arial Narrow" w:eastAsia="Arial Narrow" w:hAnsi="Arial Narrow" w:cs="Arial Narrow"/>
          <w:spacing w:val="-3"/>
          <w:lang w:val="es-DO"/>
        </w:rPr>
        <w:t>e</w:t>
      </w:r>
      <w:r>
        <w:rPr>
          <w:rFonts w:ascii="Arial Narrow" w:eastAsia="Arial Narrow" w:hAnsi="Arial Narrow" w:cs="Arial Narrow"/>
          <w:spacing w:val="1"/>
          <w:lang w:val="es-DO"/>
        </w:rPr>
        <w:t>n</w:t>
      </w:r>
      <w:r>
        <w:rPr>
          <w:rFonts w:ascii="Arial Narrow" w:eastAsia="Arial Narrow" w:hAnsi="Arial Narrow" w:cs="Arial Narrow"/>
          <w:spacing w:val="-2"/>
          <w:lang w:val="es-DO"/>
        </w:rPr>
        <w:t>t</w:t>
      </w:r>
      <w:r>
        <w:rPr>
          <w:rFonts w:ascii="Arial Narrow" w:eastAsia="Arial Narrow" w:hAnsi="Arial Narrow" w:cs="Arial Narrow"/>
          <w:spacing w:val="1"/>
          <w:lang w:val="es-DO"/>
        </w:rPr>
        <w:t>e</w:t>
      </w:r>
      <w:r>
        <w:rPr>
          <w:rFonts w:ascii="Arial Narrow" w:eastAsia="Arial Narrow" w:hAnsi="Arial Narrow" w:cs="Arial Narrow"/>
          <w:lang w:val="es-DO"/>
        </w:rPr>
        <w:t>,</w:t>
      </w:r>
      <w:r>
        <w:rPr>
          <w:rFonts w:ascii="Arial Narrow" w:eastAsia="Arial Narrow" w:hAnsi="Arial Narrow" w:cs="Arial Narrow"/>
          <w:spacing w:val="-11"/>
          <w:lang w:val="es-DO"/>
        </w:rPr>
        <w:t xml:space="preserve"> </w:t>
      </w:r>
      <w:r>
        <w:rPr>
          <w:rFonts w:ascii="Arial Narrow" w:eastAsia="Arial Narrow" w:hAnsi="Arial Narrow" w:cs="Arial Narrow"/>
          <w:lang w:val="es-DO"/>
        </w:rPr>
        <w:t>y</w:t>
      </w:r>
      <w:r>
        <w:rPr>
          <w:rFonts w:ascii="Arial Narrow" w:eastAsia="Arial Narrow" w:hAnsi="Arial Narrow" w:cs="Arial Narrow"/>
          <w:spacing w:val="-8"/>
          <w:lang w:val="es-DO"/>
        </w:rPr>
        <w:t xml:space="preserve"> </w:t>
      </w:r>
      <w:r>
        <w:rPr>
          <w:rFonts w:ascii="Arial Narrow" w:eastAsia="Arial Narrow" w:hAnsi="Arial Narrow" w:cs="Arial Narrow"/>
          <w:spacing w:val="1"/>
          <w:lang w:val="es-DO"/>
        </w:rPr>
        <w:t>no</w:t>
      </w:r>
      <w:r>
        <w:rPr>
          <w:rFonts w:ascii="Arial Narrow" w:eastAsia="Arial Narrow" w:hAnsi="Arial Narrow" w:cs="Arial Narrow"/>
          <w:spacing w:val="-1"/>
          <w:lang w:val="es-DO"/>
        </w:rPr>
        <w:t>m</w:t>
      </w:r>
      <w:r>
        <w:rPr>
          <w:rFonts w:ascii="Arial Narrow" w:eastAsia="Arial Narrow" w:hAnsi="Arial Narrow" w:cs="Arial Narrow"/>
          <w:spacing w:val="1"/>
          <w:lang w:val="es-DO"/>
        </w:rPr>
        <w:t>b</w:t>
      </w:r>
      <w:r>
        <w:rPr>
          <w:rFonts w:ascii="Arial Narrow" w:eastAsia="Arial Narrow" w:hAnsi="Arial Narrow" w:cs="Arial Narrow"/>
          <w:spacing w:val="-3"/>
          <w:lang w:val="es-DO"/>
        </w:rPr>
        <w:t>r</w:t>
      </w:r>
      <w:r>
        <w:rPr>
          <w:rFonts w:ascii="Arial Narrow" w:eastAsia="Arial Narrow" w:hAnsi="Arial Narrow" w:cs="Arial Narrow"/>
          <w:lang w:val="es-DO"/>
        </w:rPr>
        <w:t>e</w:t>
      </w:r>
      <w:r>
        <w:rPr>
          <w:rFonts w:ascii="Arial Narrow" w:eastAsia="Arial Narrow" w:hAnsi="Arial Narrow" w:cs="Arial Narrow"/>
          <w:spacing w:val="-9"/>
          <w:lang w:val="es-DO"/>
        </w:rPr>
        <w:t xml:space="preserve"> </w:t>
      </w:r>
      <w:r>
        <w:rPr>
          <w:rFonts w:ascii="Arial Narrow" w:eastAsia="Arial Narrow" w:hAnsi="Arial Narrow" w:cs="Arial Narrow"/>
          <w:spacing w:val="1"/>
          <w:lang w:val="es-DO"/>
        </w:rPr>
        <w:t>d</w:t>
      </w:r>
      <w:r>
        <w:rPr>
          <w:rFonts w:ascii="Arial Narrow" w:eastAsia="Arial Narrow" w:hAnsi="Arial Narrow" w:cs="Arial Narrow"/>
          <w:lang w:val="es-DO"/>
        </w:rPr>
        <w:t>e</w:t>
      </w:r>
      <w:r>
        <w:rPr>
          <w:rFonts w:ascii="Arial Narrow" w:eastAsia="Arial Narrow" w:hAnsi="Arial Narrow" w:cs="Arial Narrow"/>
          <w:spacing w:val="-9"/>
          <w:lang w:val="es-DO"/>
        </w:rPr>
        <w:t xml:space="preserve"> </w:t>
      </w:r>
      <w:r>
        <w:rPr>
          <w:rFonts w:ascii="Arial Narrow" w:eastAsia="Arial Narrow" w:hAnsi="Arial Narrow" w:cs="Arial Narrow"/>
          <w:lang w:val="es-DO"/>
        </w:rPr>
        <w:t>la</w:t>
      </w:r>
      <w:r>
        <w:rPr>
          <w:rFonts w:ascii="Arial Narrow" w:eastAsia="Arial Narrow" w:hAnsi="Arial Narrow" w:cs="Arial Narrow"/>
          <w:spacing w:val="-9"/>
          <w:lang w:val="es-DO"/>
        </w:rPr>
        <w:t xml:space="preserve"> </w:t>
      </w:r>
      <w:r>
        <w:rPr>
          <w:rFonts w:ascii="Arial Narrow" w:eastAsia="Arial Narrow" w:hAnsi="Arial Narrow" w:cs="Arial Narrow"/>
          <w:spacing w:val="-3"/>
          <w:lang w:val="es-DO"/>
        </w:rPr>
        <w:t>o</w:t>
      </w:r>
      <w:r>
        <w:rPr>
          <w:rFonts w:ascii="Arial Narrow" w:eastAsia="Arial Narrow" w:hAnsi="Arial Narrow" w:cs="Arial Narrow"/>
          <w:spacing w:val="1"/>
          <w:lang w:val="es-DO"/>
        </w:rPr>
        <w:t>br</w:t>
      </w:r>
      <w:r>
        <w:rPr>
          <w:rFonts w:ascii="Arial Narrow" w:eastAsia="Arial Narrow" w:hAnsi="Arial Narrow" w:cs="Arial Narrow"/>
          <w:lang w:val="es-DO"/>
        </w:rPr>
        <w:t>a</w:t>
      </w:r>
      <w:r>
        <w:rPr>
          <w:rFonts w:ascii="Arial Narrow" w:eastAsia="Arial Narrow" w:hAnsi="Arial Narrow" w:cs="Arial Narrow"/>
          <w:spacing w:val="-9"/>
          <w:lang w:val="es-DO"/>
        </w:rPr>
        <w:t xml:space="preserve"> </w:t>
      </w:r>
      <w:r>
        <w:rPr>
          <w:rFonts w:ascii="Arial Narrow" w:eastAsia="Arial Narrow" w:hAnsi="Arial Narrow" w:cs="Arial Narrow"/>
          <w:lang w:val="es-DO"/>
        </w:rPr>
        <w:t>a</w:t>
      </w:r>
      <w:r>
        <w:rPr>
          <w:rFonts w:ascii="Arial Narrow" w:eastAsia="Arial Narrow" w:hAnsi="Arial Narrow" w:cs="Arial Narrow"/>
          <w:spacing w:val="-9"/>
          <w:lang w:val="es-DO"/>
        </w:rPr>
        <w:t xml:space="preserve"> </w:t>
      </w:r>
      <w:r>
        <w:rPr>
          <w:rFonts w:ascii="Arial Narrow" w:eastAsia="Arial Narrow" w:hAnsi="Arial Narrow" w:cs="Arial Narrow"/>
          <w:spacing w:val="-4"/>
          <w:lang w:val="es-DO"/>
        </w:rPr>
        <w:t>l</w:t>
      </w:r>
      <w:r>
        <w:rPr>
          <w:rFonts w:ascii="Arial Narrow" w:eastAsia="Arial Narrow" w:hAnsi="Arial Narrow" w:cs="Arial Narrow"/>
          <w:lang w:val="es-DO"/>
        </w:rPr>
        <w:t>a</w:t>
      </w:r>
      <w:r>
        <w:rPr>
          <w:rFonts w:ascii="Arial Narrow" w:eastAsia="Arial Narrow" w:hAnsi="Arial Narrow" w:cs="Arial Narrow"/>
          <w:spacing w:val="-9"/>
          <w:lang w:val="es-DO"/>
        </w:rPr>
        <w:t xml:space="preserve"> </w:t>
      </w:r>
      <w:r>
        <w:rPr>
          <w:rFonts w:ascii="Arial Narrow" w:eastAsia="Arial Narrow" w:hAnsi="Arial Narrow" w:cs="Arial Narrow"/>
          <w:spacing w:val="2"/>
          <w:lang w:val="es-DO"/>
        </w:rPr>
        <w:t>c</w:t>
      </w:r>
      <w:r>
        <w:rPr>
          <w:rFonts w:ascii="Arial Narrow" w:eastAsia="Arial Narrow" w:hAnsi="Arial Narrow" w:cs="Arial Narrow"/>
          <w:spacing w:val="-3"/>
          <w:lang w:val="es-DO"/>
        </w:rPr>
        <w:t>u</w:t>
      </w:r>
      <w:r>
        <w:rPr>
          <w:rFonts w:ascii="Arial Narrow" w:eastAsia="Arial Narrow" w:hAnsi="Arial Narrow" w:cs="Arial Narrow"/>
          <w:spacing w:val="1"/>
          <w:lang w:val="es-DO"/>
        </w:rPr>
        <w:t>a</w:t>
      </w:r>
      <w:r>
        <w:rPr>
          <w:rFonts w:ascii="Arial Narrow" w:eastAsia="Arial Narrow" w:hAnsi="Arial Narrow" w:cs="Arial Narrow"/>
          <w:lang w:val="es-DO"/>
        </w:rPr>
        <w:t>l</w:t>
      </w:r>
      <w:r>
        <w:rPr>
          <w:rFonts w:ascii="Arial Narrow" w:eastAsia="Arial Narrow" w:hAnsi="Arial Narrow" w:cs="Arial Narrow"/>
          <w:spacing w:val="-10"/>
          <w:lang w:val="es-DO"/>
        </w:rPr>
        <w:t xml:space="preserve"> </w:t>
      </w:r>
      <w:r>
        <w:rPr>
          <w:rFonts w:ascii="Arial Narrow" w:eastAsia="Arial Narrow" w:hAnsi="Arial Narrow" w:cs="Arial Narrow"/>
          <w:spacing w:val="2"/>
          <w:lang w:val="es-DO"/>
        </w:rPr>
        <w:t>c</w:t>
      </w:r>
      <w:r>
        <w:rPr>
          <w:rFonts w:ascii="Arial Narrow" w:eastAsia="Arial Narrow" w:hAnsi="Arial Narrow" w:cs="Arial Narrow"/>
          <w:spacing w:val="1"/>
          <w:lang w:val="es-DO"/>
        </w:rPr>
        <w:t>o</w:t>
      </w:r>
      <w:r>
        <w:rPr>
          <w:rFonts w:ascii="Arial Narrow" w:eastAsia="Arial Narrow" w:hAnsi="Arial Narrow" w:cs="Arial Narrow"/>
          <w:spacing w:val="-3"/>
          <w:lang w:val="es-DO"/>
        </w:rPr>
        <w:t>r</w:t>
      </w:r>
      <w:r>
        <w:rPr>
          <w:rFonts w:ascii="Arial Narrow" w:eastAsia="Arial Narrow" w:hAnsi="Arial Narrow" w:cs="Arial Narrow"/>
          <w:spacing w:val="1"/>
          <w:lang w:val="es-DO"/>
        </w:rPr>
        <w:t>r</w:t>
      </w:r>
      <w:r>
        <w:rPr>
          <w:rFonts w:ascii="Arial Narrow" w:eastAsia="Arial Narrow" w:hAnsi="Arial Narrow" w:cs="Arial Narrow"/>
          <w:spacing w:val="-3"/>
          <w:lang w:val="es-DO"/>
        </w:rPr>
        <w:t>e</w:t>
      </w:r>
      <w:r>
        <w:rPr>
          <w:rFonts w:ascii="Arial Narrow" w:eastAsia="Arial Narrow" w:hAnsi="Arial Narrow" w:cs="Arial Narrow"/>
          <w:spacing w:val="2"/>
          <w:lang w:val="es-DO"/>
        </w:rPr>
        <w:t>s</w:t>
      </w:r>
      <w:r>
        <w:rPr>
          <w:rFonts w:ascii="Arial Narrow" w:eastAsia="Arial Narrow" w:hAnsi="Arial Narrow" w:cs="Arial Narrow"/>
          <w:spacing w:val="-3"/>
          <w:lang w:val="es-DO"/>
        </w:rPr>
        <w:t>p</w:t>
      </w:r>
      <w:r>
        <w:rPr>
          <w:rFonts w:ascii="Arial Narrow" w:eastAsia="Arial Narrow" w:hAnsi="Arial Narrow" w:cs="Arial Narrow"/>
          <w:spacing w:val="1"/>
          <w:lang w:val="es-DO"/>
        </w:rPr>
        <w:t>ond</w:t>
      </w:r>
      <w:r>
        <w:rPr>
          <w:rFonts w:ascii="Arial Narrow" w:eastAsia="Arial Narrow" w:hAnsi="Arial Narrow" w:cs="Arial Narrow"/>
          <w:lang w:val="es-DO"/>
        </w:rPr>
        <w:t xml:space="preserve">a </w:t>
      </w:r>
      <w:r>
        <w:rPr>
          <w:rFonts w:ascii="Arial Narrow" w:eastAsia="Arial Narrow" w:hAnsi="Arial Narrow" w:cs="Arial Narrow"/>
          <w:spacing w:val="2"/>
          <w:lang w:val="es-DO"/>
        </w:rPr>
        <w:t>s</w:t>
      </w:r>
      <w:r>
        <w:rPr>
          <w:rFonts w:ascii="Arial Narrow" w:eastAsia="Arial Narrow" w:hAnsi="Arial Narrow" w:cs="Arial Narrow"/>
          <w:lang w:val="es-DO"/>
        </w:rPr>
        <w:t>u</w:t>
      </w:r>
      <w:r>
        <w:rPr>
          <w:rFonts w:ascii="Arial Narrow" w:eastAsia="Arial Narrow" w:hAnsi="Arial Narrow" w:cs="Arial Narrow"/>
          <w:spacing w:val="-1"/>
          <w:lang w:val="es-DO"/>
        </w:rPr>
        <w:t xml:space="preserve"> </w:t>
      </w:r>
      <w:r>
        <w:rPr>
          <w:rFonts w:ascii="Arial Narrow" w:eastAsia="Arial Narrow" w:hAnsi="Arial Narrow" w:cs="Arial Narrow"/>
          <w:spacing w:val="1"/>
          <w:lang w:val="es-DO"/>
        </w:rPr>
        <w:t>o</w:t>
      </w:r>
      <w:r>
        <w:rPr>
          <w:rFonts w:ascii="Arial Narrow" w:eastAsia="Arial Narrow" w:hAnsi="Arial Narrow" w:cs="Arial Narrow"/>
          <w:spacing w:val="-2"/>
          <w:lang w:val="es-DO"/>
        </w:rPr>
        <w:t>f</w:t>
      </w:r>
      <w:r>
        <w:rPr>
          <w:rFonts w:ascii="Arial Narrow" w:eastAsia="Arial Narrow" w:hAnsi="Arial Narrow" w:cs="Arial Narrow"/>
          <w:spacing w:val="1"/>
          <w:lang w:val="es-DO"/>
        </w:rPr>
        <w:t>er</w:t>
      </w:r>
      <w:r>
        <w:rPr>
          <w:rFonts w:ascii="Arial Narrow" w:eastAsia="Arial Narrow" w:hAnsi="Arial Narrow" w:cs="Arial Narrow"/>
          <w:spacing w:val="-2"/>
          <w:lang w:val="es-DO"/>
        </w:rPr>
        <w:t>t</w:t>
      </w:r>
      <w:r>
        <w:rPr>
          <w:rFonts w:ascii="Arial Narrow" w:eastAsia="Arial Narrow" w:hAnsi="Arial Narrow" w:cs="Arial Narrow"/>
          <w:spacing w:val="1"/>
          <w:lang w:val="es-DO"/>
        </w:rPr>
        <w:t>a)</w:t>
      </w:r>
      <w:r>
        <w:rPr>
          <w:rFonts w:ascii="Arial Narrow" w:eastAsia="Arial Narrow" w:hAnsi="Arial Narrow" w:cs="Arial Narrow"/>
          <w:lang w:val="es-DO"/>
        </w:rPr>
        <w:t>.</w:t>
      </w:r>
    </w:p>
    <w:p w14:paraId="44F73087" w14:textId="77777777" w:rsidR="00412AA8" w:rsidRDefault="00412AA8" w:rsidP="00412AA8">
      <w:pPr>
        <w:spacing w:after="0" w:line="240" w:lineRule="auto"/>
        <w:ind w:left="1068"/>
        <w:rPr>
          <w:rFonts w:ascii="Times New Roman" w:eastAsia="Times New Roman" w:hAnsi="Times New Roman" w:cs="Times New Roman"/>
          <w:lang w:val="es-DO"/>
        </w:rPr>
      </w:pPr>
    </w:p>
    <w:p w14:paraId="5A0D77EB" w14:textId="77777777" w:rsidR="00412AA8" w:rsidRDefault="00412AA8" w:rsidP="00412AA8">
      <w:pPr>
        <w:pStyle w:val="Prrafodelista"/>
        <w:numPr>
          <w:ilvl w:val="1"/>
          <w:numId w:val="43"/>
        </w:numPr>
        <w:spacing w:after="0" w:line="240" w:lineRule="auto"/>
        <w:ind w:left="1068"/>
        <w:jc w:val="both"/>
        <w:rPr>
          <w:rFonts w:ascii="Arial Narrow" w:eastAsia="Arial Narrow" w:hAnsi="Arial Narrow" w:cs="Arial Narrow"/>
          <w:sz w:val="20"/>
          <w:szCs w:val="20"/>
          <w:lang w:val="es-DO"/>
        </w:rPr>
      </w:pPr>
      <w:r>
        <w:rPr>
          <w:rFonts w:ascii="Arial Narrow" w:eastAsia="Arial Narrow" w:hAnsi="Arial Narrow" w:cs="Arial Narrow"/>
          <w:b/>
          <w:spacing w:val="1"/>
          <w:lang w:val="es-DO"/>
        </w:rPr>
        <w:t>A</w:t>
      </w:r>
      <w:r>
        <w:rPr>
          <w:rFonts w:ascii="Arial Narrow" w:eastAsia="Arial Narrow" w:hAnsi="Arial Narrow" w:cs="Arial Narrow"/>
          <w:b/>
          <w:lang w:val="es-DO"/>
        </w:rPr>
        <w:t>ná</w:t>
      </w:r>
      <w:r>
        <w:rPr>
          <w:rFonts w:ascii="Arial Narrow" w:eastAsia="Arial Narrow" w:hAnsi="Arial Narrow" w:cs="Arial Narrow"/>
          <w:b/>
          <w:spacing w:val="-2"/>
          <w:lang w:val="es-DO"/>
        </w:rPr>
        <w:t>li</w:t>
      </w:r>
      <w:r>
        <w:rPr>
          <w:rFonts w:ascii="Arial Narrow" w:eastAsia="Arial Narrow" w:hAnsi="Arial Narrow" w:cs="Arial Narrow"/>
          <w:b/>
          <w:spacing w:val="1"/>
          <w:lang w:val="es-DO"/>
        </w:rPr>
        <w:t>s</w:t>
      </w:r>
      <w:r>
        <w:rPr>
          <w:rFonts w:ascii="Arial Narrow" w:eastAsia="Arial Narrow" w:hAnsi="Arial Narrow" w:cs="Arial Narrow"/>
          <w:b/>
          <w:spacing w:val="-2"/>
          <w:lang w:val="es-DO"/>
        </w:rPr>
        <w:t>i</w:t>
      </w:r>
      <w:r>
        <w:rPr>
          <w:rFonts w:ascii="Arial Narrow" w:eastAsia="Arial Narrow" w:hAnsi="Arial Narrow" w:cs="Arial Narrow"/>
          <w:b/>
          <w:lang w:val="es-DO"/>
        </w:rPr>
        <w:t>s</w:t>
      </w:r>
      <w:r>
        <w:rPr>
          <w:rFonts w:ascii="Arial Narrow" w:eastAsia="Arial Narrow" w:hAnsi="Arial Narrow" w:cs="Arial Narrow"/>
          <w:b/>
          <w:spacing w:val="3"/>
          <w:lang w:val="es-DO"/>
        </w:rPr>
        <w:t xml:space="preserve"> </w:t>
      </w:r>
      <w:r>
        <w:rPr>
          <w:rFonts w:ascii="Arial Narrow" w:eastAsia="Arial Narrow" w:hAnsi="Arial Narrow" w:cs="Arial Narrow"/>
          <w:b/>
          <w:lang w:val="es-DO"/>
        </w:rPr>
        <w:t>de</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C</w:t>
      </w:r>
      <w:r>
        <w:rPr>
          <w:rFonts w:ascii="Arial Narrow" w:eastAsia="Arial Narrow" w:hAnsi="Arial Narrow" w:cs="Arial Narrow"/>
          <w:b/>
          <w:lang w:val="es-DO"/>
        </w:rPr>
        <w:t>os</w:t>
      </w:r>
      <w:r>
        <w:rPr>
          <w:rFonts w:ascii="Arial Narrow" w:eastAsia="Arial Narrow" w:hAnsi="Arial Narrow" w:cs="Arial Narrow"/>
          <w:b/>
          <w:spacing w:val="1"/>
          <w:lang w:val="es-DO"/>
        </w:rPr>
        <w:t>t</w:t>
      </w:r>
      <w:r>
        <w:rPr>
          <w:rFonts w:ascii="Arial Narrow" w:eastAsia="Arial Narrow" w:hAnsi="Arial Narrow" w:cs="Arial Narrow"/>
          <w:b/>
          <w:lang w:val="es-DO"/>
        </w:rPr>
        <w:t>os</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U</w:t>
      </w:r>
      <w:r>
        <w:rPr>
          <w:rFonts w:ascii="Arial Narrow" w:eastAsia="Arial Narrow" w:hAnsi="Arial Narrow" w:cs="Arial Narrow"/>
          <w:b/>
          <w:lang w:val="es-DO"/>
        </w:rPr>
        <w:t>n</w:t>
      </w:r>
      <w:r>
        <w:rPr>
          <w:rFonts w:ascii="Arial Narrow" w:eastAsia="Arial Narrow" w:hAnsi="Arial Narrow" w:cs="Arial Narrow"/>
          <w:b/>
          <w:spacing w:val="-2"/>
          <w:lang w:val="es-DO"/>
        </w:rPr>
        <w:t>i</w:t>
      </w:r>
      <w:r>
        <w:rPr>
          <w:rFonts w:ascii="Arial Narrow" w:eastAsia="Arial Narrow" w:hAnsi="Arial Narrow" w:cs="Arial Narrow"/>
          <w:b/>
          <w:spacing w:val="1"/>
          <w:lang w:val="es-DO"/>
        </w:rPr>
        <w:t>ta</w:t>
      </w:r>
      <w:r>
        <w:rPr>
          <w:rFonts w:ascii="Arial Narrow" w:eastAsia="Arial Narrow" w:hAnsi="Arial Narrow" w:cs="Arial Narrow"/>
          <w:b/>
          <w:lang w:val="es-DO"/>
        </w:rPr>
        <w:t>r</w:t>
      </w:r>
      <w:r>
        <w:rPr>
          <w:rFonts w:ascii="Arial Narrow" w:eastAsia="Arial Narrow" w:hAnsi="Arial Narrow" w:cs="Arial Narrow"/>
          <w:b/>
          <w:spacing w:val="-1"/>
          <w:lang w:val="es-DO"/>
        </w:rPr>
        <w:t>i</w:t>
      </w:r>
      <w:r>
        <w:rPr>
          <w:rFonts w:ascii="Arial Narrow" w:eastAsia="Arial Narrow" w:hAnsi="Arial Narrow" w:cs="Arial Narrow"/>
          <w:b/>
          <w:lang w:val="es-DO"/>
        </w:rPr>
        <w:t>os</w:t>
      </w:r>
      <w:r>
        <w:rPr>
          <w:rFonts w:ascii="Arial Narrow" w:eastAsia="Arial Narrow" w:hAnsi="Arial Narrow" w:cs="Arial Narrow"/>
          <w:b/>
          <w:spacing w:val="7"/>
          <w:lang w:val="es-DO"/>
        </w:rPr>
        <w:t xml:space="preserve"> </w:t>
      </w:r>
      <w:r>
        <w:rPr>
          <w:rFonts w:ascii="Arial Narrow" w:eastAsia="Arial Narrow" w:hAnsi="Arial Narrow" w:cs="Arial Narrow"/>
          <w:spacing w:val="1"/>
          <w:lang w:val="es-DO"/>
        </w:rPr>
        <w:t>(</w:t>
      </w:r>
      <w:r>
        <w:rPr>
          <w:rFonts w:ascii="Arial Narrow" w:eastAsia="Arial Narrow" w:hAnsi="Arial Narrow" w:cs="Arial Narrow"/>
          <w:spacing w:val="2"/>
          <w:lang w:val="es-DO"/>
        </w:rPr>
        <w:t>c</w:t>
      </w:r>
      <w:r>
        <w:rPr>
          <w:rFonts w:ascii="Arial Narrow" w:eastAsia="Arial Narrow" w:hAnsi="Arial Narrow" w:cs="Arial Narrow"/>
          <w:spacing w:val="1"/>
          <w:lang w:val="es-DO"/>
        </w:rPr>
        <w:t>o</w:t>
      </w:r>
      <w:r>
        <w:rPr>
          <w:rFonts w:ascii="Arial Narrow" w:eastAsia="Arial Narrow" w:hAnsi="Arial Narrow" w:cs="Arial Narrow"/>
          <w:lang w:val="es-DO"/>
        </w:rPr>
        <w:t>n</w:t>
      </w:r>
      <w:r>
        <w:rPr>
          <w:rFonts w:ascii="Arial Narrow" w:eastAsia="Arial Narrow" w:hAnsi="Arial Narrow" w:cs="Arial Narrow"/>
          <w:spacing w:val="3"/>
          <w:lang w:val="es-DO"/>
        </w:rPr>
        <w:t xml:space="preserve"> </w:t>
      </w:r>
      <w:r>
        <w:rPr>
          <w:rFonts w:ascii="Arial Narrow" w:eastAsia="Arial Narrow" w:hAnsi="Arial Narrow" w:cs="Arial Narrow"/>
          <w:spacing w:val="1"/>
          <w:lang w:val="es-DO"/>
        </w:rPr>
        <w:t>e</w:t>
      </w:r>
      <w:r>
        <w:rPr>
          <w:rFonts w:ascii="Arial Narrow" w:eastAsia="Arial Narrow" w:hAnsi="Arial Narrow" w:cs="Arial Narrow"/>
          <w:lang w:val="es-DO"/>
        </w:rPr>
        <w:t>l</w:t>
      </w:r>
      <w:r>
        <w:rPr>
          <w:rFonts w:ascii="Arial Narrow" w:eastAsia="Arial Narrow" w:hAnsi="Arial Narrow" w:cs="Arial Narrow"/>
          <w:spacing w:val="7"/>
          <w:lang w:val="es-DO"/>
        </w:rPr>
        <w:t xml:space="preserve"> </w:t>
      </w:r>
      <w:r>
        <w:rPr>
          <w:rFonts w:ascii="Arial Narrow" w:eastAsia="Arial Narrow" w:hAnsi="Arial Narrow" w:cs="Arial Narrow"/>
          <w:b/>
          <w:spacing w:val="-2"/>
          <w:lang w:val="es-DO"/>
        </w:rPr>
        <w:t>I</w:t>
      </w:r>
      <w:r>
        <w:rPr>
          <w:rFonts w:ascii="Arial Narrow" w:eastAsia="Arial Narrow" w:hAnsi="Arial Narrow" w:cs="Arial Narrow"/>
          <w:b/>
          <w:lang w:val="es-DO"/>
        </w:rPr>
        <w:t>T</w:t>
      </w:r>
      <w:r>
        <w:rPr>
          <w:rFonts w:ascii="Arial Narrow" w:eastAsia="Arial Narrow" w:hAnsi="Arial Narrow" w:cs="Arial Narrow"/>
          <w:b/>
          <w:spacing w:val="1"/>
          <w:lang w:val="es-DO"/>
        </w:rPr>
        <w:t>B</w:t>
      </w:r>
      <w:r>
        <w:rPr>
          <w:rFonts w:ascii="Arial Narrow" w:eastAsia="Arial Narrow" w:hAnsi="Arial Narrow" w:cs="Arial Narrow"/>
          <w:b/>
          <w:spacing w:val="-2"/>
          <w:lang w:val="es-DO"/>
        </w:rPr>
        <w:t>I</w:t>
      </w:r>
      <w:r>
        <w:rPr>
          <w:rFonts w:ascii="Arial Narrow" w:eastAsia="Arial Narrow" w:hAnsi="Arial Narrow" w:cs="Arial Narrow"/>
          <w:b/>
          <w:lang w:val="es-DO"/>
        </w:rPr>
        <w:t>S</w:t>
      </w:r>
      <w:r>
        <w:rPr>
          <w:rFonts w:ascii="Arial Narrow" w:eastAsia="Arial Narrow" w:hAnsi="Arial Narrow" w:cs="Arial Narrow"/>
          <w:b/>
          <w:spacing w:val="6"/>
          <w:lang w:val="es-DO"/>
        </w:rPr>
        <w:t xml:space="preserve"> </w:t>
      </w:r>
      <w:r>
        <w:rPr>
          <w:rFonts w:ascii="Arial Narrow" w:eastAsia="Arial Narrow" w:hAnsi="Arial Narrow" w:cs="Arial Narrow"/>
          <w:spacing w:val="-2"/>
          <w:lang w:val="es-DO"/>
        </w:rPr>
        <w:t>t</w:t>
      </w:r>
      <w:r>
        <w:rPr>
          <w:rFonts w:ascii="Arial Narrow" w:eastAsia="Arial Narrow" w:hAnsi="Arial Narrow" w:cs="Arial Narrow"/>
          <w:spacing w:val="1"/>
          <w:lang w:val="es-DO"/>
        </w:rPr>
        <w:t>ran</w:t>
      </w:r>
      <w:r>
        <w:rPr>
          <w:rFonts w:ascii="Arial Narrow" w:eastAsia="Arial Narrow" w:hAnsi="Arial Narrow" w:cs="Arial Narrow"/>
          <w:spacing w:val="2"/>
          <w:lang w:val="es-DO"/>
        </w:rPr>
        <w:t>s</w:t>
      </w:r>
      <w:r>
        <w:rPr>
          <w:rFonts w:ascii="Arial Narrow" w:eastAsia="Arial Narrow" w:hAnsi="Arial Narrow" w:cs="Arial Narrow"/>
          <w:spacing w:val="1"/>
          <w:lang w:val="es-DO"/>
        </w:rPr>
        <w:t>par</w:t>
      </w:r>
      <w:r>
        <w:rPr>
          <w:rFonts w:ascii="Arial Narrow" w:eastAsia="Arial Narrow" w:hAnsi="Arial Narrow" w:cs="Arial Narrow"/>
          <w:spacing w:val="-3"/>
          <w:lang w:val="es-DO"/>
        </w:rPr>
        <w:t>e</w:t>
      </w:r>
      <w:r>
        <w:rPr>
          <w:rFonts w:ascii="Arial Narrow" w:eastAsia="Arial Narrow" w:hAnsi="Arial Narrow" w:cs="Arial Narrow"/>
          <w:spacing w:val="1"/>
          <w:lang w:val="es-DO"/>
        </w:rPr>
        <w:t>n</w:t>
      </w:r>
      <w:r>
        <w:rPr>
          <w:rFonts w:ascii="Arial Narrow" w:eastAsia="Arial Narrow" w:hAnsi="Arial Narrow" w:cs="Arial Narrow"/>
          <w:spacing w:val="-2"/>
          <w:lang w:val="es-DO"/>
        </w:rPr>
        <w:t>t</w:t>
      </w:r>
      <w:r>
        <w:rPr>
          <w:rFonts w:ascii="Arial Narrow" w:eastAsia="Arial Narrow" w:hAnsi="Arial Narrow" w:cs="Arial Narrow"/>
          <w:spacing w:val="1"/>
          <w:lang w:val="es-DO"/>
        </w:rPr>
        <w:t>ad</w:t>
      </w:r>
      <w:r>
        <w:rPr>
          <w:rFonts w:ascii="Arial Narrow" w:eastAsia="Arial Narrow" w:hAnsi="Arial Narrow" w:cs="Arial Narrow"/>
          <w:lang w:val="es-DO"/>
        </w:rPr>
        <w:t>o</w:t>
      </w:r>
      <w:r>
        <w:rPr>
          <w:rFonts w:ascii="Arial Narrow" w:eastAsia="Arial Narrow" w:hAnsi="Arial Narrow" w:cs="Arial Narrow"/>
          <w:spacing w:val="3"/>
          <w:lang w:val="es-DO"/>
        </w:rPr>
        <w:t xml:space="preserve"> </w:t>
      </w:r>
      <w:r>
        <w:rPr>
          <w:rFonts w:ascii="Arial Narrow" w:eastAsia="Arial Narrow" w:hAnsi="Arial Narrow" w:cs="Arial Narrow"/>
          <w:spacing w:val="1"/>
          <w:lang w:val="es-DO"/>
        </w:rPr>
        <w:t>e</w:t>
      </w:r>
      <w:r>
        <w:rPr>
          <w:rFonts w:ascii="Arial Narrow" w:eastAsia="Arial Narrow" w:hAnsi="Arial Narrow" w:cs="Arial Narrow"/>
          <w:lang w:val="es-DO"/>
        </w:rPr>
        <w:t>n</w:t>
      </w:r>
      <w:r>
        <w:rPr>
          <w:rFonts w:ascii="Arial Narrow" w:eastAsia="Arial Narrow" w:hAnsi="Arial Narrow" w:cs="Arial Narrow"/>
          <w:spacing w:val="3"/>
          <w:lang w:val="es-DO"/>
        </w:rPr>
        <w:t xml:space="preserve"> </w:t>
      </w:r>
      <w:r>
        <w:rPr>
          <w:rFonts w:ascii="Arial Narrow" w:eastAsia="Arial Narrow" w:hAnsi="Arial Narrow" w:cs="Arial Narrow"/>
          <w:lang w:val="es-DO"/>
        </w:rPr>
        <w:t>la</w:t>
      </w:r>
      <w:r>
        <w:rPr>
          <w:rFonts w:ascii="Arial Narrow" w:eastAsia="Arial Narrow" w:hAnsi="Arial Narrow" w:cs="Arial Narrow"/>
          <w:spacing w:val="3"/>
          <w:lang w:val="es-DO"/>
        </w:rPr>
        <w:t xml:space="preserve"> </w:t>
      </w:r>
      <w:r>
        <w:rPr>
          <w:rFonts w:ascii="Arial Narrow" w:eastAsia="Arial Narrow" w:hAnsi="Arial Narrow" w:cs="Arial Narrow"/>
          <w:spacing w:val="1"/>
          <w:lang w:val="es-DO"/>
        </w:rPr>
        <w:t>par</w:t>
      </w:r>
      <w:r>
        <w:rPr>
          <w:rFonts w:ascii="Arial Narrow" w:eastAsia="Arial Narrow" w:hAnsi="Arial Narrow" w:cs="Arial Narrow"/>
          <w:spacing w:val="-2"/>
          <w:lang w:val="es-DO"/>
        </w:rPr>
        <w:t>t</w:t>
      </w:r>
      <w:r>
        <w:rPr>
          <w:rFonts w:ascii="Arial Narrow" w:eastAsia="Arial Narrow" w:hAnsi="Arial Narrow" w:cs="Arial Narrow"/>
          <w:lang w:val="es-DO"/>
        </w:rPr>
        <w:t>ida</w:t>
      </w:r>
      <w:r>
        <w:rPr>
          <w:rFonts w:ascii="Arial Narrow" w:eastAsia="Arial Narrow" w:hAnsi="Arial Narrow" w:cs="Arial Narrow"/>
          <w:spacing w:val="3"/>
          <w:lang w:val="es-DO"/>
        </w:rPr>
        <w:t xml:space="preserve"> </w:t>
      </w:r>
      <w:r>
        <w:rPr>
          <w:rFonts w:ascii="Arial Narrow" w:eastAsia="Arial Narrow" w:hAnsi="Arial Narrow" w:cs="Arial Narrow"/>
          <w:spacing w:val="-1"/>
          <w:lang w:val="es-DO"/>
        </w:rPr>
        <w:t>m</w:t>
      </w:r>
      <w:r>
        <w:rPr>
          <w:rFonts w:ascii="Arial Narrow" w:eastAsia="Arial Narrow" w:hAnsi="Arial Narrow" w:cs="Arial Narrow"/>
          <w:spacing w:val="1"/>
          <w:lang w:val="es-DO"/>
        </w:rPr>
        <w:t>a</w:t>
      </w:r>
      <w:r>
        <w:rPr>
          <w:rFonts w:ascii="Arial Narrow" w:eastAsia="Arial Narrow" w:hAnsi="Arial Narrow" w:cs="Arial Narrow"/>
          <w:spacing w:val="-2"/>
          <w:lang w:val="es-DO"/>
        </w:rPr>
        <w:t>t</w:t>
      </w:r>
      <w:r>
        <w:rPr>
          <w:rFonts w:ascii="Arial Narrow" w:eastAsia="Arial Narrow" w:hAnsi="Arial Narrow" w:cs="Arial Narrow"/>
          <w:spacing w:val="1"/>
          <w:lang w:val="es-DO"/>
        </w:rPr>
        <w:t>er</w:t>
      </w:r>
      <w:r>
        <w:rPr>
          <w:rFonts w:ascii="Arial Narrow" w:eastAsia="Arial Narrow" w:hAnsi="Arial Narrow" w:cs="Arial Narrow"/>
          <w:lang w:val="es-DO"/>
        </w:rPr>
        <w:t>ial</w:t>
      </w:r>
      <w:r>
        <w:rPr>
          <w:rFonts w:ascii="Arial Narrow" w:eastAsia="Arial Narrow" w:hAnsi="Arial Narrow" w:cs="Arial Narrow"/>
          <w:spacing w:val="1"/>
          <w:lang w:val="es-DO"/>
        </w:rPr>
        <w:t>e</w:t>
      </w:r>
      <w:r>
        <w:rPr>
          <w:rFonts w:ascii="Arial Narrow" w:eastAsia="Arial Narrow" w:hAnsi="Arial Narrow" w:cs="Arial Narrow"/>
          <w:lang w:val="es-DO"/>
        </w:rPr>
        <w:t>s</w:t>
      </w:r>
      <w:r>
        <w:rPr>
          <w:rFonts w:ascii="Arial Narrow" w:eastAsia="Arial Narrow" w:hAnsi="Arial Narrow" w:cs="Arial Narrow"/>
          <w:spacing w:val="4"/>
          <w:lang w:val="es-DO"/>
        </w:rPr>
        <w:t xml:space="preserve"> </w:t>
      </w:r>
      <w:r>
        <w:rPr>
          <w:rFonts w:ascii="Arial Narrow" w:eastAsia="Arial Narrow" w:hAnsi="Arial Narrow" w:cs="Arial Narrow"/>
          <w:lang w:val="es-DO"/>
        </w:rPr>
        <w:t>y</w:t>
      </w:r>
      <w:r>
        <w:rPr>
          <w:rFonts w:ascii="Arial Narrow" w:eastAsia="Arial Narrow" w:hAnsi="Arial Narrow" w:cs="Arial Narrow"/>
          <w:spacing w:val="4"/>
          <w:lang w:val="es-DO"/>
        </w:rPr>
        <w:t xml:space="preserve"> </w:t>
      </w:r>
      <w:r>
        <w:rPr>
          <w:rFonts w:ascii="Arial Narrow" w:eastAsia="Arial Narrow" w:hAnsi="Arial Narrow" w:cs="Arial Narrow"/>
          <w:spacing w:val="1"/>
          <w:lang w:val="es-DO"/>
        </w:rPr>
        <w:t>equ</w:t>
      </w:r>
      <w:r>
        <w:rPr>
          <w:rFonts w:ascii="Arial Narrow" w:eastAsia="Arial Narrow" w:hAnsi="Arial Narrow" w:cs="Arial Narrow"/>
          <w:lang w:val="es-DO"/>
        </w:rPr>
        <w:t>ip</w:t>
      </w:r>
      <w:r>
        <w:rPr>
          <w:rFonts w:ascii="Arial Narrow" w:eastAsia="Arial Narrow" w:hAnsi="Arial Narrow" w:cs="Arial Narrow"/>
          <w:spacing w:val="1"/>
          <w:lang w:val="es-DO"/>
        </w:rPr>
        <w:t>o</w:t>
      </w:r>
      <w:r>
        <w:rPr>
          <w:rFonts w:ascii="Arial Narrow" w:eastAsia="Arial Narrow" w:hAnsi="Arial Narrow" w:cs="Arial Narrow"/>
          <w:spacing w:val="2"/>
          <w:lang w:val="es-DO"/>
        </w:rPr>
        <w:t>s</w:t>
      </w:r>
      <w:r>
        <w:rPr>
          <w:rFonts w:ascii="Arial Narrow" w:eastAsia="Arial Narrow" w:hAnsi="Arial Narrow" w:cs="Arial Narrow"/>
          <w:lang w:val="es-DO"/>
        </w:rPr>
        <w:t>)</w:t>
      </w:r>
      <w:r>
        <w:rPr>
          <w:rFonts w:ascii="Arial Narrow" w:eastAsia="Arial Narrow" w:hAnsi="Arial Narrow" w:cs="Arial Narrow"/>
          <w:spacing w:val="12"/>
          <w:lang w:val="es-DO"/>
        </w:rPr>
        <w:t xml:space="preserve"> </w:t>
      </w:r>
      <w:r>
        <w:rPr>
          <w:rFonts w:ascii="Arial Narrow" w:eastAsia="Arial Narrow" w:hAnsi="Arial Narrow" w:cs="Arial Narrow"/>
          <w:spacing w:val="1"/>
          <w:lang w:val="es-DO"/>
        </w:rPr>
        <w:t>(</w:t>
      </w:r>
      <w:r>
        <w:rPr>
          <w:rFonts w:ascii="Arial Narrow" w:eastAsia="Arial Narrow" w:hAnsi="Arial Narrow" w:cs="Arial Narrow"/>
          <w:spacing w:val="-2"/>
          <w:lang w:val="es-DO"/>
        </w:rPr>
        <w:t>I</w:t>
      </w:r>
      <w:r>
        <w:rPr>
          <w:rFonts w:ascii="Arial Narrow" w:eastAsia="Arial Narrow" w:hAnsi="Arial Narrow" w:cs="Arial Narrow"/>
          <w:spacing w:val="1"/>
          <w:lang w:val="es-DO"/>
        </w:rPr>
        <w:t>den</w:t>
      </w:r>
      <w:r>
        <w:rPr>
          <w:rFonts w:ascii="Arial Narrow" w:eastAsia="Arial Narrow" w:hAnsi="Arial Narrow" w:cs="Arial Narrow"/>
          <w:spacing w:val="-2"/>
          <w:lang w:val="es-DO"/>
        </w:rPr>
        <w:t>t</w:t>
      </w:r>
      <w:r>
        <w:rPr>
          <w:rFonts w:ascii="Arial Narrow" w:eastAsia="Arial Narrow" w:hAnsi="Arial Narrow" w:cs="Arial Narrow"/>
          <w:lang w:val="es-DO"/>
        </w:rPr>
        <w:t>i</w:t>
      </w:r>
      <w:r>
        <w:rPr>
          <w:rFonts w:ascii="Arial Narrow" w:eastAsia="Arial Narrow" w:hAnsi="Arial Narrow" w:cs="Arial Narrow"/>
          <w:spacing w:val="-2"/>
          <w:lang w:val="es-DO"/>
        </w:rPr>
        <w:t>f</w:t>
      </w:r>
      <w:r>
        <w:rPr>
          <w:rFonts w:ascii="Arial Narrow" w:eastAsia="Arial Narrow" w:hAnsi="Arial Narrow" w:cs="Arial Narrow"/>
          <w:lang w:val="es-DO"/>
        </w:rPr>
        <w:t>i</w:t>
      </w:r>
      <w:r>
        <w:rPr>
          <w:rFonts w:ascii="Arial Narrow" w:eastAsia="Arial Narrow" w:hAnsi="Arial Narrow" w:cs="Arial Narrow"/>
          <w:spacing w:val="1"/>
          <w:lang w:val="es-DO"/>
        </w:rPr>
        <w:t>cad</w:t>
      </w:r>
      <w:r>
        <w:rPr>
          <w:rFonts w:ascii="Arial Narrow" w:eastAsia="Arial Narrow" w:hAnsi="Arial Narrow" w:cs="Arial Narrow"/>
          <w:lang w:val="es-DO"/>
        </w:rPr>
        <w:t>o</w:t>
      </w:r>
      <w:r>
        <w:rPr>
          <w:rFonts w:ascii="Arial Narrow" w:eastAsia="Arial Narrow" w:hAnsi="Arial Narrow" w:cs="Arial Narrow"/>
          <w:spacing w:val="3"/>
          <w:lang w:val="es-DO"/>
        </w:rPr>
        <w:t xml:space="preserve"> </w:t>
      </w:r>
      <w:r>
        <w:rPr>
          <w:rFonts w:ascii="Arial Narrow" w:eastAsia="Arial Narrow" w:hAnsi="Arial Narrow" w:cs="Arial Narrow"/>
          <w:spacing w:val="2"/>
          <w:lang w:val="es-DO"/>
        </w:rPr>
        <w:t>c</w:t>
      </w:r>
      <w:r>
        <w:rPr>
          <w:rFonts w:ascii="Arial Narrow" w:eastAsia="Arial Narrow" w:hAnsi="Arial Narrow" w:cs="Arial Narrow"/>
          <w:spacing w:val="1"/>
          <w:lang w:val="es-DO"/>
        </w:rPr>
        <w:t>o</w:t>
      </w:r>
      <w:r>
        <w:rPr>
          <w:rFonts w:ascii="Arial Narrow" w:eastAsia="Arial Narrow" w:hAnsi="Arial Narrow" w:cs="Arial Narrow"/>
          <w:lang w:val="es-DO"/>
        </w:rPr>
        <w:t>n</w:t>
      </w:r>
      <w:r>
        <w:rPr>
          <w:rFonts w:ascii="Arial Narrow" w:eastAsia="Arial Narrow" w:hAnsi="Arial Narrow" w:cs="Arial Narrow"/>
          <w:spacing w:val="3"/>
          <w:lang w:val="es-DO"/>
        </w:rPr>
        <w:t xml:space="preserve"> </w:t>
      </w:r>
      <w:r>
        <w:rPr>
          <w:rFonts w:ascii="Arial Narrow" w:eastAsia="Arial Narrow" w:hAnsi="Arial Narrow" w:cs="Arial Narrow"/>
          <w:spacing w:val="1"/>
          <w:lang w:val="es-DO"/>
        </w:rPr>
        <w:t>e</w:t>
      </w:r>
      <w:r>
        <w:rPr>
          <w:rFonts w:ascii="Arial Narrow" w:eastAsia="Arial Narrow" w:hAnsi="Arial Narrow" w:cs="Arial Narrow"/>
          <w:lang w:val="es-DO"/>
        </w:rPr>
        <w:t xml:space="preserve">l </w:t>
      </w:r>
      <w:r>
        <w:rPr>
          <w:rFonts w:ascii="Arial Narrow" w:eastAsia="Arial Narrow" w:hAnsi="Arial Narrow" w:cs="Arial Narrow"/>
          <w:spacing w:val="-2"/>
          <w:lang w:val="es-DO"/>
        </w:rPr>
        <w:t>t</w:t>
      </w:r>
      <w:r>
        <w:rPr>
          <w:rFonts w:ascii="Arial Narrow" w:eastAsia="Arial Narrow" w:hAnsi="Arial Narrow" w:cs="Arial Narrow"/>
          <w:lang w:val="es-DO"/>
        </w:rPr>
        <w:t>i</w:t>
      </w:r>
      <w:r>
        <w:rPr>
          <w:rFonts w:ascii="Arial Narrow" w:eastAsia="Arial Narrow" w:hAnsi="Arial Narrow" w:cs="Arial Narrow"/>
          <w:spacing w:val="-1"/>
          <w:lang w:val="es-DO"/>
        </w:rPr>
        <w:t>m</w:t>
      </w:r>
      <w:r>
        <w:rPr>
          <w:rFonts w:ascii="Arial Narrow" w:eastAsia="Arial Narrow" w:hAnsi="Arial Narrow" w:cs="Arial Narrow"/>
          <w:spacing w:val="1"/>
          <w:lang w:val="es-DO"/>
        </w:rPr>
        <w:t>brad</w:t>
      </w:r>
      <w:r>
        <w:rPr>
          <w:rFonts w:ascii="Arial Narrow" w:eastAsia="Arial Narrow" w:hAnsi="Arial Narrow" w:cs="Arial Narrow"/>
          <w:lang w:val="es-DO"/>
        </w:rPr>
        <w:t>o</w:t>
      </w:r>
      <w:r>
        <w:rPr>
          <w:rFonts w:ascii="Arial Narrow" w:eastAsia="Arial Narrow" w:hAnsi="Arial Narrow" w:cs="Arial Narrow"/>
          <w:spacing w:val="-1"/>
          <w:lang w:val="es-DO"/>
        </w:rPr>
        <w:t xml:space="preserve"> </w:t>
      </w:r>
      <w:r>
        <w:rPr>
          <w:rFonts w:ascii="Arial Narrow" w:eastAsia="Arial Narrow" w:hAnsi="Arial Narrow" w:cs="Arial Narrow"/>
          <w:spacing w:val="1"/>
          <w:lang w:val="es-DO"/>
        </w:rPr>
        <w:t>d</w:t>
      </w:r>
      <w:r>
        <w:rPr>
          <w:rFonts w:ascii="Arial Narrow" w:eastAsia="Arial Narrow" w:hAnsi="Arial Narrow" w:cs="Arial Narrow"/>
          <w:lang w:val="es-DO"/>
        </w:rPr>
        <w:t>e</w:t>
      </w:r>
      <w:r>
        <w:rPr>
          <w:rFonts w:ascii="Arial Narrow" w:eastAsia="Arial Narrow" w:hAnsi="Arial Narrow" w:cs="Arial Narrow"/>
          <w:spacing w:val="-1"/>
          <w:lang w:val="es-DO"/>
        </w:rPr>
        <w:t xml:space="preserve"> </w:t>
      </w:r>
      <w:r>
        <w:rPr>
          <w:rFonts w:ascii="Arial Narrow" w:eastAsia="Arial Narrow" w:hAnsi="Arial Narrow" w:cs="Arial Narrow"/>
          <w:lang w:val="es-DO"/>
        </w:rPr>
        <w:t>la</w:t>
      </w:r>
      <w:r>
        <w:rPr>
          <w:rFonts w:ascii="Arial Narrow" w:eastAsia="Arial Narrow" w:hAnsi="Arial Narrow" w:cs="Arial Narrow"/>
          <w:spacing w:val="-1"/>
          <w:lang w:val="es-DO"/>
        </w:rPr>
        <w:t xml:space="preserve"> </w:t>
      </w:r>
      <w:r>
        <w:rPr>
          <w:rFonts w:ascii="Arial Narrow" w:eastAsia="Arial Narrow" w:hAnsi="Arial Narrow" w:cs="Arial Narrow"/>
          <w:spacing w:val="2"/>
          <w:lang w:val="es-DO"/>
        </w:rPr>
        <w:t>s</w:t>
      </w:r>
      <w:r>
        <w:rPr>
          <w:rFonts w:ascii="Arial Narrow" w:eastAsia="Arial Narrow" w:hAnsi="Arial Narrow" w:cs="Arial Narrow"/>
          <w:spacing w:val="1"/>
          <w:lang w:val="es-DO"/>
        </w:rPr>
        <w:t>o</w:t>
      </w:r>
      <w:r>
        <w:rPr>
          <w:rFonts w:ascii="Arial Narrow" w:eastAsia="Arial Narrow" w:hAnsi="Arial Narrow" w:cs="Arial Narrow"/>
          <w:spacing w:val="2"/>
          <w:lang w:val="es-DO"/>
        </w:rPr>
        <w:t>c</w:t>
      </w:r>
      <w:r>
        <w:rPr>
          <w:rFonts w:ascii="Arial Narrow" w:eastAsia="Arial Narrow" w:hAnsi="Arial Narrow" w:cs="Arial Narrow"/>
          <w:lang w:val="es-DO"/>
        </w:rPr>
        <w:t>ie</w:t>
      </w:r>
      <w:r>
        <w:rPr>
          <w:rFonts w:ascii="Arial Narrow" w:eastAsia="Arial Narrow" w:hAnsi="Arial Narrow" w:cs="Arial Narrow"/>
          <w:spacing w:val="1"/>
          <w:lang w:val="es-DO"/>
        </w:rPr>
        <w:t>d</w:t>
      </w:r>
      <w:r>
        <w:rPr>
          <w:rFonts w:ascii="Arial Narrow" w:eastAsia="Arial Narrow" w:hAnsi="Arial Narrow" w:cs="Arial Narrow"/>
          <w:spacing w:val="-3"/>
          <w:lang w:val="es-DO"/>
        </w:rPr>
        <w:t>a</w:t>
      </w:r>
      <w:r>
        <w:rPr>
          <w:rFonts w:ascii="Arial Narrow" w:eastAsia="Arial Narrow" w:hAnsi="Arial Narrow" w:cs="Arial Narrow"/>
          <w:lang w:val="es-DO"/>
        </w:rPr>
        <w:t>d</w:t>
      </w:r>
      <w:r>
        <w:rPr>
          <w:rFonts w:ascii="Arial Narrow" w:eastAsia="Arial Narrow" w:hAnsi="Arial Narrow" w:cs="Arial Narrow"/>
          <w:spacing w:val="-1"/>
          <w:lang w:val="es-DO"/>
        </w:rPr>
        <w:t xml:space="preserve"> </w:t>
      </w:r>
      <w:r>
        <w:rPr>
          <w:rFonts w:ascii="Arial Narrow" w:eastAsia="Arial Narrow" w:hAnsi="Arial Narrow" w:cs="Arial Narrow"/>
          <w:spacing w:val="1"/>
          <w:lang w:val="es-DO"/>
        </w:rPr>
        <w:t>o</w:t>
      </w:r>
      <w:r>
        <w:rPr>
          <w:rFonts w:ascii="Arial Narrow" w:eastAsia="Arial Narrow" w:hAnsi="Arial Narrow" w:cs="Arial Narrow"/>
          <w:spacing w:val="-2"/>
          <w:lang w:val="es-DO"/>
        </w:rPr>
        <w:t>f</w:t>
      </w:r>
      <w:r>
        <w:rPr>
          <w:rFonts w:ascii="Arial Narrow" w:eastAsia="Arial Narrow" w:hAnsi="Arial Narrow" w:cs="Arial Narrow"/>
          <w:spacing w:val="1"/>
          <w:lang w:val="es-DO"/>
        </w:rPr>
        <w:t>eren</w:t>
      </w:r>
      <w:r>
        <w:rPr>
          <w:rFonts w:ascii="Arial Narrow" w:eastAsia="Arial Narrow" w:hAnsi="Arial Narrow" w:cs="Arial Narrow"/>
          <w:spacing w:val="-2"/>
          <w:lang w:val="es-DO"/>
        </w:rPr>
        <w:t>t</w:t>
      </w:r>
      <w:r>
        <w:rPr>
          <w:rFonts w:ascii="Arial Narrow" w:eastAsia="Arial Narrow" w:hAnsi="Arial Narrow" w:cs="Arial Narrow"/>
          <w:spacing w:val="1"/>
          <w:lang w:val="es-DO"/>
        </w:rPr>
        <w:t>e</w:t>
      </w:r>
      <w:r>
        <w:rPr>
          <w:rFonts w:ascii="Arial Narrow" w:eastAsia="Arial Narrow" w:hAnsi="Arial Narrow" w:cs="Arial Narrow"/>
          <w:lang w:val="es-DO"/>
        </w:rPr>
        <w:t>,</w:t>
      </w:r>
      <w:r>
        <w:rPr>
          <w:rFonts w:ascii="Arial Narrow" w:eastAsia="Arial Narrow" w:hAnsi="Arial Narrow" w:cs="Arial Narrow"/>
          <w:spacing w:val="-3"/>
          <w:lang w:val="es-DO"/>
        </w:rPr>
        <w:t xml:space="preserve"> </w:t>
      </w:r>
      <w:r>
        <w:rPr>
          <w:rFonts w:ascii="Arial Narrow" w:eastAsia="Arial Narrow" w:hAnsi="Arial Narrow" w:cs="Arial Narrow"/>
          <w:lang w:val="es-DO"/>
        </w:rPr>
        <w:t xml:space="preserve">y </w:t>
      </w:r>
      <w:r>
        <w:rPr>
          <w:rFonts w:ascii="Arial Narrow" w:eastAsia="Arial Narrow" w:hAnsi="Arial Narrow" w:cs="Arial Narrow"/>
          <w:spacing w:val="1"/>
          <w:lang w:val="es-DO"/>
        </w:rPr>
        <w:t>no</w:t>
      </w:r>
      <w:r>
        <w:rPr>
          <w:rFonts w:ascii="Arial Narrow" w:eastAsia="Arial Narrow" w:hAnsi="Arial Narrow" w:cs="Arial Narrow"/>
          <w:spacing w:val="-1"/>
          <w:lang w:val="es-DO"/>
        </w:rPr>
        <w:t>m</w:t>
      </w:r>
      <w:r>
        <w:rPr>
          <w:rFonts w:ascii="Arial Narrow" w:eastAsia="Arial Narrow" w:hAnsi="Arial Narrow" w:cs="Arial Narrow"/>
          <w:spacing w:val="1"/>
          <w:lang w:val="es-DO"/>
        </w:rPr>
        <w:t>br</w:t>
      </w:r>
      <w:r>
        <w:rPr>
          <w:rFonts w:ascii="Arial Narrow" w:eastAsia="Arial Narrow" w:hAnsi="Arial Narrow" w:cs="Arial Narrow"/>
          <w:lang w:val="es-DO"/>
        </w:rPr>
        <w:t>e</w:t>
      </w:r>
      <w:r>
        <w:rPr>
          <w:rFonts w:ascii="Arial Narrow" w:eastAsia="Arial Narrow" w:hAnsi="Arial Narrow" w:cs="Arial Narrow"/>
          <w:spacing w:val="-1"/>
          <w:lang w:val="es-DO"/>
        </w:rPr>
        <w:t xml:space="preserve"> </w:t>
      </w:r>
      <w:r>
        <w:rPr>
          <w:rFonts w:ascii="Arial Narrow" w:eastAsia="Arial Narrow" w:hAnsi="Arial Narrow" w:cs="Arial Narrow"/>
          <w:spacing w:val="1"/>
          <w:lang w:val="es-DO"/>
        </w:rPr>
        <w:t>d</w:t>
      </w:r>
      <w:r>
        <w:rPr>
          <w:rFonts w:ascii="Arial Narrow" w:eastAsia="Arial Narrow" w:hAnsi="Arial Narrow" w:cs="Arial Narrow"/>
          <w:lang w:val="es-DO"/>
        </w:rPr>
        <w:t>e</w:t>
      </w:r>
      <w:r>
        <w:rPr>
          <w:rFonts w:ascii="Arial Narrow" w:eastAsia="Arial Narrow" w:hAnsi="Arial Narrow" w:cs="Arial Narrow"/>
          <w:spacing w:val="-1"/>
          <w:lang w:val="es-DO"/>
        </w:rPr>
        <w:t xml:space="preserve"> </w:t>
      </w:r>
      <w:r>
        <w:rPr>
          <w:rFonts w:ascii="Arial Narrow" w:eastAsia="Arial Narrow" w:hAnsi="Arial Narrow" w:cs="Arial Narrow"/>
          <w:lang w:val="es-DO"/>
        </w:rPr>
        <w:t>la</w:t>
      </w:r>
      <w:r>
        <w:rPr>
          <w:rFonts w:ascii="Arial Narrow" w:eastAsia="Arial Narrow" w:hAnsi="Arial Narrow" w:cs="Arial Narrow"/>
          <w:spacing w:val="-1"/>
          <w:lang w:val="es-DO"/>
        </w:rPr>
        <w:t xml:space="preserve"> </w:t>
      </w:r>
      <w:r>
        <w:rPr>
          <w:rFonts w:ascii="Arial Narrow" w:eastAsia="Arial Narrow" w:hAnsi="Arial Narrow" w:cs="Arial Narrow"/>
          <w:spacing w:val="1"/>
          <w:lang w:val="es-DO"/>
        </w:rPr>
        <w:t>obr</w:t>
      </w:r>
      <w:r>
        <w:rPr>
          <w:rFonts w:ascii="Arial Narrow" w:eastAsia="Arial Narrow" w:hAnsi="Arial Narrow" w:cs="Arial Narrow"/>
          <w:lang w:val="es-DO"/>
        </w:rPr>
        <w:t>a</w:t>
      </w:r>
      <w:r>
        <w:rPr>
          <w:rFonts w:ascii="Arial Narrow" w:eastAsia="Arial Narrow" w:hAnsi="Arial Narrow" w:cs="Arial Narrow"/>
          <w:spacing w:val="-1"/>
          <w:lang w:val="es-DO"/>
        </w:rPr>
        <w:t xml:space="preserve"> </w:t>
      </w:r>
      <w:r>
        <w:rPr>
          <w:rFonts w:ascii="Arial Narrow" w:eastAsia="Arial Narrow" w:hAnsi="Arial Narrow" w:cs="Arial Narrow"/>
          <w:lang w:val="es-DO"/>
        </w:rPr>
        <w:t>a</w:t>
      </w:r>
      <w:r>
        <w:rPr>
          <w:rFonts w:ascii="Arial Narrow" w:eastAsia="Arial Narrow" w:hAnsi="Arial Narrow" w:cs="Arial Narrow"/>
          <w:spacing w:val="-5"/>
          <w:lang w:val="es-DO"/>
        </w:rPr>
        <w:t xml:space="preserve"> </w:t>
      </w:r>
      <w:r>
        <w:rPr>
          <w:rFonts w:ascii="Arial Narrow" w:eastAsia="Arial Narrow" w:hAnsi="Arial Narrow" w:cs="Arial Narrow"/>
          <w:lang w:val="es-DO"/>
        </w:rPr>
        <w:t>la</w:t>
      </w:r>
      <w:r>
        <w:rPr>
          <w:rFonts w:ascii="Arial Narrow" w:eastAsia="Arial Narrow" w:hAnsi="Arial Narrow" w:cs="Arial Narrow"/>
          <w:spacing w:val="-1"/>
          <w:lang w:val="es-DO"/>
        </w:rPr>
        <w:t xml:space="preserve"> </w:t>
      </w:r>
      <w:r>
        <w:rPr>
          <w:rFonts w:ascii="Arial Narrow" w:eastAsia="Arial Narrow" w:hAnsi="Arial Narrow" w:cs="Arial Narrow"/>
          <w:spacing w:val="2"/>
          <w:lang w:val="es-DO"/>
        </w:rPr>
        <w:t>c</w:t>
      </w:r>
      <w:r>
        <w:rPr>
          <w:rFonts w:ascii="Arial Narrow" w:eastAsia="Arial Narrow" w:hAnsi="Arial Narrow" w:cs="Arial Narrow"/>
          <w:spacing w:val="1"/>
          <w:lang w:val="es-DO"/>
        </w:rPr>
        <w:t>ua</w:t>
      </w:r>
      <w:r>
        <w:rPr>
          <w:rFonts w:ascii="Arial Narrow" w:eastAsia="Arial Narrow" w:hAnsi="Arial Narrow" w:cs="Arial Narrow"/>
          <w:lang w:val="es-DO"/>
        </w:rPr>
        <w:t>l</w:t>
      </w:r>
      <w:r>
        <w:rPr>
          <w:rFonts w:ascii="Arial Narrow" w:eastAsia="Arial Narrow" w:hAnsi="Arial Narrow" w:cs="Arial Narrow"/>
          <w:spacing w:val="-2"/>
          <w:lang w:val="es-DO"/>
        </w:rPr>
        <w:t xml:space="preserve"> </w:t>
      </w:r>
      <w:r>
        <w:rPr>
          <w:rFonts w:ascii="Arial Narrow" w:eastAsia="Arial Narrow" w:hAnsi="Arial Narrow" w:cs="Arial Narrow"/>
          <w:spacing w:val="2"/>
          <w:lang w:val="es-DO"/>
        </w:rPr>
        <w:t>c</w:t>
      </w:r>
      <w:r>
        <w:rPr>
          <w:rFonts w:ascii="Arial Narrow" w:eastAsia="Arial Narrow" w:hAnsi="Arial Narrow" w:cs="Arial Narrow"/>
          <w:spacing w:val="1"/>
          <w:lang w:val="es-DO"/>
        </w:rPr>
        <w:t>orr</w:t>
      </w:r>
      <w:r>
        <w:rPr>
          <w:rFonts w:ascii="Arial Narrow" w:eastAsia="Arial Narrow" w:hAnsi="Arial Narrow" w:cs="Arial Narrow"/>
          <w:spacing w:val="-3"/>
          <w:lang w:val="es-DO"/>
        </w:rPr>
        <w:t>e</w:t>
      </w:r>
      <w:r>
        <w:rPr>
          <w:rFonts w:ascii="Arial Narrow" w:eastAsia="Arial Narrow" w:hAnsi="Arial Narrow" w:cs="Arial Narrow"/>
          <w:spacing w:val="2"/>
          <w:lang w:val="es-DO"/>
        </w:rPr>
        <w:t>s</w:t>
      </w:r>
      <w:r>
        <w:rPr>
          <w:rFonts w:ascii="Arial Narrow" w:eastAsia="Arial Narrow" w:hAnsi="Arial Narrow" w:cs="Arial Narrow"/>
          <w:spacing w:val="1"/>
          <w:lang w:val="es-DO"/>
        </w:rPr>
        <w:t>po</w:t>
      </w:r>
      <w:r>
        <w:rPr>
          <w:rFonts w:ascii="Arial Narrow" w:eastAsia="Arial Narrow" w:hAnsi="Arial Narrow" w:cs="Arial Narrow"/>
          <w:spacing w:val="-3"/>
          <w:lang w:val="es-DO"/>
        </w:rPr>
        <w:t>n</w:t>
      </w:r>
      <w:r>
        <w:rPr>
          <w:rFonts w:ascii="Arial Narrow" w:eastAsia="Arial Narrow" w:hAnsi="Arial Narrow" w:cs="Arial Narrow"/>
          <w:spacing w:val="1"/>
          <w:lang w:val="es-DO"/>
        </w:rPr>
        <w:t>d</w:t>
      </w:r>
      <w:r>
        <w:rPr>
          <w:rFonts w:ascii="Arial Narrow" w:eastAsia="Arial Narrow" w:hAnsi="Arial Narrow" w:cs="Arial Narrow"/>
          <w:lang w:val="es-DO"/>
        </w:rPr>
        <w:t>a</w:t>
      </w:r>
      <w:r>
        <w:rPr>
          <w:rFonts w:ascii="Arial Narrow" w:eastAsia="Arial Narrow" w:hAnsi="Arial Narrow" w:cs="Arial Narrow"/>
          <w:spacing w:val="-1"/>
          <w:lang w:val="es-DO"/>
        </w:rPr>
        <w:t xml:space="preserve"> </w:t>
      </w:r>
      <w:r>
        <w:rPr>
          <w:rFonts w:ascii="Arial Narrow" w:eastAsia="Arial Narrow" w:hAnsi="Arial Narrow" w:cs="Arial Narrow"/>
          <w:spacing w:val="2"/>
          <w:lang w:val="es-DO"/>
        </w:rPr>
        <w:t>s</w:t>
      </w:r>
      <w:r>
        <w:rPr>
          <w:rFonts w:ascii="Arial Narrow" w:eastAsia="Arial Narrow" w:hAnsi="Arial Narrow" w:cs="Arial Narrow"/>
          <w:lang w:val="es-DO"/>
        </w:rPr>
        <w:t>u</w:t>
      </w:r>
      <w:r>
        <w:rPr>
          <w:rFonts w:ascii="Arial Narrow" w:eastAsia="Arial Narrow" w:hAnsi="Arial Narrow" w:cs="Arial Narrow"/>
          <w:spacing w:val="-1"/>
          <w:lang w:val="es-DO"/>
        </w:rPr>
        <w:t xml:space="preserve"> </w:t>
      </w:r>
      <w:r>
        <w:rPr>
          <w:rFonts w:ascii="Arial Narrow" w:eastAsia="Arial Narrow" w:hAnsi="Arial Narrow" w:cs="Arial Narrow"/>
          <w:spacing w:val="1"/>
          <w:lang w:val="es-DO"/>
        </w:rPr>
        <w:t>o</w:t>
      </w:r>
      <w:r>
        <w:rPr>
          <w:rFonts w:ascii="Arial Narrow" w:eastAsia="Arial Narrow" w:hAnsi="Arial Narrow" w:cs="Arial Narrow"/>
          <w:spacing w:val="-2"/>
          <w:lang w:val="es-DO"/>
        </w:rPr>
        <w:t>f</w:t>
      </w:r>
      <w:r>
        <w:rPr>
          <w:rFonts w:ascii="Arial Narrow" w:eastAsia="Arial Narrow" w:hAnsi="Arial Narrow" w:cs="Arial Narrow"/>
          <w:spacing w:val="1"/>
          <w:lang w:val="es-DO"/>
        </w:rPr>
        <w:t>er</w:t>
      </w:r>
      <w:r>
        <w:rPr>
          <w:rFonts w:ascii="Arial Narrow" w:eastAsia="Arial Narrow" w:hAnsi="Arial Narrow" w:cs="Arial Narrow"/>
          <w:spacing w:val="-2"/>
          <w:lang w:val="es-DO"/>
        </w:rPr>
        <w:t>t</w:t>
      </w:r>
      <w:r>
        <w:rPr>
          <w:rFonts w:ascii="Arial Narrow" w:eastAsia="Arial Narrow" w:hAnsi="Arial Narrow" w:cs="Arial Narrow"/>
          <w:spacing w:val="1"/>
          <w:lang w:val="es-DO"/>
        </w:rPr>
        <w:t>a)</w:t>
      </w:r>
      <w:r>
        <w:rPr>
          <w:rFonts w:ascii="Arial Narrow" w:eastAsia="Arial Narrow" w:hAnsi="Arial Narrow" w:cs="Arial Narrow"/>
          <w:lang w:val="es-DO"/>
        </w:rPr>
        <w:t>.</w:t>
      </w:r>
    </w:p>
    <w:p w14:paraId="51BE5A25" w14:textId="77777777" w:rsidR="00412AA8" w:rsidRDefault="00412AA8" w:rsidP="00412AA8">
      <w:pPr>
        <w:spacing w:after="0" w:line="240" w:lineRule="auto"/>
        <w:ind w:left="1068"/>
        <w:rPr>
          <w:rFonts w:ascii="Times New Roman" w:eastAsia="Times New Roman" w:hAnsi="Times New Roman" w:cs="Times New Roman"/>
          <w:lang w:val="es-DO"/>
        </w:rPr>
      </w:pPr>
    </w:p>
    <w:p w14:paraId="0E952D3D" w14:textId="77777777" w:rsidR="00412AA8" w:rsidRDefault="00412AA8" w:rsidP="00412AA8">
      <w:pPr>
        <w:pStyle w:val="Prrafodelista"/>
        <w:numPr>
          <w:ilvl w:val="1"/>
          <w:numId w:val="43"/>
        </w:numPr>
        <w:spacing w:after="0" w:line="240" w:lineRule="auto"/>
        <w:ind w:left="1068"/>
        <w:rPr>
          <w:rFonts w:ascii="Arial Narrow" w:eastAsia="Arial Narrow" w:hAnsi="Arial Narrow" w:cs="Arial Narrow"/>
          <w:sz w:val="20"/>
          <w:szCs w:val="20"/>
          <w:lang w:val="es-DO"/>
        </w:rPr>
      </w:pPr>
      <w:r>
        <w:rPr>
          <w:rFonts w:ascii="Arial Narrow" w:eastAsia="Arial Narrow" w:hAnsi="Arial Narrow" w:cs="Arial Narrow"/>
          <w:b/>
          <w:spacing w:val="1"/>
          <w:lang w:val="es-DO"/>
        </w:rPr>
        <w:t>C</w:t>
      </w:r>
      <w:r>
        <w:rPr>
          <w:rFonts w:ascii="Arial Narrow" w:eastAsia="Arial Narrow" w:hAnsi="Arial Narrow" w:cs="Arial Narrow"/>
          <w:b/>
          <w:lang w:val="es-DO"/>
        </w:rPr>
        <w:t>rono</w:t>
      </w:r>
      <w:r>
        <w:rPr>
          <w:rFonts w:ascii="Arial Narrow" w:eastAsia="Arial Narrow" w:hAnsi="Arial Narrow" w:cs="Arial Narrow"/>
          <w:b/>
          <w:spacing w:val="-1"/>
          <w:lang w:val="es-DO"/>
        </w:rPr>
        <w:t>g</w:t>
      </w:r>
      <w:r>
        <w:rPr>
          <w:rFonts w:ascii="Arial Narrow" w:eastAsia="Arial Narrow" w:hAnsi="Arial Narrow" w:cs="Arial Narrow"/>
          <w:b/>
          <w:lang w:val="es-DO"/>
        </w:rPr>
        <w:t>r</w:t>
      </w:r>
      <w:r>
        <w:rPr>
          <w:rFonts w:ascii="Arial Narrow" w:eastAsia="Arial Narrow" w:hAnsi="Arial Narrow" w:cs="Arial Narrow"/>
          <w:b/>
          <w:spacing w:val="1"/>
          <w:lang w:val="es-DO"/>
        </w:rPr>
        <w:t>a</w:t>
      </w:r>
      <w:r>
        <w:rPr>
          <w:rFonts w:ascii="Arial Narrow" w:eastAsia="Arial Narrow" w:hAnsi="Arial Narrow" w:cs="Arial Narrow"/>
          <w:b/>
          <w:spacing w:val="-2"/>
          <w:lang w:val="es-DO"/>
        </w:rPr>
        <w:t>m</w:t>
      </w:r>
      <w:r>
        <w:rPr>
          <w:rFonts w:ascii="Arial Narrow" w:eastAsia="Arial Narrow" w:hAnsi="Arial Narrow" w:cs="Arial Narrow"/>
          <w:b/>
          <w:lang w:val="es-DO"/>
        </w:rPr>
        <w:t>a</w:t>
      </w:r>
      <w:r>
        <w:rPr>
          <w:rFonts w:ascii="Arial Narrow" w:eastAsia="Arial Narrow" w:hAnsi="Arial Narrow" w:cs="Arial Narrow"/>
          <w:b/>
          <w:spacing w:val="-1"/>
          <w:lang w:val="es-DO"/>
        </w:rPr>
        <w:t xml:space="preserve"> </w:t>
      </w:r>
      <w:r>
        <w:rPr>
          <w:rFonts w:ascii="Arial Narrow" w:eastAsia="Arial Narrow" w:hAnsi="Arial Narrow" w:cs="Arial Narrow"/>
          <w:b/>
          <w:lang w:val="es-DO"/>
        </w:rPr>
        <w:t>de</w:t>
      </w:r>
      <w:r>
        <w:rPr>
          <w:rFonts w:ascii="Arial Narrow" w:eastAsia="Arial Narrow" w:hAnsi="Arial Narrow" w:cs="Arial Narrow"/>
          <w:b/>
          <w:spacing w:val="-1"/>
          <w:lang w:val="es-DO"/>
        </w:rPr>
        <w:t xml:space="preserve"> E</w:t>
      </w:r>
      <w:r>
        <w:rPr>
          <w:rFonts w:ascii="Arial Narrow" w:eastAsia="Arial Narrow" w:hAnsi="Arial Narrow" w:cs="Arial Narrow"/>
          <w:b/>
          <w:spacing w:val="-2"/>
          <w:lang w:val="es-DO"/>
        </w:rPr>
        <w:t>j</w:t>
      </w:r>
      <w:r>
        <w:rPr>
          <w:rFonts w:ascii="Arial Narrow" w:eastAsia="Arial Narrow" w:hAnsi="Arial Narrow" w:cs="Arial Narrow"/>
          <w:b/>
          <w:spacing w:val="1"/>
          <w:lang w:val="es-DO"/>
        </w:rPr>
        <w:t>ec</w:t>
      </w:r>
      <w:r>
        <w:rPr>
          <w:rFonts w:ascii="Arial Narrow" w:eastAsia="Arial Narrow" w:hAnsi="Arial Narrow" w:cs="Arial Narrow"/>
          <w:b/>
          <w:lang w:val="es-DO"/>
        </w:rPr>
        <w:t>uc</w:t>
      </w:r>
      <w:r>
        <w:rPr>
          <w:rFonts w:ascii="Arial Narrow" w:eastAsia="Arial Narrow" w:hAnsi="Arial Narrow" w:cs="Arial Narrow"/>
          <w:b/>
          <w:spacing w:val="-2"/>
          <w:lang w:val="es-DO"/>
        </w:rPr>
        <w:t>i</w:t>
      </w:r>
      <w:r>
        <w:rPr>
          <w:rFonts w:ascii="Arial Narrow" w:eastAsia="Arial Narrow" w:hAnsi="Arial Narrow" w:cs="Arial Narrow"/>
          <w:b/>
          <w:lang w:val="es-DO"/>
        </w:rPr>
        <w:t>ó</w:t>
      </w:r>
      <w:r>
        <w:rPr>
          <w:rFonts w:ascii="Arial Narrow" w:eastAsia="Arial Narrow" w:hAnsi="Arial Narrow" w:cs="Arial Narrow"/>
          <w:b/>
          <w:spacing w:val="2"/>
          <w:lang w:val="es-DO"/>
        </w:rPr>
        <w:t>n</w:t>
      </w:r>
      <w:r>
        <w:rPr>
          <w:rFonts w:ascii="Arial Narrow" w:eastAsia="Arial Narrow" w:hAnsi="Arial Narrow" w:cs="Arial Narrow"/>
          <w:b/>
          <w:lang w:val="es-DO"/>
        </w:rPr>
        <w:t>.</w:t>
      </w:r>
    </w:p>
    <w:p w14:paraId="0BF530F0" w14:textId="77777777" w:rsidR="00412AA8" w:rsidRDefault="00412AA8" w:rsidP="00412AA8">
      <w:pPr>
        <w:spacing w:after="0" w:line="240" w:lineRule="auto"/>
        <w:ind w:left="1068"/>
        <w:rPr>
          <w:rFonts w:ascii="Times New Roman" w:eastAsia="Times New Roman" w:hAnsi="Times New Roman" w:cs="Times New Roman"/>
          <w:lang w:val="es-DO"/>
        </w:rPr>
      </w:pPr>
    </w:p>
    <w:p w14:paraId="58632E5E" w14:textId="77777777" w:rsidR="00412AA8" w:rsidRDefault="00412AA8" w:rsidP="00412AA8">
      <w:pPr>
        <w:pStyle w:val="Prrafodelista"/>
        <w:numPr>
          <w:ilvl w:val="1"/>
          <w:numId w:val="43"/>
        </w:numPr>
        <w:spacing w:after="0" w:line="240" w:lineRule="auto"/>
        <w:ind w:left="1068"/>
        <w:rPr>
          <w:rFonts w:ascii="Arial Narrow" w:eastAsia="Arial Narrow" w:hAnsi="Arial Narrow" w:cs="Arial Narrow"/>
          <w:sz w:val="20"/>
          <w:szCs w:val="20"/>
          <w:lang w:val="es-DO"/>
        </w:rPr>
      </w:pPr>
      <w:r>
        <w:rPr>
          <w:rFonts w:ascii="Arial Narrow" w:eastAsia="Arial Narrow" w:hAnsi="Arial Narrow" w:cs="Arial Narrow"/>
          <w:b/>
          <w:lang w:val="es-DO"/>
        </w:rPr>
        <w:t>F</w:t>
      </w:r>
      <w:r>
        <w:rPr>
          <w:rFonts w:ascii="Arial Narrow" w:eastAsia="Arial Narrow" w:hAnsi="Arial Narrow" w:cs="Arial Narrow"/>
          <w:b/>
          <w:spacing w:val="-2"/>
          <w:lang w:val="es-DO"/>
        </w:rPr>
        <w:t>l</w:t>
      </w:r>
      <w:r>
        <w:rPr>
          <w:rFonts w:ascii="Arial Narrow" w:eastAsia="Arial Narrow" w:hAnsi="Arial Narrow" w:cs="Arial Narrow"/>
          <w:b/>
          <w:lang w:val="es-DO"/>
        </w:rPr>
        <w:t>u</w:t>
      </w:r>
      <w:r>
        <w:rPr>
          <w:rFonts w:ascii="Arial Narrow" w:eastAsia="Arial Narrow" w:hAnsi="Arial Narrow" w:cs="Arial Narrow"/>
          <w:b/>
          <w:spacing w:val="-2"/>
          <w:lang w:val="es-DO"/>
        </w:rPr>
        <w:t>j</w:t>
      </w:r>
      <w:r>
        <w:rPr>
          <w:rFonts w:ascii="Arial Narrow" w:eastAsia="Arial Narrow" w:hAnsi="Arial Narrow" w:cs="Arial Narrow"/>
          <w:b/>
          <w:lang w:val="es-DO"/>
        </w:rPr>
        <w:t>ogra</w:t>
      </w:r>
      <w:r>
        <w:rPr>
          <w:rFonts w:ascii="Arial Narrow" w:eastAsia="Arial Narrow" w:hAnsi="Arial Narrow" w:cs="Arial Narrow"/>
          <w:b/>
          <w:spacing w:val="-2"/>
          <w:lang w:val="es-DO"/>
        </w:rPr>
        <w:t>m</w:t>
      </w:r>
      <w:r>
        <w:rPr>
          <w:rFonts w:ascii="Arial Narrow" w:eastAsia="Arial Narrow" w:hAnsi="Arial Narrow" w:cs="Arial Narrow"/>
          <w:b/>
          <w:lang w:val="es-DO"/>
        </w:rPr>
        <w:t>a</w:t>
      </w:r>
      <w:r>
        <w:rPr>
          <w:rFonts w:ascii="Arial Narrow" w:eastAsia="Arial Narrow" w:hAnsi="Arial Narrow" w:cs="Arial Narrow"/>
          <w:b/>
          <w:spacing w:val="-1"/>
          <w:lang w:val="es-DO"/>
        </w:rPr>
        <w:t xml:space="preserve"> </w:t>
      </w:r>
      <w:r>
        <w:rPr>
          <w:rFonts w:ascii="Arial Narrow" w:eastAsia="Arial Narrow" w:hAnsi="Arial Narrow" w:cs="Arial Narrow"/>
          <w:b/>
          <w:lang w:val="es-DO"/>
        </w:rPr>
        <w:t>de</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ca</w:t>
      </w:r>
      <w:r>
        <w:rPr>
          <w:rFonts w:ascii="Arial Narrow" w:eastAsia="Arial Narrow" w:hAnsi="Arial Narrow" w:cs="Arial Narrow"/>
          <w:b/>
          <w:spacing w:val="-2"/>
          <w:lang w:val="es-DO"/>
        </w:rPr>
        <w:t>j</w:t>
      </w:r>
      <w:r>
        <w:rPr>
          <w:rFonts w:ascii="Arial Narrow" w:eastAsia="Arial Narrow" w:hAnsi="Arial Narrow" w:cs="Arial Narrow"/>
          <w:b/>
          <w:lang w:val="es-DO"/>
        </w:rPr>
        <w:t>a</w:t>
      </w:r>
      <w:r>
        <w:rPr>
          <w:rFonts w:ascii="Arial Narrow" w:eastAsia="Arial Narrow" w:hAnsi="Arial Narrow" w:cs="Arial Narrow"/>
          <w:b/>
          <w:spacing w:val="-1"/>
          <w:lang w:val="es-DO"/>
        </w:rPr>
        <w:t xml:space="preserve"> </w:t>
      </w:r>
      <w:r>
        <w:rPr>
          <w:rFonts w:ascii="Arial Narrow" w:eastAsia="Arial Narrow" w:hAnsi="Arial Narrow" w:cs="Arial Narrow"/>
          <w:b/>
          <w:lang w:val="es-DO"/>
        </w:rPr>
        <w:t>para</w:t>
      </w:r>
      <w:r>
        <w:rPr>
          <w:rFonts w:ascii="Arial Narrow" w:eastAsia="Arial Narrow" w:hAnsi="Arial Narrow" w:cs="Arial Narrow"/>
          <w:b/>
          <w:spacing w:val="-1"/>
          <w:lang w:val="es-DO"/>
        </w:rPr>
        <w:t xml:space="preserve"> </w:t>
      </w:r>
      <w:r>
        <w:rPr>
          <w:rFonts w:ascii="Arial Narrow" w:eastAsia="Arial Narrow" w:hAnsi="Arial Narrow" w:cs="Arial Narrow"/>
          <w:b/>
          <w:spacing w:val="-2"/>
          <w:lang w:val="es-DO"/>
        </w:rPr>
        <w:t>l</w:t>
      </w:r>
      <w:r>
        <w:rPr>
          <w:rFonts w:ascii="Arial Narrow" w:eastAsia="Arial Narrow" w:hAnsi="Arial Narrow" w:cs="Arial Narrow"/>
          <w:b/>
          <w:lang w:val="es-DO"/>
        </w:rPr>
        <w:t>a</w:t>
      </w:r>
      <w:r>
        <w:rPr>
          <w:rFonts w:ascii="Arial Narrow" w:eastAsia="Arial Narrow" w:hAnsi="Arial Narrow" w:cs="Arial Narrow"/>
          <w:b/>
          <w:spacing w:val="-1"/>
          <w:lang w:val="es-DO"/>
        </w:rPr>
        <w:t xml:space="preserve"> </w:t>
      </w:r>
      <w:r>
        <w:rPr>
          <w:rFonts w:ascii="Arial Narrow" w:eastAsia="Arial Narrow" w:hAnsi="Arial Narrow" w:cs="Arial Narrow"/>
          <w:b/>
          <w:spacing w:val="5"/>
          <w:lang w:val="es-DO"/>
        </w:rPr>
        <w:t>e</w:t>
      </w:r>
      <w:r>
        <w:rPr>
          <w:rFonts w:ascii="Arial Narrow" w:eastAsia="Arial Narrow" w:hAnsi="Arial Narrow" w:cs="Arial Narrow"/>
          <w:b/>
          <w:spacing w:val="-2"/>
          <w:lang w:val="es-DO"/>
        </w:rPr>
        <w:t>j</w:t>
      </w:r>
      <w:r>
        <w:rPr>
          <w:rFonts w:ascii="Arial Narrow" w:eastAsia="Arial Narrow" w:hAnsi="Arial Narrow" w:cs="Arial Narrow"/>
          <w:b/>
          <w:spacing w:val="1"/>
          <w:lang w:val="es-DO"/>
        </w:rPr>
        <w:t>ec</w:t>
      </w:r>
      <w:r>
        <w:rPr>
          <w:rFonts w:ascii="Arial Narrow" w:eastAsia="Arial Narrow" w:hAnsi="Arial Narrow" w:cs="Arial Narrow"/>
          <w:b/>
          <w:lang w:val="es-DO"/>
        </w:rPr>
        <w:t>uc</w:t>
      </w:r>
      <w:r>
        <w:rPr>
          <w:rFonts w:ascii="Arial Narrow" w:eastAsia="Arial Narrow" w:hAnsi="Arial Narrow" w:cs="Arial Narrow"/>
          <w:b/>
          <w:spacing w:val="-2"/>
          <w:lang w:val="es-DO"/>
        </w:rPr>
        <w:t>i</w:t>
      </w:r>
      <w:r>
        <w:rPr>
          <w:rFonts w:ascii="Arial Narrow" w:eastAsia="Arial Narrow" w:hAnsi="Arial Narrow" w:cs="Arial Narrow"/>
          <w:b/>
          <w:lang w:val="es-DO"/>
        </w:rPr>
        <w:t>ón.</w:t>
      </w:r>
    </w:p>
    <w:p w14:paraId="6FF6BB6A" w14:textId="77777777" w:rsidR="00412AA8" w:rsidRDefault="00412AA8" w:rsidP="00412AA8">
      <w:pPr>
        <w:spacing w:after="0" w:line="240" w:lineRule="auto"/>
        <w:jc w:val="both"/>
        <w:rPr>
          <w:rFonts w:ascii="Times New Roman" w:eastAsia="Times New Roman" w:hAnsi="Times New Roman" w:cs="Times New Roman"/>
          <w:lang w:val="es-DO"/>
        </w:rPr>
      </w:pPr>
    </w:p>
    <w:p w14:paraId="6780C798" w14:textId="77777777" w:rsidR="00412AA8" w:rsidRDefault="00412AA8" w:rsidP="00412AA8">
      <w:pPr>
        <w:spacing w:after="0" w:line="240" w:lineRule="auto"/>
        <w:jc w:val="both"/>
        <w:rPr>
          <w:rFonts w:ascii="Arial Narrow" w:eastAsia="Arial Narrow" w:hAnsi="Arial Narrow" w:cs="Arial Narrow"/>
          <w:sz w:val="20"/>
          <w:szCs w:val="20"/>
          <w:lang w:val="es-DO"/>
        </w:rPr>
      </w:pPr>
      <w:r>
        <w:rPr>
          <w:rFonts w:ascii="Arial Narrow" w:eastAsia="Arial Narrow" w:hAnsi="Arial Narrow" w:cs="Arial Narrow"/>
          <w:b/>
          <w:spacing w:val="1"/>
          <w:lang w:val="es-DO"/>
        </w:rPr>
        <w:t>N</w:t>
      </w:r>
      <w:r>
        <w:rPr>
          <w:rFonts w:ascii="Arial Narrow" w:eastAsia="Arial Narrow" w:hAnsi="Arial Narrow" w:cs="Arial Narrow"/>
          <w:b/>
          <w:lang w:val="es-DO"/>
        </w:rPr>
        <w:t>o</w:t>
      </w:r>
      <w:r>
        <w:rPr>
          <w:rFonts w:ascii="Arial Narrow" w:eastAsia="Arial Narrow" w:hAnsi="Arial Narrow" w:cs="Arial Narrow"/>
          <w:b/>
          <w:spacing w:val="1"/>
          <w:lang w:val="es-DO"/>
        </w:rPr>
        <w:t>ta</w:t>
      </w:r>
      <w:r>
        <w:rPr>
          <w:rFonts w:ascii="Arial Narrow" w:eastAsia="Arial Narrow" w:hAnsi="Arial Narrow" w:cs="Arial Narrow"/>
          <w:b/>
          <w:lang w:val="es-DO"/>
        </w:rPr>
        <w:t>:</w:t>
      </w:r>
      <w:r>
        <w:rPr>
          <w:rFonts w:ascii="Arial Narrow" w:eastAsia="Arial Narrow" w:hAnsi="Arial Narrow" w:cs="Arial Narrow"/>
          <w:b/>
          <w:spacing w:val="-8"/>
          <w:lang w:val="es-DO"/>
        </w:rPr>
        <w:t xml:space="preserve"> </w:t>
      </w:r>
      <w:r>
        <w:rPr>
          <w:rFonts w:ascii="Arial Narrow" w:eastAsia="Arial Narrow" w:hAnsi="Arial Narrow" w:cs="Arial Narrow"/>
          <w:b/>
          <w:lang w:val="es-DO"/>
        </w:rPr>
        <w:t>Los</w:t>
      </w:r>
      <w:r>
        <w:rPr>
          <w:rFonts w:ascii="Arial Narrow" w:eastAsia="Arial Narrow" w:hAnsi="Arial Narrow" w:cs="Arial Narrow"/>
          <w:b/>
          <w:spacing w:val="-9"/>
          <w:lang w:val="es-DO"/>
        </w:rPr>
        <w:t xml:space="preserve"> </w:t>
      </w:r>
      <w:r>
        <w:rPr>
          <w:rFonts w:ascii="Arial Narrow" w:eastAsia="Arial Narrow" w:hAnsi="Arial Narrow" w:cs="Arial Narrow"/>
          <w:b/>
          <w:lang w:val="es-DO"/>
        </w:rPr>
        <w:t>O</w:t>
      </w:r>
      <w:r>
        <w:rPr>
          <w:rFonts w:ascii="Arial Narrow" w:eastAsia="Arial Narrow" w:hAnsi="Arial Narrow" w:cs="Arial Narrow"/>
          <w:b/>
          <w:spacing w:val="2"/>
          <w:lang w:val="es-DO"/>
        </w:rPr>
        <w:t>f</w:t>
      </w:r>
      <w:r>
        <w:rPr>
          <w:rFonts w:ascii="Arial Narrow" w:eastAsia="Arial Narrow" w:hAnsi="Arial Narrow" w:cs="Arial Narrow"/>
          <w:b/>
          <w:spacing w:val="1"/>
          <w:lang w:val="es-DO"/>
        </w:rPr>
        <w:t>e</w:t>
      </w:r>
      <w:r>
        <w:rPr>
          <w:rFonts w:ascii="Arial Narrow" w:eastAsia="Arial Narrow" w:hAnsi="Arial Narrow" w:cs="Arial Narrow"/>
          <w:b/>
          <w:spacing w:val="-4"/>
          <w:lang w:val="es-DO"/>
        </w:rPr>
        <w:t>r</w:t>
      </w:r>
      <w:r>
        <w:rPr>
          <w:rFonts w:ascii="Arial Narrow" w:eastAsia="Arial Narrow" w:hAnsi="Arial Narrow" w:cs="Arial Narrow"/>
          <w:b/>
          <w:spacing w:val="1"/>
          <w:lang w:val="es-DO"/>
        </w:rPr>
        <w:t>e</w:t>
      </w:r>
      <w:r>
        <w:rPr>
          <w:rFonts w:ascii="Arial Narrow" w:eastAsia="Arial Narrow" w:hAnsi="Arial Narrow" w:cs="Arial Narrow"/>
          <w:b/>
          <w:lang w:val="es-DO"/>
        </w:rPr>
        <w:t>n</w:t>
      </w:r>
      <w:r>
        <w:rPr>
          <w:rFonts w:ascii="Arial Narrow" w:eastAsia="Arial Narrow" w:hAnsi="Arial Narrow" w:cs="Arial Narrow"/>
          <w:b/>
          <w:spacing w:val="1"/>
          <w:lang w:val="es-DO"/>
        </w:rPr>
        <w:t>te</w:t>
      </w:r>
      <w:r>
        <w:rPr>
          <w:rFonts w:ascii="Arial Narrow" w:eastAsia="Arial Narrow" w:hAnsi="Arial Narrow" w:cs="Arial Narrow"/>
          <w:b/>
          <w:lang w:val="es-DO"/>
        </w:rPr>
        <w:t>s</w:t>
      </w:r>
      <w:r>
        <w:rPr>
          <w:rFonts w:ascii="Arial Narrow" w:eastAsia="Arial Narrow" w:hAnsi="Arial Narrow" w:cs="Arial Narrow"/>
          <w:b/>
          <w:spacing w:val="-9"/>
          <w:lang w:val="es-DO"/>
        </w:rPr>
        <w:t xml:space="preserve"> </w:t>
      </w:r>
      <w:r>
        <w:rPr>
          <w:rFonts w:ascii="Arial Narrow" w:eastAsia="Arial Narrow" w:hAnsi="Arial Narrow" w:cs="Arial Narrow"/>
          <w:b/>
          <w:lang w:val="es-DO"/>
        </w:rPr>
        <w:t>deben</w:t>
      </w:r>
      <w:r>
        <w:rPr>
          <w:rFonts w:ascii="Arial Narrow" w:eastAsia="Arial Narrow" w:hAnsi="Arial Narrow" w:cs="Arial Narrow"/>
          <w:b/>
          <w:spacing w:val="-7"/>
          <w:lang w:val="es-DO"/>
        </w:rPr>
        <w:t xml:space="preserve"> </w:t>
      </w:r>
      <w:r>
        <w:rPr>
          <w:rFonts w:ascii="Arial Narrow" w:eastAsia="Arial Narrow" w:hAnsi="Arial Narrow" w:cs="Arial Narrow"/>
          <w:b/>
          <w:lang w:val="es-DO"/>
        </w:rPr>
        <w:t>pr</w:t>
      </w:r>
      <w:r>
        <w:rPr>
          <w:rFonts w:ascii="Arial Narrow" w:eastAsia="Arial Narrow" w:hAnsi="Arial Narrow" w:cs="Arial Narrow"/>
          <w:b/>
          <w:spacing w:val="1"/>
          <w:lang w:val="es-DO"/>
        </w:rPr>
        <w:t>ese</w:t>
      </w:r>
      <w:r>
        <w:rPr>
          <w:rFonts w:ascii="Arial Narrow" w:eastAsia="Arial Narrow" w:hAnsi="Arial Narrow" w:cs="Arial Narrow"/>
          <w:b/>
          <w:spacing w:val="-4"/>
          <w:lang w:val="es-DO"/>
        </w:rPr>
        <w:t>n</w:t>
      </w:r>
      <w:r>
        <w:rPr>
          <w:rFonts w:ascii="Arial Narrow" w:eastAsia="Arial Narrow" w:hAnsi="Arial Narrow" w:cs="Arial Narrow"/>
          <w:b/>
          <w:spacing w:val="1"/>
          <w:lang w:val="es-DO"/>
        </w:rPr>
        <w:t>ta</w:t>
      </w:r>
      <w:r>
        <w:rPr>
          <w:rFonts w:ascii="Arial Narrow" w:eastAsia="Arial Narrow" w:hAnsi="Arial Narrow" w:cs="Arial Narrow"/>
          <w:b/>
          <w:lang w:val="es-DO"/>
        </w:rPr>
        <w:t>r</w:t>
      </w:r>
      <w:r>
        <w:rPr>
          <w:rFonts w:ascii="Arial Narrow" w:eastAsia="Arial Narrow" w:hAnsi="Arial Narrow" w:cs="Arial Narrow"/>
          <w:b/>
          <w:spacing w:val="-9"/>
          <w:lang w:val="es-DO"/>
        </w:rPr>
        <w:t xml:space="preserve"> </w:t>
      </w:r>
      <w:r>
        <w:rPr>
          <w:rFonts w:ascii="Arial Narrow" w:eastAsia="Arial Narrow" w:hAnsi="Arial Narrow" w:cs="Arial Narrow"/>
          <w:b/>
          <w:spacing w:val="1"/>
          <w:lang w:val="es-DO"/>
        </w:rPr>
        <w:t>D</w:t>
      </w:r>
      <w:r>
        <w:rPr>
          <w:rFonts w:ascii="Arial Narrow" w:eastAsia="Arial Narrow" w:hAnsi="Arial Narrow" w:cs="Arial Narrow"/>
          <w:b/>
          <w:lang w:val="es-DO"/>
        </w:rPr>
        <w:t>E</w:t>
      </w:r>
      <w:r>
        <w:rPr>
          <w:rFonts w:ascii="Arial Narrow" w:eastAsia="Arial Narrow" w:hAnsi="Arial Narrow" w:cs="Arial Narrow"/>
          <w:b/>
          <w:spacing w:val="-11"/>
          <w:lang w:val="es-DO"/>
        </w:rPr>
        <w:t xml:space="preserve"> </w:t>
      </w:r>
      <w:r>
        <w:rPr>
          <w:rFonts w:ascii="Arial Narrow" w:eastAsia="Arial Narrow" w:hAnsi="Arial Narrow" w:cs="Arial Narrow"/>
          <w:b/>
          <w:spacing w:val="-1"/>
          <w:lang w:val="es-DO"/>
        </w:rPr>
        <w:t>M</w:t>
      </w:r>
      <w:r>
        <w:rPr>
          <w:rFonts w:ascii="Arial Narrow" w:eastAsia="Arial Narrow" w:hAnsi="Arial Narrow" w:cs="Arial Narrow"/>
          <w:b/>
          <w:spacing w:val="1"/>
          <w:lang w:val="es-DO"/>
        </w:rPr>
        <w:t>AN</w:t>
      </w:r>
      <w:r>
        <w:rPr>
          <w:rFonts w:ascii="Arial Narrow" w:eastAsia="Arial Narrow" w:hAnsi="Arial Narrow" w:cs="Arial Narrow"/>
          <w:b/>
          <w:spacing w:val="-1"/>
          <w:lang w:val="es-DO"/>
        </w:rPr>
        <w:t>E</w:t>
      </w:r>
      <w:r>
        <w:rPr>
          <w:rFonts w:ascii="Arial Narrow" w:eastAsia="Arial Narrow" w:hAnsi="Arial Narrow" w:cs="Arial Narrow"/>
          <w:b/>
          <w:spacing w:val="-2"/>
          <w:lang w:val="es-DO"/>
        </w:rPr>
        <w:t>R</w:t>
      </w:r>
      <w:r>
        <w:rPr>
          <w:rFonts w:ascii="Arial Narrow" w:eastAsia="Arial Narrow" w:hAnsi="Arial Narrow" w:cs="Arial Narrow"/>
          <w:b/>
          <w:lang w:val="es-DO"/>
        </w:rPr>
        <w:t>A</w:t>
      </w:r>
      <w:r>
        <w:rPr>
          <w:rFonts w:ascii="Arial Narrow" w:eastAsia="Arial Narrow" w:hAnsi="Arial Narrow" w:cs="Arial Narrow"/>
          <w:b/>
          <w:spacing w:val="-8"/>
          <w:lang w:val="es-DO"/>
        </w:rPr>
        <w:t xml:space="preserve"> </w:t>
      </w:r>
      <w:r>
        <w:rPr>
          <w:rFonts w:ascii="Arial Narrow" w:eastAsia="Arial Narrow" w:hAnsi="Arial Narrow" w:cs="Arial Narrow"/>
          <w:b/>
          <w:spacing w:val="-2"/>
          <w:lang w:val="es-DO"/>
        </w:rPr>
        <w:t>I</w:t>
      </w:r>
      <w:r>
        <w:rPr>
          <w:rFonts w:ascii="Arial Narrow" w:eastAsia="Arial Narrow" w:hAnsi="Arial Narrow" w:cs="Arial Narrow"/>
          <w:b/>
          <w:spacing w:val="1"/>
          <w:lang w:val="es-DO"/>
        </w:rPr>
        <w:t>ND</w:t>
      </w:r>
      <w:r>
        <w:rPr>
          <w:rFonts w:ascii="Arial Narrow" w:eastAsia="Arial Narrow" w:hAnsi="Arial Narrow" w:cs="Arial Narrow"/>
          <w:b/>
          <w:spacing w:val="-2"/>
          <w:lang w:val="es-DO"/>
        </w:rPr>
        <w:t>I</w:t>
      </w:r>
      <w:r>
        <w:rPr>
          <w:rFonts w:ascii="Arial Narrow" w:eastAsia="Arial Narrow" w:hAnsi="Arial Narrow" w:cs="Arial Narrow"/>
          <w:b/>
          <w:spacing w:val="-1"/>
          <w:lang w:val="es-DO"/>
        </w:rPr>
        <w:t>V</w:t>
      </w:r>
      <w:r>
        <w:rPr>
          <w:rFonts w:ascii="Arial Narrow" w:eastAsia="Arial Narrow" w:hAnsi="Arial Narrow" w:cs="Arial Narrow"/>
          <w:b/>
          <w:spacing w:val="-2"/>
          <w:lang w:val="es-DO"/>
        </w:rPr>
        <w:t>I</w:t>
      </w:r>
      <w:r>
        <w:rPr>
          <w:rFonts w:ascii="Arial Narrow" w:eastAsia="Arial Narrow" w:hAnsi="Arial Narrow" w:cs="Arial Narrow"/>
          <w:b/>
          <w:spacing w:val="1"/>
          <w:lang w:val="es-DO"/>
        </w:rPr>
        <w:t>DUA</w:t>
      </w:r>
      <w:r>
        <w:rPr>
          <w:rFonts w:ascii="Arial Narrow" w:eastAsia="Arial Narrow" w:hAnsi="Arial Narrow" w:cs="Arial Narrow"/>
          <w:b/>
          <w:lang w:val="es-DO"/>
        </w:rPr>
        <w:t>L,</w:t>
      </w:r>
      <w:r>
        <w:rPr>
          <w:rFonts w:ascii="Arial Narrow" w:eastAsia="Arial Narrow" w:hAnsi="Arial Narrow" w:cs="Arial Narrow"/>
          <w:b/>
          <w:spacing w:val="-11"/>
          <w:lang w:val="es-DO"/>
        </w:rPr>
        <w:t xml:space="preserve"> </w:t>
      </w:r>
      <w:r>
        <w:rPr>
          <w:rFonts w:ascii="Arial Narrow" w:eastAsia="Arial Narrow" w:hAnsi="Arial Narrow" w:cs="Arial Narrow"/>
          <w:b/>
          <w:lang w:val="es-DO"/>
        </w:rPr>
        <w:t>LOS</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D</w:t>
      </w:r>
      <w:r>
        <w:rPr>
          <w:rFonts w:ascii="Arial Narrow" w:eastAsia="Arial Narrow" w:hAnsi="Arial Narrow" w:cs="Arial Narrow"/>
          <w:b/>
          <w:lang w:val="es-DO"/>
        </w:rPr>
        <w:t>O</w:t>
      </w:r>
      <w:r>
        <w:rPr>
          <w:rFonts w:ascii="Arial Narrow" w:eastAsia="Arial Narrow" w:hAnsi="Arial Narrow" w:cs="Arial Narrow"/>
          <w:b/>
          <w:spacing w:val="2"/>
          <w:lang w:val="es-DO"/>
        </w:rPr>
        <w:t>C</w:t>
      </w:r>
      <w:r>
        <w:rPr>
          <w:rFonts w:ascii="Arial Narrow" w:eastAsia="Arial Narrow" w:hAnsi="Arial Narrow" w:cs="Arial Narrow"/>
          <w:b/>
          <w:spacing w:val="1"/>
          <w:lang w:val="es-DO"/>
        </w:rPr>
        <w:t>U</w:t>
      </w:r>
      <w:r>
        <w:rPr>
          <w:rFonts w:ascii="Arial Narrow" w:eastAsia="Arial Narrow" w:hAnsi="Arial Narrow" w:cs="Arial Narrow"/>
          <w:b/>
          <w:spacing w:val="-1"/>
          <w:lang w:val="es-DO"/>
        </w:rPr>
        <w:t>ME</w:t>
      </w:r>
      <w:r>
        <w:rPr>
          <w:rFonts w:ascii="Arial Narrow" w:eastAsia="Arial Narrow" w:hAnsi="Arial Narrow" w:cs="Arial Narrow"/>
          <w:b/>
          <w:spacing w:val="1"/>
          <w:lang w:val="es-DO"/>
        </w:rPr>
        <w:t>N</w:t>
      </w:r>
      <w:r>
        <w:rPr>
          <w:rFonts w:ascii="Arial Narrow" w:eastAsia="Arial Narrow" w:hAnsi="Arial Narrow" w:cs="Arial Narrow"/>
          <w:b/>
          <w:lang w:val="es-DO"/>
        </w:rPr>
        <w:t>TOS</w:t>
      </w:r>
      <w:r>
        <w:rPr>
          <w:rFonts w:ascii="Arial Narrow" w:eastAsia="Arial Narrow" w:hAnsi="Arial Narrow" w:cs="Arial Narrow"/>
          <w:b/>
          <w:spacing w:val="-3"/>
          <w:lang w:val="es-DO"/>
        </w:rPr>
        <w:t xml:space="preserve"> </w:t>
      </w:r>
      <w:r>
        <w:rPr>
          <w:rFonts w:ascii="Arial Narrow" w:eastAsia="Arial Narrow" w:hAnsi="Arial Narrow" w:cs="Arial Narrow"/>
          <w:b/>
          <w:spacing w:val="-2"/>
          <w:lang w:val="es-DO"/>
        </w:rPr>
        <w:t>I</w:t>
      </w:r>
      <w:r>
        <w:rPr>
          <w:rFonts w:ascii="Arial Narrow" w:eastAsia="Arial Narrow" w:hAnsi="Arial Narrow" w:cs="Arial Narrow"/>
          <w:b/>
          <w:spacing w:val="1"/>
          <w:lang w:val="es-DO"/>
        </w:rPr>
        <w:t>ND</w:t>
      </w:r>
      <w:r>
        <w:rPr>
          <w:rFonts w:ascii="Arial Narrow" w:eastAsia="Arial Narrow" w:hAnsi="Arial Narrow" w:cs="Arial Narrow"/>
          <w:b/>
          <w:spacing w:val="-2"/>
          <w:lang w:val="es-DO"/>
        </w:rPr>
        <w:t>I</w:t>
      </w:r>
      <w:r>
        <w:rPr>
          <w:rFonts w:ascii="Arial Narrow" w:eastAsia="Arial Narrow" w:hAnsi="Arial Narrow" w:cs="Arial Narrow"/>
          <w:b/>
          <w:spacing w:val="1"/>
          <w:lang w:val="es-DO"/>
        </w:rPr>
        <w:t>CAD</w:t>
      </w:r>
      <w:r>
        <w:rPr>
          <w:rFonts w:ascii="Arial Narrow" w:eastAsia="Arial Narrow" w:hAnsi="Arial Narrow" w:cs="Arial Narrow"/>
          <w:b/>
          <w:lang w:val="es-DO"/>
        </w:rPr>
        <w:t>OS</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E</w:t>
      </w:r>
      <w:r>
        <w:rPr>
          <w:rFonts w:ascii="Arial Narrow" w:eastAsia="Arial Narrow" w:hAnsi="Arial Narrow" w:cs="Arial Narrow"/>
          <w:b/>
          <w:lang w:val="es-DO"/>
        </w:rPr>
        <w:t>N L</w:t>
      </w:r>
      <w:r>
        <w:rPr>
          <w:rFonts w:ascii="Arial Narrow" w:eastAsia="Arial Narrow" w:hAnsi="Arial Narrow" w:cs="Arial Narrow"/>
          <w:b/>
          <w:spacing w:val="1"/>
          <w:lang w:val="es-DO"/>
        </w:rPr>
        <w:t>A</w:t>
      </w:r>
      <w:r>
        <w:rPr>
          <w:rFonts w:ascii="Arial Narrow" w:eastAsia="Arial Narrow" w:hAnsi="Arial Narrow" w:cs="Arial Narrow"/>
          <w:b/>
          <w:lang w:val="es-DO"/>
        </w:rPr>
        <w:t>S L</w:t>
      </w:r>
      <w:r>
        <w:rPr>
          <w:rFonts w:ascii="Arial Narrow" w:eastAsia="Arial Narrow" w:hAnsi="Arial Narrow" w:cs="Arial Narrow"/>
          <w:b/>
          <w:spacing w:val="-2"/>
          <w:lang w:val="es-DO"/>
        </w:rPr>
        <w:t>E</w:t>
      </w:r>
      <w:r>
        <w:rPr>
          <w:rFonts w:ascii="Arial Narrow" w:eastAsia="Arial Narrow" w:hAnsi="Arial Narrow" w:cs="Arial Narrow"/>
          <w:b/>
          <w:lang w:val="es-DO"/>
        </w:rPr>
        <w:t>T</w:t>
      </w:r>
      <w:r>
        <w:rPr>
          <w:rFonts w:ascii="Arial Narrow" w:eastAsia="Arial Narrow" w:hAnsi="Arial Narrow" w:cs="Arial Narrow"/>
          <w:b/>
          <w:spacing w:val="1"/>
          <w:lang w:val="es-DO"/>
        </w:rPr>
        <w:t>RA</w:t>
      </w:r>
      <w:r>
        <w:rPr>
          <w:rFonts w:ascii="Arial Narrow" w:eastAsia="Arial Narrow" w:hAnsi="Arial Narrow" w:cs="Arial Narrow"/>
          <w:b/>
          <w:lang w:val="es-DO"/>
        </w:rPr>
        <w:t>S</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A)</w:t>
      </w:r>
      <w:r>
        <w:rPr>
          <w:rFonts w:ascii="Arial Narrow" w:eastAsia="Arial Narrow" w:hAnsi="Arial Narrow" w:cs="Arial Narrow"/>
          <w:b/>
          <w:lang w:val="es-DO"/>
        </w:rPr>
        <w:t>,</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B)</w:t>
      </w:r>
      <w:r>
        <w:rPr>
          <w:rFonts w:ascii="Arial Narrow" w:eastAsia="Arial Narrow" w:hAnsi="Arial Narrow" w:cs="Arial Narrow"/>
          <w:b/>
          <w:lang w:val="es-DO"/>
        </w:rPr>
        <w:t>,</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C)</w:t>
      </w:r>
      <w:r>
        <w:rPr>
          <w:rFonts w:ascii="Arial Narrow" w:eastAsia="Arial Narrow" w:hAnsi="Arial Narrow" w:cs="Arial Narrow"/>
          <w:b/>
          <w:lang w:val="es-DO"/>
        </w:rPr>
        <w:t>,</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D)</w:t>
      </w:r>
      <w:r>
        <w:rPr>
          <w:rFonts w:ascii="Arial Narrow" w:eastAsia="Arial Narrow" w:hAnsi="Arial Narrow" w:cs="Arial Narrow"/>
          <w:b/>
          <w:lang w:val="es-DO"/>
        </w:rPr>
        <w:t>,</w:t>
      </w:r>
      <w:r>
        <w:rPr>
          <w:rFonts w:ascii="Arial Narrow" w:eastAsia="Arial Narrow" w:hAnsi="Arial Narrow" w:cs="Arial Narrow"/>
          <w:b/>
          <w:spacing w:val="-3"/>
          <w:lang w:val="es-DO"/>
        </w:rPr>
        <w:t xml:space="preserve"> </w:t>
      </w:r>
      <w:r>
        <w:rPr>
          <w:rFonts w:ascii="Arial Narrow" w:eastAsia="Arial Narrow" w:hAnsi="Arial Narrow" w:cs="Arial Narrow"/>
          <w:b/>
          <w:spacing w:val="-1"/>
          <w:lang w:val="es-DO"/>
        </w:rPr>
        <w:t>E</w:t>
      </w:r>
      <w:r>
        <w:rPr>
          <w:rFonts w:ascii="Arial Narrow" w:eastAsia="Arial Narrow" w:hAnsi="Arial Narrow" w:cs="Arial Narrow"/>
          <w:b/>
          <w:lang w:val="es-DO"/>
        </w:rPr>
        <w:t>) Y</w:t>
      </w:r>
      <w:r>
        <w:rPr>
          <w:rFonts w:ascii="Arial Narrow" w:eastAsia="Arial Narrow" w:hAnsi="Arial Narrow" w:cs="Arial Narrow"/>
          <w:b/>
          <w:spacing w:val="1"/>
          <w:lang w:val="es-DO"/>
        </w:rPr>
        <w:t xml:space="preserve"> </w:t>
      </w:r>
      <w:r>
        <w:rPr>
          <w:rFonts w:ascii="Arial Narrow" w:eastAsia="Arial Narrow" w:hAnsi="Arial Narrow" w:cs="Arial Narrow"/>
          <w:b/>
          <w:lang w:val="es-DO"/>
        </w:rPr>
        <w:t>F</w:t>
      </w:r>
      <w:r>
        <w:rPr>
          <w:rFonts w:ascii="Arial Narrow" w:eastAsia="Arial Narrow" w:hAnsi="Arial Narrow" w:cs="Arial Narrow"/>
          <w:b/>
          <w:spacing w:val="1"/>
          <w:lang w:val="es-DO"/>
        </w:rPr>
        <w:t>)</w:t>
      </w:r>
      <w:r>
        <w:rPr>
          <w:rFonts w:ascii="Arial Narrow" w:eastAsia="Arial Narrow" w:hAnsi="Arial Narrow" w:cs="Arial Narrow"/>
          <w:b/>
          <w:lang w:val="es-DO"/>
        </w:rPr>
        <w:t>.</w:t>
      </w:r>
    </w:p>
    <w:p w14:paraId="5275F63F" w14:textId="77777777" w:rsidR="00412AA8" w:rsidRPr="00642229" w:rsidRDefault="00412AA8" w:rsidP="00412AA8">
      <w:pPr>
        <w:pStyle w:val="Prrafodelista"/>
        <w:spacing w:after="0" w:line="240" w:lineRule="auto"/>
        <w:ind w:left="0"/>
        <w:rPr>
          <w:rFonts w:ascii="Arial Narrow" w:hAnsi="Arial Narrow" w:cs="Arial"/>
        </w:rPr>
      </w:pPr>
    </w:p>
    <w:tbl>
      <w:tblPr>
        <w:tblStyle w:val="Tablaconcuadrcula"/>
        <w:tblpPr w:leftFromText="141" w:rightFromText="141" w:vertAnchor="text" w:horzAnchor="margin" w:tblpXSpec="center" w:tblpY="33"/>
        <w:tblW w:w="0" w:type="auto"/>
        <w:tblLook w:val="04A0" w:firstRow="1" w:lastRow="0" w:firstColumn="1" w:lastColumn="0" w:noHBand="0" w:noVBand="1"/>
      </w:tblPr>
      <w:tblGrid>
        <w:gridCol w:w="8828"/>
      </w:tblGrid>
      <w:tr w:rsidR="00412AA8" w:rsidRPr="00642229" w14:paraId="234B38C9" w14:textId="77777777" w:rsidTr="00A6116F">
        <w:tc>
          <w:tcPr>
            <w:tcW w:w="8828" w:type="dxa"/>
            <w:shd w:val="clear" w:color="auto" w:fill="8DB3E2" w:themeFill="text2" w:themeFillTint="66"/>
          </w:tcPr>
          <w:p w14:paraId="1274BB89" w14:textId="77777777" w:rsidR="00412AA8" w:rsidRPr="00642229" w:rsidRDefault="00412AA8" w:rsidP="00A6116F">
            <w:pPr>
              <w:jc w:val="center"/>
              <w:rPr>
                <w:rFonts w:ascii="Arial Narrow" w:hAnsi="Arial Narrow" w:cstheme="minorHAnsi"/>
                <w:b/>
                <w:sz w:val="20"/>
                <w:szCs w:val="20"/>
              </w:rPr>
            </w:pPr>
            <w:r w:rsidRPr="00642229">
              <w:rPr>
                <w:rFonts w:ascii="Arial Narrow" w:hAnsi="Arial Narrow" w:cstheme="minorHAnsi"/>
                <w:b/>
                <w:sz w:val="28"/>
                <w:szCs w:val="20"/>
              </w:rPr>
              <w:t>NO SUBSANABLES:</w:t>
            </w:r>
          </w:p>
        </w:tc>
      </w:tr>
      <w:tr w:rsidR="00412AA8" w:rsidRPr="00642229" w14:paraId="5B667A20" w14:textId="77777777" w:rsidTr="00A6116F">
        <w:tc>
          <w:tcPr>
            <w:tcW w:w="8828" w:type="dxa"/>
          </w:tcPr>
          <w:p w14:paraId="17CE2B79" w14:textId="77777777" w:rsidR="00412AA8" w:rsidRPr="00642229" w:rsidRDefault="00412AA8" w:rsidP="00A6116F">
            <w:pPr>
              <w:jc w:val="both"/>
              <w:rPr>
                <w:rFonts w:ascii="Arial Narrow" w:hAnsi="Arial Narrow" w:cstheme="minorHAnsi"/>
                <w:sz w:val="20"/>
                <w:szCs w:val="20"/>
              </w:rPr>
            </w:pPr>
            <w:r w:rsidRPr="00642229">
              <w:rPr>
                <w:rFonts w:ascii="Arial Narrow" w:hAnsi="Arial Narrow" w:cstheme="minorHAnsi"/>
                <w:sz w:val="20"/>
                <w:szCs w:val="20"/>
              </w:rPr>
              <w:t xml:space="preserve">Todos  los datos y documentos  correspondientes  a la oferta económica  </w:t>
            </w:r>
            <w:r w:rsidRPr="00642229">
              <w:rPr>
                <w:rFonts w:ascii="Arial Narrow" w:hAnsi="Arial Narrow" w:cstheme="minorHAnsi"/>
                <w:b/>
                <w:sz w:val="20"/>
                <w:szCs w:val="20"/>
              </w:rPr>
              <w:t>"Sobre  B"</w:t>
            </w:r>
            <w:r w:rsidRPr="00642229">
              <w:rPr>
                <w:rFonts w:ascii="Arial Narrow" w:hAnsi="Arial Narrow" w:cstheme="minorHAnsi"/>
                <w:sz w:val="20"/>
                <w:szCs w:val="20"/>
              </w:rPr>
              <w:t xml:space="preserve"> </w:t>
            </w:r>
            <w:r w:rsidRPr="00642229">
              <w:rPr>
                <w:rFonts w:ascii="Arial Narrow" w:hAnsi="Arial Narrow" w:cstheme="minorHAnsi"/>
                <w:b/>
                <w:sz w:val="20"/>
                <w:szCs w:val="20"/>
              </w:rPr>
              <w:t>son de naturaleza  No-Subsanable,</w:t>
            </w:r>
            <w:r w:rsidRPr="00642229">
              <w:rPr>
                <w:rFonts w:ascii="Arial Narrow" w:hAnsi="Arial Narrow" w:cstheme="minorHAnsi"/>
                <w:sz w:val="20"/>
                <w:szCs w:val="20"/>
              </w:rPr>
              <w:t xml:space="preserve"> excepto errores aritméticos (suma, resta, multiplicación, división).</w:t>
            </w:r>
          </w:p>
        </w:tc>
      </w:tr>
    </w:tbl>
    <w:p w14:paraId="05680E2C" w14:textId="77777777" w:rsidR="00412AA8" w:rsidRPr="00642229" w:rsidRDefault="00412AA8" w:rsidP="00412AA8">
      <w:pPr>
        <w:pStyle w:val="Textoindependiente"/>
        <w:rPr>
          <w:rFonts w:ascii="Arial Narrow" w:hAnsi="Arial Narrow" w:cs="Arial"/>
        </w:rPr>
      </w:pPr>
    </w:p>
    <w:p w14:paraId="03F45AB8" w14:textId="77777777" w:rsidR="00412AA8" w:rsidRDefault="00412AA8" w:rsidP="00412AA8">
      <w:pPr>
        <w:pStyle w:val="Textoindependiente"/>
        <w:rPr>
          <w:rFonts w:ascii="Arial Narrow" w:hAnsi="Arial Narrow" w:cs="Arial"/>
        </w:rPr>
      </w:pPr>
    </w:p>
    <w:p w14:paraId="267C82C2" w14:textId="77777777" w:rsidR="00C26B2F" w:rsidRDefault="00C26B2F" w:rsidP="003E0790">
      <w:pPr>
        <w:pStyle w:val="Textoindependiente"/>
        <w:rPr>
          <w:rFonts w:ascii="Arial Narrow" w:hAnsi="Arial Narrow" w:cs="Arial"/>
        </w:rPr>
      </w:pPr>
    </w:p>
    <w:p w14:paraId="32FB1A83" w14:textId="77777777" w:rsidR="00412AA8" w:rsidRDefault="00412AA8" w:rsidP="003E0790">
      <w:pPr>
        <w:pStyle w:val="Textoindependiente"/>
        <w:rPr>
          <w:rFonts w:ascii="Arial Narrow" w:hAnsi="Arial Narrow" w:cs="Arial"/>
        </w:rPr>
      </w:pPr>
    </w:p>
    <w:p w14:paraId="03EE71E7" w14:textId="77777777" w:rsidR="00412AA8" w:rsidRDefault="00412AA8" w:rsidP="003E0790">
      <w:pPr>
        <w:pStyle w:val="Textoindependiente"/>
        <w:rPr>
          <w:rFonts w:ascii="Arial Narrow" w:hAnsi="Arial Narrow" w:cs="Arial"/>
        </w:rPr>
      </w:pPr>
    </w:p>
    <w:p w14:paraId="106C3B79" w14:textId="46C80ED9" w:rsidR="003E0790" w:rsidRPr="00642229" w:rsidRDefault="003E0790" w:rsidP="003E0790">
      <w:pPr>
        <w:pStyle w:val="Textoindependiente"/>
        <w:rPr>
          <w:rFonts w:ascii="Arial Narrow" w:hAnsi="Arial Narrow" w:cs="Arial"/>
        </w:rPr>
      </w:pPr>
      <w:r w:rsidRPr="00642229">
        <w:rPr>
          <w:rFonts w:ascii="Arial Narrow" w:hAnsi="Arial Narrow" w:cs="Arial"/>
        </w:rPr>
        <w:t xml:space="preserve">El </w:t>
      </w:r>
      <w:r w:rsidRPr="00642229">
        <w:rPr>
          <w:rFonts w:ascii="Arial Narrow" w:hAnsi="Arial Narrow" w:cs="Arial"/>
          <w:b/>
        </w:rPr>
        <w:t>“Sobre B”</w:t>
      </w:r>
      <w:r w:rsidRPr="00642229">
        <w:rPr>
          <w:rFonts w:ascii="Arial Narrow" w:hAnsi="Arial Narrow" w:cs="Arial"/>
        </w:rPr>
        <w:t xml:space="preserve"> deberá contener en su cubierta la siguiente identificación:</w:t>
      </w:r>
    </w:p>
    <w:p w14:paraId="67EB6853" w14:textId="77777777" w:rsidR="00237011" w:rsidRPr="00642229" w:rsidRDefault="00237011" w:rsidP="002D1DB8">
      <w:pPr>
        <w:pStyle w:val="Textoindependiente"/>
        <w:rPr>
          <w:rFonts w:ascii="Arial Narrow" w:hAnsi="Arial Narrow" w:cs="Arial"/>
          <w:color w:val="auto"/>
        </w:rPr>
      </w:pPr>
    </w:p>
    <w:p w14:paraId="35664266" w14:textId="77777777" w:rsidR="00105C9A" w:rsidRPr="00642229" w:rsidRDefault="00105C9A" w:rsidP="00105C9A">
      <w:pPr>
        <w:pStyle w:val="Sinespaciado"/>
        <w:ind w:firstLine="708"/>
        <w:jc w:val="both"/>
        <w:rPr>
          <w:rFonts w:ascii="Arial Narrow" w:hAnsi="Arial Narrow" w:cs="Times New Roman"/>
          <w:b/>
          <w:sz w:val="24"/>
        </w:rPr>
      </w:pPr>
      <w:r w:rsidRPr="00642229">
        <w:rPr>
          <w:rFonts w:ascii="Arial Narrow" w:hAnsi="Arial Narrow" w:cs="Times New Roman"/>
          <w:b/>
          <w:sz w:val="24"/>
        </w:rPr>
        <w:t>NOMBRE DEL OFERENTE</w:t>
      </w:r>
    </w:p>
    <w:p w14:paraId="2F0E20A5" w14:textId="77777777" w:rsidR="00105C9A" w:rsidRPr="00642229" w:rsidRDefault="00105C9A" w:rsidP="00105C9A">
      <w:pPr>
        <w:pStyle w:val="Sinespaciado"/>
        <w:ind w:firstLine="708"/>
        <w:jc w:val="both"/>
        <w:rPr>
          <w:rFonts w:ascii="Arial Narrow" w:hAnsi="Arial Narrow" w:cs="Times New Roman"/>
          <w:sz w:val="24"/>
        </w:rPr>
      </w:pPr>
      <w:r w:rsidRPr="00642229">
        <w:rPr>
          <w:rFonts w:ascii="Arial Narrow" w:hAnsi="Arial Narrow" w:cs="Times New Roman"/>
          <w:sz w:val="24"/>
        </w:rPr>
        <w:t>(Sello social)</w:t>
      </w:r>
    </w:p>
    <w:p w14:paraId="4C0713DC" w14:textId="77777777" w:rsidR="00105C9A" w:rsidRPr="00642229" w:rsidRDefault="00105C9A" w:rsidP="00105C9A">
      <w:pPr>
        <w:pStyle w:val="Sinespaciado"/>
        <w:ind w:firstLine="708"/>
        <w:jc w:val="both"/>
        <w:rPr>
          <w:rFonts w:ascii="Arial Narrow" w:hAnsi="Arial Narrow" w:cs="Times New Roman"/>
          <w:sz w:val="24"/>
        </w:rPr>
      </w:pPr>
      <w:r w:rsidRPr="00642229">
        <w:rPr>
          <w:rFonts w:ascii="Arial Narrow" w:hAnsi="Arial Narrow" w:cs="Times New Roman"/>
          <w:sz w:val="24"/>
        </w:rPr>
        <w:t>Firma del Representante Legal</w:t>
      </w:r>
    </w:p>
    <w:p w14:paraId="4691C86C" w14:textId="77777777" w:rsidR="00105C9A" w:rsidRPr="00642229" w:rsidRDefault="00105C9A" w:rsidP="00105C9A">
      <w:pPr>
        <w:pStyle w:val="Sinespaciado"/>
        <w:ind w:firstLine="708"/>
        <w:jc w:val="both"/>
        <w:rPr>
          <w:rFonts w:ascii="Arial Narrow" w:hAnsi="Arial Narrow" w:cs="Times New Roman"/>
          <w:b/>
          <w:sz w:val="24"/>
        </w:rPr>
      </w:pPr>
      <w:r w:rsidRPr="00642229">
        <w:rPr>
          <w:rFonts w:ascii="Arial Narrow" w:hAnsi="Arial Narrow" w:cs="Times New Roman"/>
          <w:b/>
          <w:sz w:val="24"/>
        </w:rPr>
        <w:t xml:space="preserve">COMITÉ DE COMPRAS Y CONTRATACIONES </w:t>
      </w:r>
    </w:p>
    <w:p w14:paraId="61C2A77B" w14:textId="77777777" w:rsidR="00105C9A" w:rsidRPr="00642229" w:rsidRDefault="00105C9A" w:rsidP="00105C9A">
      <w:pPr>
        <w:pStyle w:val="Sinespaciado"/>
        <w:ind w:firstLine="708"/>
        <w:jc w:val="both"/>
        <w:rPr>
          <w:rFonts w:ascii="Arial Narrow" w:hAnsi="Arial Narrow" w:cs="Times New Roman"/>
          <w:b/>
          <w:sz w:val="24"/>
        </w:rPr>
      </w:pPr>
      <w:r w:rsidRPr="00642229">
        <w:rPr>
          <w:rFonts w:ascii="Arial Narrow" w:hAnsi="Arial Narrow" w:cs="Times New Roman"/>
          <w:b/>
          <w:sz w:val="24"/>
        </w:rPr>
        <w:t xml:space="preserve">Ayuntamiento Municipal de Fantino de la República Dominicana </w:t>
      </w:r>
    </w:p>
    <w:p w14:paraId="7100D9A4" w14:textId="3F9EE514" w:rsidR="00A11A68" w:rsidRDefault="00105C9A" w:rsidP="00105C9A">
      <w:pPr>
        <w:pStyle w:val="Sinespaciado"/>
        <w:ind w:firstLine="708"/>
        <w:jc w:val="both"/>
        <w:rPr>
          <w:rFonts w:ascii="Arial Narrow" w:eastAsia="Times New Roman" w:hAnsi="Arial Narrow" w:cs="Times New Roman"/>
          <w:sz w:val="24"/>
          <w:szCs w:val="20"/>
        </w:rPr>
      </w:pPr>
      <w:r w:rsidRPr="00642229">
        <w:rPr>
          <w:rFonts w:ascii="Arial Narrow" w:hAnsi="Arial Narrow" w:cs="Times New Roman"/>
          <w:b/>
          <w:sz w:val="24"/>
        </w:rPr>
        <w:t>Referencia:</w:t>
      </w:r>
      <w:r w:rsidRPr="00642229">
        <w:rPr>
          <w:rFonts w:ascii="Arial Narrow" w:hAnsi="Arial Narrow" w:cs="Times New Roman"/>
          <w:sz w:val="24"/>
        </w:rPr>
        <w:t xml:space="preserve"> </w:t>
      </w:r>
      <w:r w:rsidR="00BC1784" w:rsidRPr="00A11A68">
        <w:rPr>
          <w:rFonts w:ascii="Arial Narrow" w:eastAsia="Times New Roman" w:hAnsi="Arial Narrow" w:cs="Times New Roman"/>
          <w:sz w:val="24"/>
          <w:szCs w:val="20"/>
        </w:rPr>
        <w:t>AMDF-CCC-CP-202</w:t>
      </w:r>
      <w:r w:rsidR="00BC1784">
        <w:rPr>
          <w:rFonts w:ascii="Arial Narrow" w:eastAsia="Times New Roman" w:hAnsi="Arial Narrow" w:cs="Times New Roman"/>
          <w:sz w:val="24"/>
          <w:szCs w:val="20"/>
        </w:rPr>
        <w:t>4</w:t>
      </w:r>
      <w:r w:rsidR="00BC1784" w:rsidRPr="00A11A68">
        <w:rPr>
          <w:rFonts w:ascii="Arial Narrow" w:eastAsia="Times New Roman" w:hAnsi="Arial Narrow" w:cs="Times New Roman"/>
          <w:sz w:val="24"/>
          <w:szCs w:val="20"/>
        </w:rPr>
        <w:t>-000</w:t>
      </w:r>
      <w:r w:rsidR="00BC1784">
        <w:rPr>
          <w:rFonts w:ascii="Arial Narrow" w:eastAsia="Times New Roman" w:hAnsi="Arial Narrow" w:cs="Times New Roman"/>
          <w:sz w:val="24"/>
          <w:szCs w:val="20"/>
        </w:rPr>
        <w:t>1</w:t>
      </w:r>
    </w:p>
    <w:p w14:paraId="2D64A9CA" w14:textId="7AD24DD5" w:rsidR="00105C9A" w:rsidRPr="00642229" w:rsidRDefault="00105C9A" w:rsidP="00105C9A">
      <w:pPr>
        <w:pStyle w:val="Sinespaciado"/>
        <w:ind w:firstLine="708"/>
        <w:jc w:val="both"/>
        <w:rPr>
          <w:rFonts w:ascii="Arial Narrow" w:hAnsi="Arial Narrow" w:cs="Times New Roman"/>
          <w:sz w:val="24"/>
        </w:rPr>
      </w:pPr>
      <w:r w:rsidRPr="00642229">
        <w:rPr>
          <w:rFonts w:ascii="Arial Narrow" w:hAnsi="Arial Narrow" w:cs="Times New Roman"/>
          <w:b/>
          <w:sz w:val="24"/>
        </w:rPr>
        <w:t xml:space="preserve">Dirección: </w:t>
      </w:r>
      <w:r w:rsidRPr="00642229">
        <w:rPr>
          <w:rFonts w:ascii="Arial Narrow" w:hAnsi="Arial Narrow" w:cs="Times New Roman"/>
          <w:sz w:val="24"/>
        </w:rPr>
        <w:t xml:space="preserve">Calle Hermanos Saldaña, Fantino, Rep. Dom. </w:t>
      </w:r>
    </w:p>
    <w:p w14:paraId="09D26F05" w14:textId="77777777" w:rsidR="00105C9A" w:rsidRPr="00642229" w:rsidRDefault="00105C9A" w:rsidP="00105C9A">
      <w:pPr>
        <w:pStyle w:val="Sinespaciado"/>
        <w:ind w:left="708" w:firstLine="708"/>
        <w:jc w:val="both"/>
        <w:rPr>
          <w:rFonts w:ascii="Arial Narrow" w:hAnsi="Arial Narrow" w:cs="Times New Roman"/>
          <w:sz w:val="24"/>
        </w:rPr>
      </w:pPr>
      <w:r w:rsidRPr="00642229">
        <w:rPr>
          <w:rFonts w:ascii="Arial Narrow" w:hAnsi="Arial Narrow" w:cs="Times New Roman"/>
          <w:sz w:val="24"/>
        </w:rPr>
        <w:t xml:space="preserve">       Depto. de Compras y Contrataciones</w:t>
      </w:r>
    </w:p>
    <w:p w14:paraId="68F9D4FA" w14:textId="77777777" w:rsidR="00105C9A" w:rsidRPr="00642229" w:rsidRDefault="00105C9A" w:rsidP="00105C9A">
      <w:pPr>
        <w:pStyle w:val="Sinespaciado"/>
        <w:ind w:left="1416"/>
        <w:jc w:val="both"/>
        <w:rPr>
          <w:rFonts w:ascii="Arial Narrow" w:hAnsi="Arial Narrow" w:cs="Times New Roman"/>
          <w:sz w:val="24"/>
        </w:rPr>
      </w:pPr>
      <w:r w:rsidRPr="00642229">
        <w:rPr>
          <w:rFonts w:ascii="Arial Narrow" w:hAnsi="Arial Narrow" w:cs="Times New Roman"/>
          <w:sz w:val="24"/>
        </w:rPr>
        <w:t xml:space="preserve">       Teléfonos: (809) 602-0549</w:t>
      </w:r>
    </w:p>
    <w:p w14:paraId="161A7C2D" w14:textId="63C8A827" w:rsidR="00237011" w:rsidRPr="00642229" w:rsidRDefault="00237011" w:rsidP="002D1DB8">
      <w:pPr>
        <w:spacing w:after="0" w:line="240" w:lineRule="auto"/>
        <w:jc w:val="both"/>
        <w:rPr>
          <w:rFonts w:ascii="Arial Narrow" w:hAnsi="Arial Narrow" w:cs="Arial"/>
        </w:rPr>
      </w:pPr>
    </w:p>
    <w:p w14:paraId="40067D13" w14:textId="615F28F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El Oferente/Proponente cotizará el precio global de la Obra, no </w:t>
      </w:r>
      <w:r w:rsidR="00E3675C" w:rsidRPr="00642229">
        <w:rPr>
          <w:rFonts w:ascii="Arial Narrow" w:hAnsi="Arial Narrow" w:cs="Arial"/>
        </w:rPr>
        <w:t>obstante,</w:t>
      </w:r>
      <w:r w:rsidRPr="00642229">
        <w:rPr>
          <w:rFonts w:ascii="Arial Narrow" w:hAnsi="Arial Narrow" w:cs="Arial"/>
        </w:rPr>
        <w:t xml:space="preserv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14:paraId="1AB381F8" w14:textId="77777777" w:rsidR="002D1DB8" w:rsidRPr="00642229" w:rsidRDefault="002D1DB8" w:rsidP="002D1DB8">
      <w:pPr>
        <w:spacing w:after="0" w:line="240" w:lineRule="auto"/>
        <w:jc w:val="both"/>
        <w:rPr>
          <w:rFonts w:ascii="Arial Narrow" w:hAnsi="Arial Narrow" w:cs="Arial"/>
        </w:rPr>
      </w:pPr>
    </w:p>
    <w:p w14:paraId="53F91FB6" w14:textId="7B9A8058"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La Entidad Contratante no efectuará pagos por las tareas necesarias para la ejecución de los trabajos  para las cuales no se hayan indicado precios, por cuanto se considerarán comprendidas en los demás precios que fi</w:t>
      </w:r>
      <w:r w:rsidR="00714DE5" w:rsidRPr="00642229">
        <w:rPr>
          <w:rFonts w:ascii="Arial Narrow" w:hAnsi="Arial Narrow" w:cs="Arial"/>
        </w:rPr>
        <w:t>guren en el cuadro de metrajes.</w:t>
      </w:r>
    </w:p>
    <w:p w14:paraId="713AA96D" w14:textId="77777777" w:rsidR="002D1DB8" w:rsidRPr="00642229" w:rsidRDefault="002D1DB8" w:rsidP="002D1DB8">
      <w:pPr>
        <w:spacing w:after="0" w:line="240" w:lineRule="auto"/>
        <w:jc w:val="both"/>
        <w:rPr>
          <w:rFonts w:ascii="Arial Narrow" w:hAnsi="Arial Narrow" w:cs="Arial"/>
        </w:rPr>
      </w:pPr>
    </w:p>
    <w:p w14:paraId="174272D8" w14:textId="7F26CBD9"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Contratista no podrá, bajo pretexto de error u omisión de su parte, reclamar aumento de los p</w:t>
      </w:r>
      <w:r w:rsidR="00714DE5" w:rsidRPr="00642229">
        <w:rPr>
          <w:rFonts w:ascii="Arial Narrow" w:hAnsi="Arial Narrow" w:cs="Arial"/>
        </w:rPr>
        <w:t xml:space="preserve">recios fijados en el Contrato. </w:t>
      </w:r>
    </w:p>
    <w:p w14:paraId="0E673008" w14:textId="77777777" w:rsidR="002D1DB8" w:rsidRPr="00642229" w:rsidRDefault="002D1DB8" w:rsidP="002D1DB8">
      <w:pPr>
        <w:spacing w:after="0" w:line="240" w:lineRule="auto"/>
        <w:jc w:val="both"/>
        <w:rPr>
          <w:rFonts w:ascii="Arial Narrow" w:hAnsi="Arial Narrow" w:cs="Arial"/>
        </w:rPr>
      </w:pPr>
    </w:p>
    <w:p w14:paraId="6B3C8742" w14:textId="5E684E44"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lastRenderedPageBreak/>
        <w:t>Los errores u omisiones en el cómputo y presupuesto en cuanto a extensión o valor de la Obras, se corregirán en cualquier tiempo hasta la terminación del Contrato.  Si los defectos fuesen aparentes y el Contratista no los hubiera señalado en forma previa o concomitante a la formulación de su Propuesta no tendrá der</w:t>
      </w:r>
      <w:r w:rsidR="00714DE5" w:rsidRPr="00642229">
        <w:rPr>
          <w:rFonts w:ascii="Arial Narrow" w:hAnsi="Arial Narrow" w:cs="Arial"/>
        </w:rPr>
        <w:t>echo a formular reclamo alguno.</w:t>
      </w:r>
    </w:p>
    <w:p w14:paraId="628F785E" w14:textId="77777777" w:rsidR="002D1DB8" w:rsidRPr="00642229" w:rsidRDefault="002D1DB8" w:rsidP="002D1DB8">
      <w:pPr>
        <w:spacing w:after="0" w:line="240" w:lineRule="auto"/>
        <w:jc w:val="both"/>
        <w:rPr>
          <w:rFonts w:ascii="Arial Narrow" w:hAnsi="Arial Narrow" w:cs="Arial"/>
        </w:rPr>
      </w:pPr>
    </w:p>
    <w:p w14:paraId="0C1DD110" w14:textId="56E6CC44"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La Oferta deberá presentarse en Pesos Dominicanos (RD$)</w:t>
      </w:r>
      <w:r w:rsidRPr="00642229">
        <w:rPr>
          <w:rFonts w:ascii="Arial Narrow" w:eastAsia="SimSun" w:hAnsi="Arial Narrow" w:cs="Arial"/>
        </w:rPr>
        <w:t>.</w:t>
      </w:r>
      <w:r w:rsidRPr="00642229">
        <w:rPr>
          <w:rFonts w:ascii="Arial Narrow" w:hAnsi="Arial Narrow" w:cs="Arial"/>
        </w:rPr>
        <w:t xml:space="preserve"> Los precios deberán expresarse en </w:t>
      </w:r>
      <w:r w:rsidRPr="00642229">
        <w:rPr>
          <w:rFonts w:ascii="Arial Narrow" w:hAnsi="Arial Narrow" w:cs="Arial"/>
          <w:b/>
        </w:rPr>
        <w:t>dos decimales</w:t>
      </w:r>
      <w:r w:rsidRPr="00642229">
        <w:rPr>
          <w:rFonts w:ascii="Arial Narrow" w:hAnsi="Arial Narrow" w:cs="Arial"/>
        </w:rPr>
        <w:t xml:space="preserve"> </w:t>
      </w:r>
      <w:r w:rsidRPr="00642229">
        <w:rPr>
          <w:rFonts w:ascii="Arial Narrow" w:hAnsi="Arial Narrow" w:cs="Arial"/>
          <w:b/>
        </w:rPr>
        <w:t>(XX.XX)</w:t>
      </w:r>
      <w:r w:rsidRPr="00642229">
        <w:rPr>
          <w:rFonts w:ascii="Arial Narrow" w:hAnsi="Arial Narrow" w:cs="Arial"/>
        </w:rPr>
        <w:t xml:space="preserve"> que tendrán que incluir todas las tasas (divisas), impuestos y gastos que correspondan, transparentados e</w:t>
      </w:r>
      <w:r w:rsidR="00714DE5" w:rsidRPr="00642229">
        <w:rPr>
          <w:rFonts w:ascii="Arial Narrow" w:hAnsi="Arial Narrow" w:cs="Arial"/>
        </w:rPr>
        <w:t xml:space="preserve"> implícitos según corresponda. </w:t>
      </w:r>
    </w:p>
    <w:p w14:paraId="6F372C89" w14:textId="77777777" w:rsidR="002D1DB8" w:rsidRPr="00642229" w:rsidRDefault="002D1DB8" w:rsidP="002D1DB8">
      <w:pPr>
        <w:spacing w:after="0" w:line="240" w:lineRule="auto"/>
        <w:jc w:val="both"/>
        <w:rPr>
          <w:rFonts w:ascii="Arial Narrow" w:hAnsi="Arial Narrow" w:cs="Arial"/>
        </w:rPr>
      </w:pPr>
    </w:p>
    <w:p w14:paraId="6EE9FD72" w14:textId="718C9251"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Los precios no deberán presentar alteraciones ni correcciones y deberán ser dados por la unidad de medi</w:t>
      </w:r>
      <w:r w:rsidR="00714DE5" w:rsidRPr="00642229">
        <w:rPr>
          <w:rFonts w:ascii="Arial Narrow" w:hAnsi="Arial Narrow" w:cs="Arial"/>
        </w:rPr>
        <w:t>da establecida en los listados.</w:t>
      </w:r>
    </w:p>
    <w:p w14:paraId="38D61953" w14:textId="77777777" w:rsidR="002D1DB8" w:rsidRPr="00642229" w:rsidRDefault="002D1DB8" w:rsidP="002D1DB8">
      <w:pPr>
        <w:spacing w:after="0" w:line="240" w:lineRule="auto"/>
        <w:jc w:val="both"/>
        <w:rPr>
          <w:rFonts w:ascii="Arial Narrow" w:hAnsi="Arial Narrow" w:cs="Arial"/>
        </w:rPr>
      </w:pPr>
    </w:p>
    <w:p w14:paraId="21ACE5D1" w14:textId="2BFB174B"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Oferente que resulte favorecido con la Adjudicación de la presente Licitación, debe mantener durante todo el plazo de ejecución del Contrato el precio que proponga en el moment</w:t>
      </w:r>
      <w:r w:rsidR="00714DE5" w:rsidRPr="00642229">
        <w:rPr>
          <w:rFonts w:ascii="Arial Narrow" w:hAnsi="Arial Narrow" w:cs="Arial"/>
        </w:rPr>
        <w:t>o de presentación de la Oferta.</w:t>
      </w:r>
    </w:p>
    <w:p w14:paraId="5AB97289" w14:textId="77777777" w:rsidR="002D1DB8" w:rsidRPr="00642229" w:rsidRDefault="002D1DB8" w:rsidP="002D1DB8">
      <w:pPr>
        <w:spacing w:after="0" w:line="240" w:lineRule="auto"/>
        <w:jc w:val="both"/>
        <w:rPr>
          <w:rFonts w:ascii="Arial Narrow" w:hAnsi="Arial Narrow" w:cs="Arial"/>
        </w:rPr>
      </w:pPr>
    </w:p>
    <w:p w14:paraId="777A331E" w14:textId="26985C90"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14:paraId="3E23C519" w14:textId="77777777" w:rsidR="002D1DB8" w:rsidRPr="00642229" w:rsidRDefault="002D1DB8" w:rsidP="002D1DB8">
      <w:pPr>
        <w:spacing w:after="0" w:line="240" w:lineRule="auto"/>
        <w:jc w:val="both"/>
        <w:rPr>
          <w:rFonts w:ascii="Arial Narrow" w:hAnsi="Arial Narrow" w:cs="Arial"/>
        </w:rPr>
      </w:pPr>
    </w:p>
    <w:p w14:paraId="2607F193" w14:textId="01D7937A" w:rsidR="00237011" w:rsidRPr="00642229" w:rsidRDefault="00237011" w:rsidP="002D1DB8">
      <w:pPr>
        <w:spacing w:after="0" w:line="240" w:lineRule="auto"/>
        <w:jc w:val="both"/>
        <w:rPr>
          <w:rFonts w:ascii="Arial Narrow" w:hAnsi="Arial Narrow" w:cs="Arial"/>
          <w:b/>
          <w:u w:val="single"/>
        </w:rPr>
      </w:pPr>
      <w:r w:rsidRPr="00642229">
        <w:rPr>
          <w:rFonts w:ascii="Arial Narrow" w:hAnsi="Arial Narrow" w:cs="Arial"/>
        </w:rPr>
        <w:t xml:space="preserve">El Oferente/Proponente que cotice en cualquier moneda distinta al Peso Dominicano (RD$), </w:t>
      </w:r>
      <w:r w:rsidRPr="00642229">
        <w:rPr>
          <w:rFonts w:ascii="Arial Narrow" w:hAnsi="Arial Narrow" w:cs="Arial"/>
          <w:b/>
          <w:u w:val="single"/>
        </w:rPr>
        <w:t>se auto-descalifica para ser adjudicatario.</w:t>
      </w:r>
    </w:p>
    <w:p w14:paraId="464163C5" w14:textId="77777777" w:rsidR="002D1DB8" w:rsidRPr="00642229" w:rsidRDefault="002D1DB8" w:rsidP="002D1DB8">
      <w:pPr>
        <w:spacing w:after="0" w:line="240" w:lineRule="auto"/>
        <w:jc w:val="both"/>
        <w:rPr>
          <w:rFonts w:ascii="Arial Narrow" w:hAnsi="Arial Narrow" w:cs="Arial"/>
        </w:rPr>
      </w:pPr>
    </w:p>
    <w:p w14:paraId="19CB542B" w14:textId="406FD6CE"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A fin de cubrir las eventuales variaciones de la tasa de cambio del Dólar de los Estados Unidos de Norteamérica (US$</w:t>
      </w:r>
      <w:r w:rsidR="00714DE5" w:rsidRPr="00642229">
        <w:rPr>
          <w:rFonts w:ascii="Arial Narrow" w:hAnsi="Arial Narrow" w:cs="Arial"/>
        </w:rPr>
        <w:t>57.30</w:t>
      </w:r>
      <w:r w:rsidRPr="00642229">
        <w:rPr>
          <w:rFonts w:ascii="Arial Narrow" w:hAnsi="Arial Narrow" w:cs="Arial"/>
        </w:rPr>
        <w:t xml:space="preserve">), </w:t>
      </w:r>
      <w:r w:rsidR="00714DE5" w:rsidRPr="00642229">
        <w:rPr>
          <w:rFonts w:ascii="Arial Narrow" w:hAnsi="Arial Narrow" w:cs="Arial"/>
          <w:b/>
          <w:color w:val="800000"/>
        </w:rPr>
        <w:t>BanReservas Dominicano</w:t>
      </w:r>
      <w:r w:rsidRPr="00642229">
        <w:rPr>
          <w:rFonts w:ascii="Arial Narrow" w:hAnsi="Arial Narrow" w:cs="Arial"/>
        </w:rPr>
        <w:t xml:space="preserve"> podrá considerar eventuales ajustes, una vez que las variaciones registradas sobrepasen el </w:t>
      </w:r>
      <w:r w:rsidRPr="00642229">
        <w:rPr>
          <w:rFonts w:ascii="Arial Narrow" w:hAnsi="Arial Narrow" w:cs="Arial"/>
          <w:b/>
        </w:rPr>
        <w:t>cinco por ciento (5%)</w:t>
      </w:r>
      <w:r w:rsidRPr="00642229">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w:t>
      </w:r>
      <w:r w:rsidR="00714DE5" w:rsidRPr="00642229">
        <w:rPr>
          <w:rFonts w:ascii="Arial Narrow" w:hAnsi="Arial Narrow" w:cs="Arial"/>
        </w:rPr>
        <w:t>entrega de la Oferta Económica.</w:t>
      </w:r>
    </w:p>
    <w:p w14:paraId="1D907687" w14:textId="77777777" w:rsidR="002D1DB8" w:rsidRPr="00642229" w:rsidRDefault="002D1DB8" w:rsidP="002D1DB8">
      <w:pPr>
        <w:spacing w:after="0" w:line="240" w:lineRule="auto"/>
        <w:jc w:val="both"/>
        <w:rPr>
          <w:rFonts w:ascii="Arial Narrow" w:hAnsi="Arial Narrow" w:cs="Arial"/>
        </w:rPr>
      </w:pPr>
    </w:p>
    <w:p w14:paraId="2868BF34" w14:textId="2C226BDF"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La solicitud de ajuste no modifica el Cronograma de Entrega de Cantidades Adjudicadas, por lo que, el Proveedor Adjudicatario se compromete a no alterar la fecha de programación de entrega de los Bienes pactados, bajo el alegato de esp</w:t>
      </w:r>
      <w:r w:rsidR="00714DE5" w:rsidRPr="00642229">
        <w:rPr>
          <w:rFonts w:ascii="Arial Narrow" w:hAnsi="Arial Narrow" w:cs="Arial"/>
        </w:rPr>
        <w:t xml:space="preserve">erar respuesta a su solicitud. </w:t>
      </w:r>
    </w:p>
    <w:p w14:paraId="3F911F48" w14:textId="77777777" w:rsidR="002D1DB8" w:rsidRPr="00642229" w:rsidRDefault="002D1DB8" w:rsidP="002D1DB8">
      <w:pPr>
        <w:spacing w:after="0" w:line="240" w:lineRule="auto"/>
        <w:jc w:val="both"/>
        <w:rPr>
          <w:rFonts w:ascii="Arial Narrow" w:hAnsi="Arial Narrow" w:cs="Arial"/>
        </w:rPr>
      </w:pPr>
    </w:p>
    <w:p w14:paraId="557BEF9A" w14:textId="627B4F77" w:rsidR="00237011" w:rsidRPr="00642229" w:rsidRDefault="00237011" w:rsidP="002D1DB8">
      <w:pPr>
        <w:spacing w:after="0" w:line="240" w:lineRule="auto"/>
        <w:jc w:val="both"/>
        <w:rPr>
          <w:rFonts w:ascii="Arial Narrow" w:hAnsi="Arial Narrow" w:cs="Arial"/>
          <w:b/>
          <w:u w:val="single"/>
        </w:rPr>
      </w:pPr>
      <w:r w:rsidRPr="00642229">
        <w:rPr>
          <w:rFonts w:ascii="Arial Narrow" w:hAnsi="Arial Narrow" w:cs="Arial"/>
        </w:rPr>
        <w:t xml:space="preserve">Los precios no deberán presentar alteraciones ni correcciones y </w:t>
      </w:r>
      <w:r w:rsidRPr="00642229">
        <w:rPr>
          <w:rFonts w:ascii="Arial Narrow" w:hAnsi="Arial Narrow" w:cs="Arial"/>
          <w:b/>
          <w:u w:val="single"/>
        </w:rPr>
        <w:t xml:space="preserve">deberán ser dados por la unidad de medida establecida en el </w:t>
      </w:r>
      <w:r w:rsidR="00714DE5" w:rsidRPr="00642229">
        <w:rPr>
          <w:rFonts w:ascii="Arial Narrow" w:hAnsi="Arial Narrow" w:cs="Arial"/>
          <w:b/>
          <w:u w:val="single"/>
        </w:rPr>
        <w:t>Formulario de Oferta Económica.</w:t>
      </w:r>
    </w:p>
    <w:p w14:paraId="2FA48417" w14:textId="77777777" w:rsidR="002D1DB8" w:rsidRPr="00642229" w:rsidRDefault="002D1DB8" w:rsidP="002D1DB8">
      <w:pPr>
        <w:spacing w:after="0" w:line="240" w:lineRule="auto"/>
        <w:jc w:val="both"/>
        <w:rPr>
          <w:rFonts w:ascii="Arial Narrow" w:hAnsi="Arial Narrow" w:cs="Arial"/>
          <w:b/>
          <w:u w:val="single"/>
        </w:rPr>
      </w:pPr>
    </w:p>
    <w:p w14:paraId="0EA3CC40"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Comité de Compras y Contrataciones, no realizará ninguna conversión de precios unitarios si éstos se consignaren en unidades diferentes a las solicitadas.</w:t>
      </w:r>
      <w:r w:rsidR="00714DE5" w:rsidRPr="00642229">
        <w:rPr>
          <w:rFonts w:ascii="Arial Narrow" w:hAnsi="Arial Narrow" w:cs="Arial"/>
        </w:rPr>
        <w:t xml:space="preserve"> </w:t>
      </w:r>
    </w:p>
    <w:p w14:paraId="40C7B8BC" w14:textId="77777777" w:rsidR="00C26B2F" w:rsidRDefault="00C26B2F" w:rsidP="002D1DB8">
      <w:pPr>
        <w:pStyle w:val="Ttulo2"/>
        <w:rPr>
          <w:rFonts w:ascii="Arial Narrow" w:hAnsi="Arial Narrow"/>
          <w:szCs w:val="24"/>
          <w14:shadow w14:blurRad="0" w14:dist="0" w14:dir="0" w14:sx="0" w14:sy="0" w14:kx="0" w14:ky="0" w14:algn="none">
            <w14:srgbClr w14:val="000000"/>
          </w14:shadow>
        </w:rPr>
      </w:pPr>
      <w:bookmarkStart w:id="152" w:name="_Toc410133191"/>
    </w:p>
    <w:p w14:paraId="3CDF7CE8" w14:textId="0ADC4ECD"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r w:rsidRPr="00642229">
        <w:rPr>
          <w:rFonts w:ascii="Arial Narrow" w:hAnsi="Arial Narrow"/>
          <w:szCs w:val="24"/>
          <w14:shadow w14:blurRad="0" w14:dist="0" w14:dir="0" w14:sx="0" w14:sy="0" w14:kx="0" w14:ky="0" w14:algn="none">
            <w14:srgbClr w14:val="000000"/>
          </w14:shadow>
        </w:rPr>
        <w:t>Sección III</w:t>
      </w:r>
      <w:bookmarkEnd w:id="152"/>
      <w:r w:rsidRPr="00642229">
        <w:rPr>
          <w:rFonts w:ascii="Arial Narrow" w:hAnsi="Arial Narrow"/>
          <w:szCs w:val="24"/>
          <w14:shadow w14:blurRad="0" w14:dist="0" w14:dir="0" w14:sx="0" w14:sy="0" w14:kx="0" w14:ky="0" w14:algn="none">
            <w14:srgbClr w14:val="000000"/>
          </w14:shadow>
        </w:rPr>
        <w:t xml:space="preserve"> </w:t>
      </w:r>
    </w:p>
    <w:p w14:paraId="64C798F6" w14:textId="77777777"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bookmarkStart w:id="153" w:name="_Toc410133192"/>
      <w:r w:rsidRPr="00642229">
        <w:rPr>
          <w:rFonts w:ascii="Arial Narrow" w:hAnsi="Arial Narrow"/>
          <w:szCs w:val="24"/>
          <w14:shadow w14:blurRad="0" w14:dist="0" w14:dir="0" w14:sx="0" w14:sy="0" w14:kx="0" w14:ky="0" w14:algn="none">
            <w14:srgbClr w14:val="000000"/>
          </w14:shadow>
        </w:rPr>
        <w:t>Apertura y Validación de Ofertas</w:t>
      </w:r>
      <w:bookmarkEnd w:id="153"/>
    </w:p>
    <w:p w14:paraId="5843F68C" w14:textId="77777777" w:rsidR="00237011" w:rsidRPr="00642229" w:rsidRDefault="00237011" w:rsidP="002D1DB8">
      <w:pPr>
        <w:spacing w:after="0" w:line="240" w:lineRule="auto"/>
        <w:jc w:val="center"/>
        <w:rPr>
          <w:rFonts w:ascii="Arial Narrow" w:hAnsi="Arial Narrow" w:cs="Arial"/>
          <w:b/>
        </w:rPr>
      </w:pPr>
    </w:p>
    <w:p w14:paraId="42564941" w14:textId="77777777" w:rsidR="00237011" w:rsidRPr="00642229" w:rsidRDefault="00237011" w:rsidP="002D1DB8">
      <w:pPr>
        <w:pStyle w:val="Ttulo3"/>
        <w:spacing w:before="0" w:line="240" w:lineRule="auto"/>
        <w:rPr>
          <w:rFonts w:ascii="Arial Narrow" w:hAnsi="Arial Narrow"/>
          <w:b/>
        </w:rPr>
      </w:pPr>
      <w:bookmarkStart w:id="154" w:name="_Toc410133193"/>
      <w:r w:rsidRPr="00642229">
        <w:rPr>
          <w:rFonts w:ascii="Arial Narrow" w:hAnsi="Arial Narrow"/>
          <w:b/>
        </w:rPr>
        <w:t>Procedimiento de Apertura de Sobres</w:t>
      </w:r>
      <w:bookmarkEnd w:id="154"/>
    </w:p>
    <w:p w14:paraId="0A480383" w14:textId="26243A63"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La apertura de Sobres se realizará en acto público en presencia del Comité de Compras y Contrataciones y </w:t>
      </w:r>
      <w:r w:rsidR="00714DE5" w:rsidRPr="00642229">
        <w:rPr>
          <w:rFonts w:ascii="Arial Narrow" w:hAnsi="Arial Narrow" w:cs="Arial"/>
        </w:rPr>
        <w:t>del Notario</w:t>
      </w:r>
      <w:r w:rsidRPr="00642229">
        <w:rPr>
          <w:rFonts w:ascii="Arial Narrow" w:hAnsi="Arial Narrow" w:cs="Arial"/>
        </w:rPr>
        <w:t xml:space="preserve"> Público actuante, </w:t>
      </w:r>
      <w:r w:rsidRPr="00642229">
        <w:rPr>
          <w:rFonts w:ascii="Arial Narrow" w:hAnsi="Arial Narrow" w:cs="Arial"/>
          <w:b/>
        </w:rPr>
        <w:t>en la fecha, lugar y hora establecidos e</w:t>
      </w:r>
      <w:r w:rsidR="00714DE5" w:rsidRPr="00642229">
        <w:rPr>
          <w:rFonts w:ascii="Arial Narrow" w:hAnsi="Arial Narrow" w:cs="Arial"/>
          <w:b/>
        </w:rPr>
        <w:t>n el Cronograma</w:t>
      </w:r>
      <w:r w:rsidR="00714DE5" w:rsidRPr="00642229">
        <w:rPr>
          <w:rFonts w:ascii="Arial Narrow" w:hAnsi="Arial Narrow" w:cs="Arial"/>
        </w:rPr>
        <w:t xml:space="preserve"> del proceso. </w:t>
      </w:r>
    </w:p>
    <w:p w14:paraId="56E0B31E" w14:textId="77777777" w:rsidR="002D1DB8" w:rsidRPr="00642229" w:rsidRDefault="002D1DB8" w:rsidP="002D1DB8">
      <w:pPr>
        <w:spacing w:after="0" w:line="240" w:lineRule="auto"/>
        <w:jc w:val="both"/>
        <w:rPr>
          <w:rFonts w:ascii="Arial Narrow" w:hAnsi="Arial Narrow" w:cs="Arial"/>
        </w:rPr>
      </w:pPr>
    </w:p>
    <w:p w14:paraId="07BB5E23" w14:textId="11D9BE3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lastRenderedPageBreak/>
        <w:t>Una vez pasada la hora establecida para la recepción de los Sobres de los Oferentes/Proponentes, no se aceptará la presentación de nuevas propuestas, aunque el acto de apertura n</w:t>
      </w:r>
      <w:r w:rsidR="00714DE5" w:rsidRPr="00642229">
        <w:rPr>
          <w:rFonts w:ascii="Arial Narrow" w:hAnsi="Arial Narrow" w:cs="Arial"/>
        </w:rPr>
        <w:t>o se inicie a la hora señalada.</w:t>
      </w:r>
    </w:p>
    <w:p w14:paraId="6962FF79" w14:textId="77777777" w:rsidR="002D1DB8" w:rsidRPr="00642229" w:rsidRDefault="002D1DB8" w:rsidP="002D1DB8">
      <w:pPr>
        <w:spacing w:after="0" w:line="240" w:lineRule="auto"/>
        <w:jc w:val="both"/>
        <w:rPr>
          <w:rFonts w:ascii="Arial Narrow" w:hAnsi="Arial Narrow" w:cs="Arial"/>
        </w:rPr>
      </w:pPr>
    </w:p>
    <w:p w14:paraId="3A1708E6" w14:textId="77777777" w:rsidR="00237011" w:rsidRPr="00642229" w:rsidRDefault="00237011" w:rsidP="002D1DB8">
      <w:pPr>
        <w:pStyle w:val="Ttulo3"/>
        <w:spacing w:before="0" w:line="240" w:lineRule="auto"/>
        <w:rPr>
          <w:rFonts w:ascii="Arial Narrow" w:hAnsi="Arial Narrow"/>
          <w:b/>
        </w:rPr>
      </w:pPr>
      <w:bookmarkStart w:id="155" w:name="_Toc271530529"/>
      <w:bookmarkStart w:id="156" w:name="_Toc410133194"/>
      <w:r w:rsidRPr="00642229">
        <w:rPr>
          <w:rFonts w:ascii="Arial Narrow" w:hAnsi="Arial Narrow"/>
          <w:b/>
        </w:rPr>
        <w:t xml:space="preserve">Apertura de “Sobre A”, contentivo </w:t>
      </w:r>
      <w:r w:rsidR="00714DE5" w:rsidRPr="00642229">
        <w:rPr>
          <w:rFonts w:ascii="Arial Narrow" w:hAnsi="Arial Narrow"/>
          <w:b/>
        </w:rPr>
        <w:t>de Propuestas</w:t>
      </w:r>
      <w:r w:rsidRPr="00642229">
        <w:rPr>
          <w:rFonts w:ascii="Arial Narrow" w:hAnsi="Arial Narrow"/>
          <w:b/>
        </w:rPr>
        <w:t xml:space="preserve"> Técnicas</w:t>
      </w:r>
      <w:bookmarkEnd w:id="155"/>
      <w:bookmarkEnd w:id="156"/>
    </w:p>
    <w:p w14:paraId="20BD1FE0" w14:textId="4B54C805" w:rsidR="00237011" w:rsidRDefault="00237011" w:rsidP="002D1DB8">
      <w:pPr>
        <w:spacing w:after="0" w:line="240" w:lineRule="auto"/>
        <w:jc w:val="both"/>
        <w:rPr>
          <w:rFonts w:ascii="Arial Narrow" w:hAnsi="Arial Narrow" w:cs="Arial"/>
        </w:rPr>
      </w:pPr>
      <w:r w:rsidRPr="00642229">
        <w:rPr>
          <w:rFonts w:ascii="Arial Narrow" w:hAnsi="Arial Narrow" w:cs="Arial"/>
        </w:rPr>
        <w:t>El Notario Público actuante procederá a la apertura de los “</w:t>
      </w:r>
      <w:r w:rsidRPr="00642229">
        <w:rPr>
          <w:rFonts w:ascii="Arial Narrow" w:hAnsi="Arial Narrow" w:cs="Arial"/>
          <w:b/>
        </w:rPr>
        <w:t>Sobres A”</w:t>
      </w:r>
      <w:r w:rsidR="00714DE5" w:rsidRPr="00642229">
        <w:rPr>
          <w:rFonts w:ascii="Arial Narrow" w:hAnsi="Arial Narrow" w:cs="Arial"/>
        </w:rPr>
        <w:t xml:space="preserve">, según el orden de llegada, </w:t>
      </w:r>
      <w:r w:rsidRPr="00642229">
        <w:rPr>
          <w:rFonts w:ascii="Arial Narrow" w:hAnsi="Arial Narrow" w:cs="Arial"/>
        </w:rPr>
        <w:t>procediendo a verificar que la documentación contenida en los mismos esté correcta de conformidad con el listado que al efecto le será entregado. El Notario actuante, deberá rubricar y sellar cada una de las páginas de los documentos contenidos en los “</w:t>
      </w:r>
      <w:r w:rsidRPr="00642229">
        <w:rPr>
          <w:rFonts w:ascii="Arial Narrow" w:hAnsi="Arial Narrow" w:cs="Arial"/>
          <w:b/>
        </w:rPr>
        <w:t>Sobres A”</w:t>
      </w:r>
      <w:r w:rsidRPr="00642229">
        <w:rPr>
          <w:rFonts w:ascii="Arial Narrow" w:hAnsi="Arial Narrow" w:cs="Arial"/>
        </w:rPr>
        <w:t xml:space="preserve">, haciendo constar en el mismo la </w:t>
      </w:r>
      <w:r w:rsidR="00714DE5" w:rsidRPr="00642229">
        <w:rPr>
          <w:rFonts w:ascii="Arial Narrow" w:hAnsi="Arial Narrow" w:cs="Arial"/>
        </w:rPr>
        <w:t>cantidad de páginas existentes.</w:t>
      </w:r>
    </w:p>
    <w:p w14:paraId="0E8A3931" w14:textId="77777777" w:rsidR="00683AA8" w:rsidRPr="00642229" w:rsidRDefault="00683AA8" w:rsidP="002D1DB8">
      <w:pPr>
        <w:spacing w:after="0" w:line="240" w:lineRule="auto"/>
        <w:jc w:val="both"/>
        <w:rPr>
          <w:rFonts w:ascii="Arial Narrow" w:hAnsi="Arial Narrow" w:cs="Arial"/>
        </w:rPr>
      </w:pPr>
    </w:p>
    <w:p w14:paraId="127C896D" w14:textId="133A225A"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En caso de que surja alguna discrepancia entre la relación y los documentos efectivamente presentados, el Notario Público autorizado dejará constanc</w:t>
      </w:r>
      <w:r w:rsidR="00714DE5" w:rsidRPr="00642229">
        <w:rPr>
          <w:rFonts w:ascii="Arial Narrow" w:hAnsi="Arial Narrow" w:cs="Arial"/>
        </w:rPr>
        <w:t>ia de ello en el acta notarial.</w:t>
      </w:r>
    </w:p>
    <w:p w14:paraId="3844A05A" w14:textId="77777777" w:rsidR="002D1DB8" w:rsidRPr="00642229" w:rsidRDefault="002D1DB8" w:rsidP="002D1DB8">
      <w:pPr>
        <w:spacing w:after="0" w:line="240" w:lineRule="auto"/>
        <w:jc w:val="both"/>
        <w:rPr>
          <w:rFonts w:ascii="Arial Narrow" w:hAnsi="Arial Narrow" w:cs="Arial"/>
        </w:rPr>
      </w:pPr>
    </w:p>
    <w:p w14:paraId="4EB0E527" w14:textId="4B46E92C"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Notario Público actuante elaborará el acta notarial correspondiente, incluyendo las observaciones realizadas en el desarrollo del acto de apertura d</w:t>
      </w:r>
      <w:r w:rsidR="00714DE5" w:rsidRPr="00642229">
        <w:rPr>
          <w:rFonts w:ascii="Arial Narrow" w:hAnsi="Arial Narrow" w:cs="Arial"/>
        </w:rPr>
        <w:t>e los Sobres A, si las hubiere.</w:t>
      </w:r>
    </w:p>
    <w:p w14:paraId="7A6C2B80" w14:textId="77777777" w:rsidR="002D1DB8" w:rsidRPr="00642229" w:rsidRDefault="002D1DB8" w:rsidP="002D1DB8">
      <w:pPr>
        <w:spacing w:after="0" w:line="240" w:lineRule="auto"/>
        <w:jc w:val="both"/>
        <w:rPr>
          <w:rFonts w:ascii="Arial Narrow" w:hAnsi="Arial Narrow" w:cs="Arial"/>
        </w:rPr>
      </w:pPr>
    </w:p>
    <w:p w14:paraId="7353D8BD" w14:textId="5FD35379"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Notario Público actuante concluido el acto de recepción, dará por concluido el mismo, indicando la hora de cier</w:t>
      </w:r>
      <w:r w:rsidR="00714DE5" w:rsidRPr="00642229">
        <w:rPr>
          <w:rFonts w:ascii="Arial Narrow" w:hAnsi="Arial Narrow" w:cs="Arial"/>
        </w:rPr>
        <w:t>re.</w:t>
      </w:r>
    </w:p>
    <w:p w14:paraId="49362BA3" w14:textId="77777777" w:rsidR="002D1DB8" w:rsidRPr="00642229" w:rsidRDefault="002D1DB8" w:rsidP="002D1DB8">
      <w:pPr>
        <w:spacing w:after="0" w:line="240" w:lineRule="auto"/>
        <w:jc w:val="both"/>
        <w:rPr>
          <w:rFonts w:ascii="Arial Narrow" w:hAnsi="Arial Narrow" w:cs="Arial"/>
        </w:rPr>
      </w:pPr>
    </w:p>
    <w:p w14:paraId="72AEC71D" w14:textId="7883F37A"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Las actas notariales estarán disponibles para los Oferentes/ Proponentes, o sus Representantes Legales, quienes para obtenerlas deberán hacer llegar su solicitud a través de la Oficina de</w:t>
      </w:r>
      <w:r w:rsidR="00714DE5" w:rsidRPr="00642229">
        <w:rPr>
          <w:rFonts w:ascii="Arial Narrow" w:hAnsi="Arial Narrow" w:cs="Arial"/>
        </w:rPr>
        <w:t xml:space="preserve"> Acceso a la Información (OAI).</w:t>
      </w:r>
    </w:p>
    <w:p w14:paraId="79208781" w14:textId="77777777" w:rsidR="002D1DB8" w:rsidRPr="00642229" w:rsidRDefault="002D1DB8" w:rsidP="002D1DB8">
      <w:pPr>
        <w:spacing w:after="0" w:line="240" w:lineRule="auto"/>
        <w:jc w:val="both"/>
        <w:rPr>
          <w:rFonts w:ascii="Arial Narrow" w:hAnsi="Arial Narrow" w:cs="Arial"/>
        </w:rPr>
      </w:pPr>
    </w:p>
    <w:p w14:paraId="36199880" w14:textId="77777777" w:rsidR="00237011" w:rsidRPr="00642229" w:rsidRDefault="00237011" w:rsidP="002D1DB8">
      <w:pPr>
        <w:pStyle w:val="Ttulo3"/>
        <w:spacing w:before="0" w:line="240" w:lineRule="auto"/>
        <w:rPr>
          <w:rFonts w:ascii="Arial Narrow" w:hAnsi="Arial Narrow"/>
          <w:b/>
        </w:rPr>
      </w:pPr>
      <w:bookmarkStart w:id="157" w:name="_Toc271530530"/>
      <w:bookmarkStart w:id="158" w:name="_Toc410133195"/>
      <w:r w:rsidRPr="00642229">
        <w:rPr>
          <w:rFonts w:ascii="Arial Narrow" w:hAnsi="Arial Narrow"/>
          <w:b/>
        </w:rPr>
        <w:t>Validación y Verificación de Documentos</w:t>
      </w:r>
      <w:bookmarkEnd w:id="157"/>
      <w:bookmarkEnd w:id="158"/>
    </w:p>
    <w:p w14:paraId="0EFC2ECF" w14:textId="6664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Los Peritos Especialistas, procederá a la validación y verificación de los documentos contenidos en el referido “</w:t>
      </w:r>
      <w:r w:rsidRPr="00642229">
        <w:rPr>
          <w:rFonts w:ascii="Arial Narrow" w:hAnsi="Arial Narrow" w:cs="Arial"/>
          <w:b/>
        </w:rPr>
        <w:t>Sobre A”.</w:t>
      </w:r>
      <w:r w:rsidRPr="00642229">
        <w:rPr>
          <w:rFonts w:ascii="Arial Narrow" w:hAnsi="Arial Narrow" w:cs="Arial"/>
        </w:rPr>
        <w:t xml:space="preserve">  Ante cualquier duda sobre la información presentada, podrá comprobar, por los medios que considere adecuados, la veraci</w:t>
      </w:r>
      <w:r w:rsidR="00714DE5" w:rsidRPr="00642229">
        <w:rPr>
          <w:rFonts w:ascii="Arial Narrow" w:hAnsi="Arial Narrow" w:cs="Arial"/>
        </w:rPr>
        <w:t>dad de la información recibida.</w:t>
      </w:r>
    </w:p>
    <w:p w14:paraId="3747FADB" w14:textId="77777777" w:rsidR="002D1DB8" w:rsidRPr="00642229" w:rsidRDefault="002D1DB8" w:rsidP="002D1DB8">
      <w:pPr>
        <w:spacing w:after="0" w:line="240" w:lineRule="auto"/>
        <w:jc w:val="both"/>
        <w:rPr>
          <w:rFonts w:ascii="Arial Narrow" w:hAnsi="Arial Narrow" w:cs="Arial"/>
        </w:rPr>
      </w:pPr>
    </w:p>
    <w:p w14:paraId="7B9C7989" w14:textId="3D6C5DFC"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No se considerarán aclaraciones a una oferta presentadas por Oferentes cuando no sean en respuesta a una solicitud de la Entidad Contratante. La solicitud de aclaración por la Entidad Contratante y la respuesta deberán ser</w:t>
      </w:r>
      <w:r w:rsidR="00714DE5" w:rsidRPr="00642229">
        <w:rPr>
          <w:rFonts w:ascii="Arial Narrow" w:hAnsi="Arial Narrow" w:cs="Arial"/>
        </w:rPr>
        <w:t xml:space="preserve"> hechas por escrito. </w:t>
      </w:r>
    </w:p>
    <w:p w14:paraId="015E6232" w14:textId="77777777" w:rsidR="002D1DB8" w:rsidRPr="00642229" w:rsidRDefault="002D1DB8" w:rsidP="002D1DB8">
      <w:pPr>
        <w:spacing w:after="0" w:line="240" w:lineRule="auto"/>
        <w:jc w:val="both"/>
        <w:rPr>
          <w:rFonts w:ascii="Arial Narrow" w:hAnsi="Arial Narrow" w:cs="Arial"/>
        </w:rPr>
      </w:pPr>
    </w:p>
    <w:p w14:paraId="3CEF81C5"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Antes de proceder a la evaluación detallada del “</w:t>
      </w:r>
      <w:r w:rsidRPr="00642229">
        <w:rPr>
          <w:rFonts w:ascii="Arial Narrow" w:hAnsi="Arial Narrow" w:cs="Arial"/>
          <w:b/>
        </w:rPr>
        <w:t>Sobre A”,</w:t>
      </w:r>
      <w:r w:rsidRPr="00642229">
        <w:rPr>
          <w:rFonts w:ascii="Arial Narrow" w:hAnsi="Arial Narrow" w:cs="Arial"/>
        </w:rPr>
        <w:t xml:space="preserve"> los Peritos determinarán si cada Oferta se ajusta sustancialmente al presente Pliego de Condiciones Específica; o si existen desviaciones, reservas, omisiones o errores de naturaleza o de tipo subsanables de conformidad a lo establecido en el numeral 1.20 del presente documento.</w:t>
      </w:r>
    </w:p>
    <w:p w14:paraId="4B5225ED" w14:textId="77777777" w:rsidR="00237011" w:rsidRPr="00642229" w:rsidRDefault="00237011" w:rsidP="002D1DB8">
      <w:pPr>
        <w:spacing w:after="0" w:line="240" w:lineRule="auto"/>
        <w:rPr>
          <w:rFonts w:ascii="Arial Narrow" w:hAnsi="Arial Narrow" w:cs="Arial"/>
        </w:rPr>
      </w:pPr>
    </w:p>
    <w:p w14:paraId="2985DA41" w14:textId="5DDF6FA5"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En los casos en que se presenten desviaciones, reservas, omisiones o errores de naturaleza o tipo subsanables, los Peritos Especialistas procederán de conformidad con los procedimientos establecidos en el presente Plie</w:t>
      </w:r>
      <w:r w:rsidR="00714DE5" w:rsidRPr="00642229">
        <w:rPr>
          <w:rFonts w:ascii="Arial Narrow" w:hAnsi="Arial Narrow" w:cs="Arial"/>
        </w:rPr>
        <w:t xml:space="preserve">go de Condiciones Específicas. </w:t>
      </w:r>
    </w:p>
    <w:p w14:paraId="5FCAE44E" w14:textId="77777777" w:rsidR="002D1DB8" w:rsidRPr="00642229" w:rsidRDefault="002D1DB8" w:rsidP="002D1DB8">
      <w:pPr>
        <w:spacing w:after="0" w:line="240" w:lineRule="auto"/>
        <w:jc w:val="both"/>
        <w:rPr>
          <w:rFonts w:ascii="Arial Narrow" w:hAnsi="Arial Narrow" w:cs="Arial"/>
        </w:rPr>
      </w:pPr>
    </w:p>
    <w:p w14:paraId="0F12AB56" w14:textId="77777777" w:rsidR="00237011" w:rsidRPr="00642229" w:rsidRDefault="00237011" w:rsidP="002D1DB8">
      <w:pPr>
        <w:pStyle w:val="Ttulo3"/>
        <w:spacing w:before="0" w:line="240" w:lineRule="auto"/>
        <w:rPr>
          <w:rFonts w:ascii="Arial Narrow" w:hAnsi="Arial Narrow"/>
          <w:b/>
        </w:rPr>
      </w:pPr>
      <w:bookmarkStart w:id="159" w:name="_Toc271530532"/>
      <w:bookmarkStart w:id="160" w:name="_Toc410133196"/>
      <w:r w:rsidRPr="00642229">
        <w:rPr>
          <w:rFonts w:ascii="Arial Narrow" w:hAnsi="Arial Narrow"/>
          <w:b/>
        </w:rPr>
        <w:t xml:space="preserve">Criterios de </w:t>
      </w:r>
      <w:bookmarkEnd w:id="159"/>
      <w:r w:rsidRPr="00642229">
        <w:rPr>
          <w:rFonts w:ascii="Arial Narrow" w:hAnsi="Arial Narrow"/>
          <w:b/>
        </w:rPr>
        <w:t>Evaluación</w:t>
      </w:r>
      <w:bookmarkEnd w:id="160"/>
    </w:p>
    <w:p w14:paraId="5A43ACCD" w14:textId="07E2B0AC" w:rsidR="00237011" w:rsidRPr="00642229" w:rsidRDefault="00237011" w:rsidP="002D1DB8">
      <w:pPr>
        <w:spacing w:after="0" w:line="240" w:lineRule="auto"/>
        <w:jc w:val="both"/>
        <w:rPr>
          <w:rFonts w:ascii="Arial Narrow" w:hAnsi="Arial Narrow" w:cs="Arial"/>
          <w:b/>
          <w:bCs/>
        </w:rPr>
      </w:pPr>
      <w:r w:rsidRPr="00642229">
        <w:rPr>
          <w:rFonts w:ascii="Arial Narrow" w:hAnsi="Arial Narrow" w:cs="Arial"/>
        </w:rPr>
        <w:t xml:space="preserve">Las Propuestas deberán contener la documentación necesaria, suficiente y fehaciente para demostrar los siguientes aspectos </w:t>
      </w:r>
      <w:r w:rsidRPr="00642229">
        <w:rPr>
          <w:rFonts w:ascii="Arial Narrow" w:hAnsi="Arial Narrow" w:cs="Arial"/>
          <w:u w:val="single"/>
        </w:rPr>
        <w:t xml:space="preserve">que serán únicamente verificados bajo la modalidad </w:t>
      </w:r>
      <w:r w:rsidRPr="00642229">
        <w:rPr>
          <w:rFonts w:ascii="Arial Narrow" w:hAnsi="Arial Narrow" w:cs="Arial"/>
          <w:b/>
          <w:bCs/>
          <w:u w:val="single"/>
        </w:rPr>
        <w:t>“CUMPLE/ NO CUMPLE”</w:t>
      </w:r>
      <w:r w:rsidR="00714DE5" w:rsidRPr="00642229">
        <w:rPr>
          <w:rFonts w:ascii="Arial Narrow" w:hAnsi="Arial Narrow" w:cs="Arial"/>
          <w:b/>
          <w:bCs/>
        </w:rPr>
        <w:t>:</w:t>
      </w:r>
    </w:p>
    <w:p w14:paraId="1EA07E45" w14:textId="77777777" w:rsidR="002D1DB8" w:rsidRPr="00642229" w:rsidRDefault="002D1DB8" w:rsidP="002D1DB8">
      <w:pPr>
        <w:spacing w:after="0" w:line="240" w:lineRule="auto"/>
        <w:jc w:val="both"/>
        <w:rPr>
          <w:rFonts w:ascii="Arial Narrow" w:hAnsi="Arial Narrow" w:cs="Arial"/>
          <w:b/>
          <w:bCs/>
        </w:rPr>
      </w:pPr>
    </w:p>
    <w:p w14:paraId="714914E7" w14:textId="77777777" w:rsidR="00714DE5" w:rsidRPr="00642229" w:rsidRDefault="00180B96" w:rsidP="002D1DB8">
      <w:pPr>
        <w:spacing w:after="0" w:line="240" w:lineRule="auto"/>
        <w:jc w:val="both"/>
        <w:rPr>
          <w:rFonts w:ascii="Arial Narrow" w:hAnsi="Arial Narrow" w:cs="Arial"/>
          <w:b/>
          <w:bCs/>
        </w:rPr>
      </w:pPr>
      <w:r w:rsidRPr="00642229">
        <w:rPr>
          <w:rFonts w:ascii="Arial Narrow" w:hAnsi="Arial Narrow" w:cs="Arial"/>
          <w:b/>
          <w:bCs/>
        </w:rPr>
        <w:t>Evaluación</w:t>
      </w:r>
      <w:r w:rsidR="00714DE5" w:rsidRPr="00642229">
        <w:rPr>
          <w:rFonts w:ascii="Arial Narrow" w:hAnsi="Arial Narrow" w:cs="Arial"/>
          <w:b/>
          <w:bCs/>
        </w:rPr>
        <w:t xml:space="preserve"> de Propuesta </w:t>
      </w:r>
      <w:r w:rsidRPr="00642229">
        <w:rPr>
          <w:rFonts w:ascii="Arial Narrow" w:hAnsi="Arial Narrow" w:cs="Arial"/>
          <w:b/>
          <w:bCs/>
        </w:rPr>
        <w:t>técnica</w:t>
      </w:r>
    </w:p>
    <w:p w14:paraId="1BB3D95B" w14:textId="1E8D60E6" w:rsidR="00237011" w:rsidRPr="00642229" w:rsidRDefault="00237011" w:rsidP="002D1DB8">
      <w:pPr>
        <w:pStyle w:val="Prrafodelista"/>
        <w:numPr>
          <w:ilvl w:val="0"/>
          <w:numId w:val="30"/>
        </w:numPr>
        <w:spacing w:after="0" w:line="240" w:lineRule="auto"/>
        <w:contextualSpacing w:val="0"/>
        <w:rPr>
          <w:rFonts w:ascii="Arial Narrow" w:hAnsi="Arial Narrow"/>
          <w:b/>
        </w:rPr>
      </w:pPr>
      <w:r w:rsidRPr="00642229">
        <w:rPr>
          <w:rFonts w:ascii="Arial Narrow" w:hAnsi="Arial Narrow"/>
          <w:b/>
        </w:rPr>
        <w:t>Elegibilidad</w:t>
      </w:r>
      <w:r w:rsidR="00180B96" w:rsidRPr="00642229">
        <w:rPr>
          <w:rFonts w:ascii="Arial Narrow" w:hAnsi="Arial Narrow"/>
          <w:b/>
        </w:rPr>
        <w:t xml:space="preserve"> </w:t>
      </w:r>
      <w:r w:rsidRPr="00642229">
        <w:rPr>
          <w:rFonts w:ascii="Arial Narrow" w:hAnsi="Arial Narrow" w:cs="Arial"/>
        </w:rPr>
        <w:t>Que el Proponente está legalmente autorizado para realizar sus actividades comerciales en el país.</w:t>
      </w:r>
    </w:p>
    <w:p w14:paraId="30CB167F" w14:textId="77777777" w:rsidR="002D1DB8" w:rsidRPr="00642229" w:rsidRDefault="002D1DB8" w:rsidP="002D1DB8">
      <w:pPr>
        <w:pStyle w:val="Prrafodelista"/>
        <w:spacing w:after="0" w:line="240" w:lineRule="auto"/>
        <w:ind w:left="644"/>
        <w:contextualSpacing w:val="0"/>
        <w:rPr>
          <w:rFonts w:ascii="Arial Narrow" w:hAnsi="Arial Narrow"/>
          <w:b/>
        </w:rPr>
      </w:pPr>
    </w:p>
    <w:p w14:paraId="5DA64037" w14:textId="1C50067B" w:rsidR="00180B96" w:rsidRPr="00642229" w:rsidRDefault="00180B96" w:rsidP="002D1DB8">
      <w:pPr>
        <w:pStyle w:val="Prrafodelista"/>
        <w:numPr>
          <w:ilvl w:val="0"/>
          <w:numId w:val="30"/>
        </w:numPr>
        <w:spacing w:after="0" w:line="240" w:lineRule="auto"/>
        <w:contextualSpacing w:val="0"/>
        <w:rPr>
          <w:rFonts w:ascii="Arial Narrow" w:hAnsi="Arial Narrow"/>
        </w:rPr>
      </w:pPr>
      <w:r w:rsidRPr="00642229">
        <w:rPr>
          <w:rFonts w:ascii="Arial Narrow" w:hAnsi="Arial Narrow"/>
          <w:b/>
        </w:rPr>
        <w:t xml:space="preserve">Capacidad Técnica: </w:t>
      </w:r>
      <w:r w:rsidRPr="00642229">
        <w:rPr>
          <w:rFonts w:ascii="Arial Narrow" w:hAnsi="Arial Narrow"/>
        </w:rPr>
        <w:t>Que el oferente cumpla con todas las características especificadas en las Fichas Técnicas.</w:t>
      </w:r>
    </w:p>
    <w:p w14:paraId="45156DC2" w14:textId="10DFD9D4" w:rsidR="002D1DB8" w:rsidRPr="00642229" w:rsidRDefault="002D1DB8" w:rsidP="002D1DB8">
      <w:pPr>
        <w:spacing w:after="0" w:line="240" w:lineRule="auto"/>
        <w:rPr>
          <w:rFonts w:ascii="Arial Narrow" w:hAnsi="Arial Narrow"/>
        </w:rPr>
      </w:pPr>
    </w:p>
    <w:p w14:paraId="4DFA54BF" w14:textId="77777777" w:rsidR="00180B96" w:rsidRPr="00642229" w:rsidRDefault="00180B96" w:rsidP="002D1DB8">
      <w:pPr>
        <w:pStyle w:val="Prrafodelista"/>
        <w:numPr>
          <w:ilvl w:val="0"/>
          <w:numId w:val="30"/>
        </w:numPr>
        <w:spacing w:after="0" w:line="240" w:lineRule="auto"/>
        <w:contextualSpacing w:val="0"/>
        <w:rPr>
          <w:rFonts w:ascii="Arial Narrow" w:hAnsi="Arial Narrow"/>
        </w:rPr>
      </w:pPr>
      <w:r w:rsidRPr="00642229">
        <w:rPr>
          <w:rFonts w:ascii="Arial Narrow" w:hAnsi="Arial Narrow"/>
          <w:b/>
        </w:rPr>
        <w:t>Experiencia:</w:t>
      </w:r>
      <w:r w:rsidR="00331742" w:rsidRPr="00642229">
        <w:rPr>
          <w:rFonts w:ascii="Arial Narrow" w:hAnsi="Arial Narrow"/>
        </w:rPr>
        <w:t xml:space="preserve"> se debe contar con una experiencia mínima de dos (02) proyectos de magnitudes similares y que puedan ser demostradas mediante la presentación de cartas de satisfacción de clientes </w:t>
      </w:r>
      <w:r w:rsidRPr="00642229">
        <w:rPr>
          <w:rFonts w:ascii="Arial Narrow" w:hAnsi="Arial Narrow"/>
        </w:rPr>
        <w:t xml:space="preserve">  </w:t>
      </w:r>
    </w:p>
    <w:p w14:paraId="17920A44" w14:textId="77777777" w:rsidR="00237011" w:rsidRPr="00642229" w:rsidRDefault="00237011" w:rsidP="002D1DB8">
      <w:pPr>
        <w:pStyle w:val="Prrafodelista"/>
        <w:spacing w:after="0" w:line="240" w:lineRule="auto"/>
        <w:rPr>
          <w:rFonts w:ascii="Arial Narrow" w:hAnsi="Arial Narrow"/>
          <w:b/>
        </w:rPr>
      </w:pPr>
    </w:p>
    <w:p w14:paraId="58A0953D" w14:textId="77777777" w:rsidR="00237011" w:rsidRPr="00642229" w:rsidRDefault="00237011" w:rsidP="002D1DB8">
      <w:pPr>
        <w:pStyle w:val="Prrafodelista"/>
        <w:numPr>
          <w:ilvl w:val="0"/>
          <w:numId w:val="30"/>
        </w:numPr>
        <w:spacing w:after="0" w:line="240" w:lineRule="auto"/>
        <w:contextualSpacing w:val="0"/>
        <w:jc w:val="both"/>
        <w:rPr>
          <w:rFonts w:ascii="Arial Narrow" w:hAnsi="Arial Narrow"/>
        </w:rPr>
      </w:pPr>
      <w:r w:rsidRPr="00642229">
        <w:rPr>
          <w:rFonts w:ascii="Arial Narrow" w:hAnsi="Arial Narrow"/>
          <w:b/>
        </w:rPr>
        <w:lastRenderedPageBreak/>
        <w:t xml:space="preserve">Situación </w:t>
      </w:r>
      <w:r w:rsidR="00180B96" w:rsidRPr="00642229">
        <w:rPr>
          <w:rFonts w:ascii="Arial Narrow" w:hAnsi="Arial Narrow"/>
          <w:b/>
        </w:rPr>
        <w:t xml:space="preserve">Financiera: </w:t>
      </w:r>
      <w:r w:rsidR="00180B96" w:rsidRPr="00642229">
        <w:rPr>
          <w:rFonts w:ascii="Arial Narrow" w:hAnsi="Arial Narrow"/>
        </w:rPr>
        <w:t xml:space="preserve">Que posea la estabilidad financiera suficiente para ejecutar satisfactoriamente el eventual contrato. Se evaluarán los estados financieros auditados del último ejercicio fiscal del año 2019 para calcular los índices financieros correspondiente </w:t>
      </w:r>
    </w:p>
    <w:p w14:paraId="238A2A64" w14:textId="77777777" w:rsidR="00237011" w:rsidRPr="00642229" w:rsidRDefault="00237011" w:rsidP="002D1DB8">
      <w:pPr>
        <w:spacing w:after="0" w:line="240" w:lineRule="auto"/>
        <w:rPr>
          <w:rFonts w:ascii="Arial Narrow" w:hAnsi="Arial Narrow"/>
        </w:rPr>
      </w:pPr>
    </w:p>
    <w:p w14:paraId="06890105"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Que cuenta con la estabilidad financiera suficiente para ejecutar satisfactoriamente el </w:t>
      </w:r>
      <w:r w:rsidR="00331742" w:rsidRPr="00642229">
        <w:rPr>
          <w:rFonts w:ascii="Arial Narrow" w:hAnsi="Arial Narrow" w:cs="Arial"/>
        </w:rPr>
        <w:t xml:space="preserve">eventual Contrato. </w:t>
      </w:r>
    </w:p>
    <w:p w14:paraId="50F8C341" w14:textId="38B2512A"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Oferente deberá presentar los Estados Financieros de los</w:t>
      </w:r>
      <w:r w:rsidR="00331742" w:rsidRPr="00642229">
        <w:rPr>
          <w:rFonts w:ascii="Arial Narrow" w:hAnsi="Arial Narrow" w:cs="Arial"/>
        </w:rPr>
        <w:t xml:space="preserve"> dos </w:t>
      </w:r>
      <w:r w:rsidR="00331742" w:rsidRPr="00642229">
        <w:rPr>
          <w:rFonts w:ascii="Arial Narrow" w:hAnsi="Arial Narrow" w:cs="Arial"/>
          <w:b/>
        </w:rPr>
        <w:t>(2) años</w:t>
      </w:r>
      <w:r w:rsidR="00331742" w:rsidRPr="00642229">
        <w:rPr>
          <w:rFonts w:ascii="Arial Narrow" w:hAnsi="Arial Narrow" w:cs="Arial"/>
        </w:rPr>
        <w:t xml:space="preserve"> </w:t>
      </w:r>
      <w:r w:rsidRPr="00642229">
        <w:rPr>
          <w:rFonts w:ascii="Arial Narrow" w:hAnsi="Arial Narrow" w:cs="Arial"/>
        </w:rPr>
        <w:t>últimos ejercicios contables consecutivos. Obligatoriamente estarán firmados por un Contador Público Autorizado, siendo causal de exclusión la no presentación de alguno de los mism</w:t>
      </w:r>
      <w:r w:rsidR="00331742" w:rsidRPr="00642229">
        <w:rPr>
          <w:rFonts w:ascii="Arial Narrow" w:hAnsi="Arial Narrow" w:cs="Arial"/>
        </w:rPr>
        <w:t>os o la falta de certificación.</w:t>
      </w:r>
    </w:p>
    <w:p w14:paraId="2BE086F0" w14:textId="77777777" w:rsidR="002D1DB8" w:rsidRPr="00642229" w:rsidRDefault="002D1DB8" w:rsidP="002D1DB8">
      <w:pPr>
        <w:spacing w:after="0" w:line="240" w:lineRule="auto"/>
        <w:jc w:val="both"/>
        <w:rPr>
          <w:rFonts w:ascii="Arial Narrow" w:hAnsi="Arial Narrow" w:cs="Arial"/>
        </w:rPr>
      </w:pPr>
    </w:p>
    <w:p w14:paraId="7267756B" w14:textId="43BAF680" w:rsidR="00237011" w:rsidRPr="00642229" w:rsidRDefault="00331742" w:rsidP="002D1DB8">
      <w:pPr>
        <w:spacing w:after="0" w:line="240" w:lineRule="auto"/>
        <w:rPr>
          <w:rFonts w:ascii="Arial Narrow" w:hAnsi="Arial Narrow" w:cs="Arial"/>
        </w:rPr>
      </w:pPr>
      <w:r w:rsidRPr="00642229">
        <w:rPr>
          <w:rFonts w:ascii="Arial Narrow" w:hAnsi="Arial Narrow" w:cs="Arial"/>
        </w:rPr>
        <w:t>Sobre el último balance,</w:t>
      </w:r>
      <w:r w:rsidR="00237011" w:rsidRPr="00642229">
        <w:rPr>
          <w:rFonts w:ascii="Arial Narrow" w:hAnsi="Arial Narrow" w:cs="Arial"/>
        </w:rPr>
        <w:t xml:space="preserve"> se aplicarán para su análisis los siguientes indicadores: (los otros balances serán anali</w:t>
      </w:r>
      <w:r w:rsidRPr="00642229">
        <w:rPr>
          <w:rFonts w:ascii="Arial Narrow" w:hAnsi="Arial Narrow" w:cs="Arial"/>
        </w:rPr>
        <w:t>zados para evaluar tendencias).</w:t>
      </w:r>
    </w:p>
    <w:p w14:paraId="768F5FBE" w14:textId="77777777" w:rsidR="00CD6041" w:rsidRPr="00642229" w:rsidRDefault="00CD6041" w:rsidP="002D1DB8">
      <w:pPr>
        <w:spacing w:after="0" w:line="240" w:lineRule="auto"/>
        <w:rPr>
          <w:rFonts w:ascii="Arial Narrow" w:hAnsi="Arial Narrow" w:cs="Arial"/>
        </w:rPr>
      </w:pPr>
    </w:p>
    <w:p w14:paraId="06107DCA" w14:textId="77777777" w:rsidR="00237011" w:rsidRPr="00642229" w:rsidRDefault="00237011" w:rsidP="002D1DB8">
      <w:pPr>
        <w:numPr>
          <w:ilvl w:val="0"/>
          <w:numId w:val="16"/>
        </w:numPr>
        <w:tabs>
          <w:tab w:val="left" w:pos="360"/>
          <w:tab w:val="left" w:pos="3120"/>
          <w:tab w:val="left" w:pos="9090"/>
        </w:tabs>
        <w:autoSpaceDE w:val="0"/>
        <w:autoSpaceDN w:val="0"/>
        <w:adjustRightInd w:val="0"/>
        <w:spacing w:after="0" w:line="240" w:lineRule="auto"/>
        <w:ind w:right="72"/>
        <w:jc w:val="both"/>
        <w:rPr>
          <w:rFonts w:ascii="Arial Narrow" w:hAnsi="Arial Narrow" w:cs="Arial"/>
        </w:rPr>
      </w:pPr>
      <w:r w:rsidRPr="00642229">
        <w:rPr>
          <w:rFonts w:ascii="Arial Narrow" w:hAnsi="Arial Narrow" w:cs="Arial"/>
        </w:rPr>
        <w:t>Índice de solvencia  =    ACTIVO TOTAL / PASIVO TOTAL</w:t>
      </w:r>
    </w:p>
    <w:p w14:paraId="41B661DC" w14:textId="7C6082BD" w:rsidR="00237011" w:rsidRPr="00642229" w:rsidRDefault="00237011" w:rsidP="002D1DB8">
      <w:pPr>
        <w:spacing w:after="0" w:line="240" w:lineRule="auto"/>
        <w:ind w:left="360"/>
        <w:rPr>
          <w:rFonts w:ascii="Arial Narrow" w:hAnsi="Arial Narrow" w:cs="Arial"/>
          <w:b/>
        </w:rPr>
      </w:pPr>
      <w:r w:rsidRPr="00642229">
        <w:rPr>
          <w:rFonts w:ascii="Arial Narrow" w:hAnsi="Arial Narrow" w:cs="Arial"/>
        </w:rPr>
        <w:t xml:space="preserve">      </w:t>
      </w:r>
      <w:r w:rsidR="00331742" w:rsidRPr="00642229">
        <w:rPr>
          <w:rFonts w:ascii="Arial Narrow" w:hAnsi="Arial Narrow" w:cs="Arial"/>
          <w:b/>
        </w:rPr>
        <w:t xml:space="preserve">Límite establecido: Mayor 1.20 </w:t>
      </w:r>
    </w:p>
    <w:p w14:paraId="1D848047" w14:textId="77777777" w:rsidR="002D1DB8" w:rsidRPr="00642229" w:rsidRDefault="002D1DB8" w:rsidP="002D1DB8">
      <w:pPr>
        <w:spacing w:after="0" w:line="240" w:lineRule="auto"/>
        <w:ind w:left="360"/>
        <w:rPr>
          <w:rFonts w:ascii="Arial Narrow" w:hAnsi="Arial Narrow" w:cs="Arial"/>
          <w:b/>
        </w:rPr>
      </w:pPr>
    </w:p>
    <w:p w14:paraId="0CD50699" w14:textId="77777777" w:rsidR="00237011" w:rsidRPr="00642229" w:rsidRDefault="00237011" w:rsidP="002D1DB8">
      <w:pPr>
        <w:numPr>
          <w:ilvl w:val="0"/>
          <w:numId w:val="16"/>
        </w:numPr>
        <w:tabs>
          <w:tab w:val="left" w:pos="360"/>
          <w:tab w:val="left" w:pos="3120"/>
          <w:tab w:val="left" w:pos="9090"/>
        </w:tabs>
        <w:autoSpaceDE w:val="0"/>
        <w:autoSpaceDN w:val="0"/>
        <w:adjustRightInd w:val="0"/>
        <w:spacing w:after="0" w:line="240" w:lineRule="auto"/>
        <w:ind w:right="72"/>
        <w:jc w:val="both"/>
        <w:rPr>
          <w:rFonts w:ascii="Arial Narrow" w:hAnsi="Arial Narrow" w:cs="Arial"/>
        </w:rPr>
      </w:pPr>
      <w:r w:rsidRPr="00642229">
        <w:rPr>
          <w:rFonts w:ascii="Arial Narrow" w:hAnsi="Arial Narrow" w:cs="Arial"/>
        </w:rPr>
        <w:t>Índice de liquidez corriente =  ACTIVO CORRIENTE / PASIVO CORRIENTE</w:t>
      </w:r>
    </w:p>
    <w:p w14:paraId="636ACE9B" w14:textId="009CE95E" w:rsidR="00237011" w:rsidRPr="00642229" w:rsidRDefault="00237011" w:rsidP="002D1DB8">
      <w:pPr>
        <w:spacing w:after="0" w:line="240" w:lineRule="auto"/>
        <w:ind w:left="360"/>
        <w:rPr>
          <w:rFonts w:ascii="Arial Narrow" w:hAnsi="Arial Narrow" w:cs="Arial"/>
          <w:b/>
        </w:rPr>
      </w:pPr>
      <w:r w:rsidRPr="00642229">
        <w:rPr>
          <w:rFonts w:ascii="Arial Narrow" w:hAnsi="Arial Narrow" w:cs="Arial"/>
        </w:rPr>
        <w:t xml:space="preserve">      </w:t>
      </w:r>
      <w:r w:rsidR="00331742" w:rsidRPr="00642229">
        <w:rPr>
          <w:rFonts w:ascii="Arial Narrow" w:hAnsi="Arial Narrow" w:cs="Arial"/>
          <w:b/>
        </w:rPr>
        <w:t>Límite establecido: Mayor 0.9</w:t>
      </w:r>
    </w:p>
    <w:p w14:paraId="1EB16509" w14:textId="77777777" w:rsidR="002D1DB8" w:rsidRPr="00642229" w:rsidRDefault="002D1DB8" w:rsidP="002D1DB8">
      <w:pPr>
        <w:spacing w:after="0" w:line="240" w:lineRule="auto"/>
        <w:ind w:left="360"/>
        <w:rPr>
          <w:rFonts w:ascii="Arial Narrow" w:hAnsi="Arial Narrow" w:cs="Arial"/>
          <w:b/>
        </w:rPr>
      </w:pPr>
    </w:p>
    <w:p w14:paraId="138504E6" w14:textId="77777777" w:rsidR="00237011" w:rsidRPr="00642229" w:rsidRDefault="00237011" w:rsidP="002D1DB8">
      <w:pPr>
        <w:numPr>
          <w:ilvl w:val="0"/>
          <w:numId w:val="16"/>
        </w:numPr>
        <w:tabs>
          <w:tab w:val="left" w:pos="360"/>
          <w:tab w:val="left" w:pos="3120"/>
          <w:tab w:val="left" w:pos="9090"/>
        </w:tabs>
        <w:autoSpaceDE w:val="0"/>
        <w:autoSpaceDN w:val="0"/>
        <w:adjustRightInd w:val="0"/>
        <w:spacing w:after="0" w:line="240" w:lineRule="auto"/>
        <w:ind w:right="72"/>
        <w:jc w:val="both"/>
        <w:rPr>
          <w:rFonts w:ascii="Arial Narrow" w:hAnsi="Arial Narrow" w:cs="Arial"/>
        </w:rPr>
      </w:pPr>
      <w:r w:rsidRPr="00642229">
        <w:rPr>
          <w:rFonts w:ascii="Arial Narrow" w:hAnsi="Arial Narrow" w:cs="Arial"/>
        </w:rPr>
        <w:t>Índice de endeudamiento =   PASIVO TOTAL/ PATRIMONIO NETO</w:t>
      </w:r>
    </w:p>
    <w:p w14:paraId="7119B74E" w14:textId="4AFE45B0" w:rsidR="00237011" w:rsidRPr="00642229" w:rsidRDefault="00237011" w:rsidP="002D1DB8">
      <w:pPr>
        <w:spacing w:after="0" w:line="240" w:lineRule="auto"/>
        <w:ind w:left="360"/>
        <w:rPr>
          <w:rFonts w:ascii="Arial Narrow" w:hAnsi="Arial Narrow" w:cs="Arial"/>
          <w:b/>
        </w:rPr>
      </w:pPr>
      <w:r w:rsidRPr="00642229">
        <w:rPr>
          <w:rFonts w:ascii="Arial Narrow" w:hAnsi="Arial Narrow" w:cs="Arial"/>
        </w:rPr>
        <w:t xml:space="preserve">      </w:t>
      </w:r>
      <w:r w:rsidRPr="00642229">
        <w:rPr>
          <w:rFonts w:ascii="Arial Narrow" w:hAnsi="Arial Narrow" w:cs="Arial"/>
          <w:b/>
        </w:rPr>
        <w:t>Límite estableci</w:t>
      </w:r>
      <w:r w:rsidR="00331742" w:rsidRPr="00642229">
        <w:rPr>
          <w:rFonts w:ascii="Arial Narrow" w:hAnsi="Arial Narrow" w:cs="Arial"/>
          <w:b/>
        </w:rPr>
        <w:t xml:space="preserve">do: Menor 1.50 </w:t>
      </w:r>
    </w:p>
    <w:p w14:paraId="17C44CCD" w14:textId="77777777" w:rsidR="002D1DB8" w:rsidRPr="00642229" w:rsidRDefault="002D1DB8" w:rsidP="002D1DB8">
      <w:pPr>
        <w:spacing w:after="0" w:line="240" w:lineRule="auto"/>
        <w:ind w:left="360"/>
        <w:rPr>
          <w:rFonts w:ascii="Arial Narrow" w:hAnsi="Arial Narrow" w:cs="Arial"/>
          <w:b/>
        </w:rPr>
      </w:pPr>
    </w:p>
    <w:p w14:paraId="029A1DAE" w14:textId="158A91C4" w:rsidR="00237011" w:rsidRPr="00642229" w:rsidRDefault="00237011" w:rsidP="002D1DB8">
      <w:pPr>
        <w:spacing w:after="0" w:line="240" w:lineRule="auto"/>
        <w:rPr>
          <w:rFonts w:ascii="Arial Narrow" w:hAnsi="Arial Narrow" w:cs="Arial"/>
        </w:rPr>
      </w:pPr>
      <w:r w:rsidRPr="00642229">
        <w:rPr>
          <w:rFonts w:ascii="Arial Narrow" w:hAnsi="Arial Narrow" w:cs="Arial"/>
        </w:rPr>
        <w:t>En caso de no cumplir alguna, no será objeto de</w:t>
      </w:r>
      <w:r w:rsidR="00331742" w:rsidRPr="00642229">
        <w:rPr>
          <w:rFonts w:ascii="Arial Narrow" w:hAnsi="Arial Narrow" w:cs="Arial"/>
        </w:rPr>
        <w:t xml:space="preserve"> calificación en este criterio.</w:t>
      </w:r>
      <w:bookmarkStart w:id="161" w:name="_Toc196629339"/>
    </w:p>
    <w:p w14:paraId="0006B80A" w14:textId="77777777" w:rsidR="002D1DB8" w:rsidRPr="00642229" w:rsidRDefault="002D1DB8" w:rsidP="002D1DB8">
      <w:pPr>
        <w:spacing w:after="0" w:line="240" w:lineRule="auto"/>
        <w:rPr>
          <w:rFonts w:ascii="Arial Narrow" w:hAnsi="Arial Narrow" w:cs="Arial"/>
        </w:rPr>
      </w:pPr>
    </w:p>
    <w:p w14:paraId="6D7156E1" w14:textId="1439BDE6" w:rsidR="00237011" w:rsidRPr="00642229" w:rsidRDefault="00237011" w:rsidP="002D1DB8">
      <w:pPr>
        <w:pStyle w:val="Ttulo3"/>
        <w:spacing w:before="0" w:line="240" w:lineRule="auto"/>
        <w:rPr>
          <w:rFonts w:ascii="Arial Narrow" w:hAnsi="Arial Narrow"/>
          <w:b/>
        </w:rPr>
      </w:pPr>
      <w:bookmarkStart w:id="162" w:name="_Toc271530534"/>
      <w:bookmarkStart w:id="163" w:name="_Toc410133197"/>
      <w:bookmarkEnd w:id="161"/>
      <w:r w:rsidRPr="00642229">
        <w:rPr>
          <w:rFonts w:ascii="Arial Narrow" w:hAnsi="Arial Narrow"/>
          <w:b/>
        </w:rPr>
        <w:t>Apertura de los “Sobres B”, Contentivos de Propuestas Económicas</w:t>
      </w:r>
      <w:bookmarkEnd w:id="162"/>
      <w:bookmarkEnd w:id="163"/>
      <w:r w:rsidR="009D1BFD">
        <w:rPr>
          <w:rFonts w:ascii="Arial Narrow" w:hAnsi="Arial Narrow"/>
          <w:b/>
        </w:rPr>
        <w:t>.</w:t>
      </w:r>
    </w:p>
    <w:p w14:paraId="2A58DAA5" w14:textId="7B896B78"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El Comité de Compras y Contrataciones, dará inicio al Acto de Apertura y lectura de las Ofertas Económicas, </w:t>
      </w:r>
      <w:r w:rsidRPr="00642229">
        <w:rPr>
          <w:rFonts w:ascii="Arial Narrow" w:hAnsi="Arial Narrow" w:cs="Arial"/>
          <w:b/>
        </w:rPr>
        <w:t>“Sobre B”,</w:t>
      </w:r>
      <w:r w:rsidRPr="00642229">
        <w:rPr>
          <w:rFonts w:ascii="Arial Narrow" w:hAnsi="Arial Narrow" w:cs="Arial"/>
        </w:rPr>
        <w:t xml:space="preserve"> conforme a la hora y en el </w:t>
      </w:r>
      <w:r w:rsidR="00C250D1" w:rsidRPr="00642229">
        <w:rPr>
          <w:rFonts w:ascii="Arial Narrow" w:hAnsi="Arial Narrow" w:cs="Arial"/>
        </w:rPr>
        <w:t>lugar indicado.</w:t>
      </w:r>
    </w:p>
    <w:p w14:paraId="61ECC9B6" w14:textId="77777777" w:rsidR="002D1DB8" w:rsidRPr="00642229" w:rsidRDefault="002D1DB8" w:rsidP="002D1DB8">
      <w:pPr>
        <w:spacing w:after="0" w:line="240" w:lineRule="auto"/>
        <w:jc w:val="both"/>
        <w:rPr>
          <w:rFonts w:ascii="Arial Narrow" w:hAnsi="Arial Narrow" w:cs="Arial"/>
        </w:rPr>
      </w:pPr>
    </w:p>
    <w:p w14:paraId="2DC8B5AC" w14:textId="50359C95"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Sólo se abrirán las Ofertas Económicas de los Oferentes/Proponentes que hay</w:t>
      </w:r>
      <w:r w:rsidR="00C250D1" w:rsidRPr="00642229">
        <w:rPr>
          <w:rFonts w:ascii="Arial Narrow" w:hAnsi="Arial Narrow" w:cs="Arial"/>
        </w:rPr>
        <w:t xml:space="preserve">an resultado habilitados en la </w:t>
      </w:r>
      <w:r w:rsidRPr="00642229">
        <w:rPr>
          <w:rFonts w:ascii="Arial Narrow" w:hAnsi="Arial Narrow" w:cs="Arial"/>
        </w:rPr>
        <w:t>primera etapa del proceso. Son éstos aquellos que una vez finalizada la evaluación de las Ofertas Técnicas, cumplan con los criterios señalados en la sección Criterios de evaluación. Las demás serán devueltas sin abrir.  De igual modo, solo se dará lectura a los renglones que hayan resultado CONFORME en el proceso de eval</w:t>
      </w:r>
      <w:r w:rsidR="00C250D1" w:rsidRPr="00642229">
        <w:rPr>
          <w:rFonts w:ascii="Arial Narrow" w:hAnsi="Arial Narrow" w:cs="Arial"/>
        </w:rPr>
        <w:t>uación de las Ofertas Técnicas.</w:t>
      </w:r>
    </w:p>
    <w:p w14:paraId="33C4E12A" w14:textId="77777777" w:rsidR="002D1DB8" w:rsidRPr="00642229" w:rsidRDefault="002D1DB8" w:rsidP="002D1DB8">
      <w:pPr>
        <w:spacing w:after="0" w:line="240" w:lineRule="auto"/>
        <w:jc w:val="both"/>
        <w:rPr>
          <w:rFonts w:ascii="Arial Narrow" w:hAnsi="Arial Narrow" w:cs="Arial"/>
        </w:rPr>
      </w:pPr>
    </w:p>
    <w:p w14:paraId="07EE5723" w14:textId="1A7174F4"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A la hora fijada en el Cronogram</w:t>
      </w:r>
      <w:r w:rsidR="00C250D1" w:rsidRPr="00642229">
        <w:rPr>
          <w:rFonts w:ascii="Arial Narrow" w:hAnsi="Arial Narrow" w:cs="Arial"/>
        </w:rPr>
        <w:t>a de la Licitación,</w:t>
      </w:r>
      <w:r w:rsidRPr="00642229">
        <w:rPr>
          <w:rFonts w:ascii="Arial Narrow" w:hAnsi="Arial Narrow" w:cs="Arial"/>
        </w:rPr>
        <w:t xml:space="preserve"> el Consultor Jurídico de la institución, en su calidad de Asesor Legal del Comité de Compras y Contrata</w:t>
      </w:r>
      <w:r w:rsidR="00C250D1" w:rsidRPr="00642229">
        <w:rPr>
          <w:rFonts w:ascii="Arial Narrow" w:hAnsi="Arial Narrow" w:cs="Arial"/>
        </w:rPr>
        <w:t xml:space="preserve">ciones, hará entrega formal al </w:t>
      </w:r>
      <w:r w:rsidRPr="00642229">
        <w:rPr>
          <w:rFonts w:ascii="Arial Narrow" w:hAnsi="Arial Narrow" w:cs="Arial"/>
        </w:rPr>
        <w:t>Notario</w:t>
      </w:r>
      <w:r w:rsidR="00C250D1" w:rsidRPr="00642229">
        <w:rPr>
          <w:rFonts w:ascii="Arial Narrow" w:hAnsi="Arial Narrow" w:cs="Arial"/>
        </w:rPr>
        <w:t xml:space="preserve"> actuante, en presencia de los </w:t>
      </w:r>
      <w:r w:rsidRPr="00642229">
        <w:rPr>
          <w:rFonts w:ascii="Arial Narrow" w:hAnsi="Arial Narrow" w:cs="Arial"/>
        </w:rPr>
        <w:t xml:space="preserve">Oferentes, de las Propuestas Económicas, </w:t>
      </w:r>
      <w:r w:rsidRPr="00642229">
        <w:rPr>
          <w:rFonts w:ascii="Arial Narrow" w:hAnsi="Arial Narrow" w:cs="Arial"/>
          <w:b/>
        </w:rPr>
        <w:t>“Sobre B”,</w:t>
      </w:r>
      <w:r w:rsidRPr="00642229">
        <w:rPr>
          <w:rFonts w:ascii="Arial Narrow" w:hAnsi="Arial Narrow" w:cs="Arial"/>
        </w:rPr>
        <w:t xml:space="preserve"> que se mantenían bajo su custodia, para dar inicio al procedimiento de ap</w:t>
      </w:r>
      <w:r w:rsidR="00C250D1" w:rsidRPr="00642229">
        <w:rPr>
          <w:rFonts w:ascii="Arial Narrow" w:hAnsi="Arial Narrow" w:cs="Arial"/>
        </w:rPr>
        <w:t>ertura y lectura de las mismas.</w:t>
      </w:r>
    </w:p>
    <w:p w14:paraId="0DA08591" w14:textId="77777777" w:rsidR="002D1DB8" w:rsidRPr="00642229" w:rsidRDefault="002D1DB8" w:rsidP="002D1DB8">
      <w:pPr>
        <w:spacing w:after="0" w:line="240" w:lineRule="auto"/>
        <w:jc w:val="both"/>
        <w:rPr>
          <w:rFonts w:ascii="Arial Narrow" w:hAnsi="Arial Narrow" w:cs="Arial"/>
        </w:rPr>
      </w:pPr>
    </w:p>
    <w:p w14:paraId="5D919069" w14:textId="4AF763AF"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En acto público y en presencia de todos los interesados el Notario actuante procederá a la apertura y lectura de las Ofertas Económicas, certificando su contenido, rubricando y sellando cada página contenida en el </w:t>
      </w:r>
      <w:r w:rsidRPr="00642229">
        <w:rPr>
          <w:rFonts w:ascii="Arial Narrow" w:hAnsi="Arial Narrow" w:cs="Arial"/>
          <w:b/>
        </w:rPr>
        <w:t>“Sobre B”.</w:t>
      </w:r>
      <w:r w:rsidR="00C250D1" w:rsidRPr="00642229">
        <w:rPr>
          <w:rFonts w:ascii="Arial Narrow" w:hAnsi="Arial Narrow" w:cs="Arial"/>
        </w:rPr>
        <w:t xml:space="preserve"> </w:t>
      </w:r>
    </w:p>
    <w:p w14:paraId="0FB81834" w14:textId="77777777" w:rsidR="002D1DB8" w:rsidRPr="00642229" w:rsidRDefault="002D1DB8" w:rsidP="002D1DB8">
      <w:pPr>
        <w:spacing w:after="0" w:line="240" w:lineRule="auto"/>
        <w:jc w:val="both"/>
        <w:rPr>
          <w:rFonts w:ascii="Arial Narrow" w:hAnsi="Arial Narrow" w:cs="Arial"/>
        </w:rPr>
      </w:pPr>
    </w:p>
    <w:p w14:paraId="345DFCEA" w14:textId="33B0EC5D"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Las observaciones referentes a la Oferta que se esté leyendo deberán realizarse en ese mismo instante, levantando la mano para tomar la palabra.  El o los Notarios actuantes procederán hacer constar todas las incidencias que se vayan </w:t>
      </w:r>
      <w:r w:rsidR="00C250D1" w:rsidRPr="00642229">
        <w:rPr>
          <w:rFonts w:ascii="Arial Narrow" w:hAnsi="Arial Narrow" w:cs="Arial"/>
        </w:rPr>
        <w:t>presentando durante la lectura.</w:t>
      </w:r>
    </w:p>
    <w:p w14:paraId="25686841" w14:textId="77777777" w:rsidR="002D1DB8" w:rsidRPr="00642229" w:rsidRDefault="002D1DB8" w:rsidP="002D1DB8">
      <w:pPr>
        <w:spacing w:after="0" w:line="240" w:lineRule="auto"/>
        <w:jc w:val="both"/>
        <w:rPr>
          <w:rFonts w:ascii="Arial Narrow" w:hAnsi="Arial Narrow" w:cs="Arial"/>
        </w:rPr>
      </w:pPr>
    </w:p>
    <w:p w14:paraId="14BC5EA6" w14:textId="66769901"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Finalizada la lectura de las Ofertas, el o los Notarios actuantes procederán a invitar a los Representantes Legales de los Oferentes/Proponentes a hacer conocer sus observaciones; en caso de conformidad, se pr</w:t>
      </w:r>
      <w:r w:rsidR="00C250D1" w:rsidRPr="00642229">
        <w:rPr>
          <w:rFonts w:ascii="Arial Narrow" w:hAnsi="Arial Narrow" w:cs="Arial"/>
        </w:rPr>
        <w:t>ocederá a la clausura del acto.</w:t>
      </w:r>
    </w:p>
    <w:p w14:paraId="6ED8A216" w14:textId="77777777" w:rsidR="002D1DB8" w:rsidRPr="00642229" w:rsidRDefault="002D1DB8" w:rsidP="002D1DB8">
      <w:pPr>
        <w:spacing w:after="0" w:line="240" w:lineRule="auto"/>
        <w:jc w:val="both"/>
        <w:rPr>
          <w:rFonts w:ascii="Arial Narrow" w:hAnsi="Arial Narrow" w:cs="Arial"/>
        </w:rPr>
      </w:pPr>
    </w:p>
    <w:p w14:paraId="1987BE47" w14:textId="5362E94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No se permitirá a ninguno de los presentes exteriorizar opiniones de tipo personal o calificativos peyorativos en contra de cualqui</w:t>
      </w:r>
      <w:r w:rsidR="00C250D1" w:rsidRPr="00642229">
        <w:rPr>
          <w:rFonts w:ascii="Arial Narrow" w:hAnsi="Arial Narrow" w:cs="Arial"/>
        </w:rPr>
        <w:t>era de las casas participantes.</w:t>
      </w:r>
    </w:p>
    <w:p w14:paraId="149C32D2" w14:textId="77777777" w:rsidR="002D1DB8" w:rsidRPr="00642229" w:rsidRDefault="002D1DB8" w:rsidP="002D1DB8">
      <w:pPr>
        <w:spacing w:after="0" w:line="240" w:lineRule="auto"/>
        <w:jc w:val="both"/>
        <w:rPr>
          <w:rFonts w:ascii="Arial Narrow" w:hAnsi="Arial Narrow" w:cs="Arial"/>
        </w:rPr>
      </w:pPr>
    </w:p>
    <w:p w14:paraId="079B7793" w14:textId="419CC7B2"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lastRenderedPageBreak/>
        <w:t xml:space="preserve">El Oferente/Proponente o su representante que durante el proceso de la Licitación tome la palabra sin ser autorizado o exteriorice opiniones despectivas sobre algún producto o compañía, será sancionado con el retiro de su presencia del salón, con la </w:t>
      </w:r>
      <w:r w:rsidR="00C250D1" w:rsidRPr="00642229">
        <w:rPr>
          <w:rFonts w:ascii="Arial Narrow" w:hAnsi="Arial Narrow" w:cs="Arial"/>
        </w:rPr>
        <w:t>finalidad de mantener el orden.</w:t>
      </w:r>
    </w:p>
    <w:p w14:paraId="36A5D613" w14:textId="77777777" w:rsidR="002D1DB8" w:rsidRPr="00642229" w:rsidRDefault="002D1DB8" w:rsidP="002D1DB8">
      <w:pPr>
        <w:spacing w:after="0" w:line="240" w:lineRule="auto"/>
        <w:jc w:val="both"/>
        <w:rPr>
          <w:rFonts w:ascii="Arial Narrow" w:hAnsi="Arial Narrow" w:cs="Arial"/>
        </w:rPr>
      </w:pPr>
    </w:p>
    <w:p w14:paraId="7246E458" w14:textId="550BACC8"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En caso de discrepancia entre la Oferta presentada en el formulario correspondiente, debidamente recepcionado por el Notario Público actuante y la lectura de la misma, pr</w:t>
      </w:r>
      <w:r w:rsidR="00C250D1" w:rsidRPr="00642229">
        <w:rPr>
          <w:rFonts w:ascii="Arial Narrow" w:hAnsi="Arial Narrow" w:cs="Arial"/>
        </w:rPr>
        <w:t>evalecerá el documento escrito.</w:t>
      </w:r>
    </w:p>
    <w:p w14:paraId="3BF069D8" w14:textId="77777777" w:rsidR="002D1DB8" w:rsidRPr="00642229" w:rsidRDefault="002D1DB8" w:rsidP="002D1DB8">
      <w:pPr>
        <w:spacing w:after="0" w:line="240" w:lineRule="auto"/>
        <w:jc w:val="both"/>
        <w:rPr>
          <w:rFonts w:ascii="Arial Narrow" w:hAnsi="Arial Narrow" w:cs="Arial"/>
        </w:rPr>
      </w:pPr>
    </w:p>
    <w:p w14:paraId="24B2E8AD" w14:textId="4C1EEA06"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o los Notarios Públicos actuantes elaborarán el acta notarial correspondiente, incluyendo las observaciones realizadas al desarrollo del acto de apertura de los mismos, si las hubiera, por parte de los Representantes Legales de los Oferentes/ Proponentes. El acta notarial deberá estar acompañada de una fotocopia de todas las Ofertas presentadas. Dichas actas notariales estarán disponibles para los Representantes Legales de los Oferentes/Proponentes, quienes para obtenerlas deberán hacer llegar su solicitud a través de la Oficina de Acceso a la Información (OAI).</w:t>
      </w:r>
      <w:bookmarkStart w:id="164" w:name="_Toc271530531"/>
    </w:p>
    <w:p w14:paraId="5904C6AA" w14:textId="77777777" w:rsidR="002D1DB8" w:rsidRPr="00642229" w:rsidRDefault="002D1DB8" w:rsidP="002D1DB8">
      <w:pPr>
        <w:spacing w:after="0" w:line="240" w:lineRule="auto"/>
        <w:jc w:val="both"/>
        <w:rPr>
          <w:rFonts w:ascii="Arial Narrow" w:hAnsi="Arial Narrow" w:cs="Arial"/>
        </w:rPr>
      </w:pPr>
    </w:p>
    <w:p w14:paraId="7E94ED1E" w14:textId="77EF0B64" w:rsidR="00237011" w:rsidRPr="00642229" w:rsidRDefault="00237011" w:rsidP="002D1DB8">
      <w:pPr>
        <w:pStyle w:val="Ttulo3"/>
        <w:spacing w:before="0" w:line="240" w:lineRule="auto"/>
        <w:rPr>
          <w:rFonts w:ascii="Arial Narrow" w:hAnsi="Arial Narrow"/>
          <w:b/>
        </w:rPr>
      </w:pPr>
      <w:bookmarkStart w:id="165" w:name="_Toc410133198"/>
      <w:r w:rsidRPr="00642229">
        <w:rPr>
          <w:rFonts w:ascii="Arial Narrow" w:hAnsi="Arial Narrow"/>
          <w:b/>
        </w:rPr>
        <w:t>Confidencialidad del Proceso</w:t>
      </w:r>
      <w:bookmarkEnd w:id="164"/>
      <w:bookmarkEnd w:id="165"/>
      <w:r w:rsidR="009D1BFD">
        <w:rPr>
          <w:rFonts w:ascii="Arial Narrow" w:hAnsi="Arial Narrow"/>
          <w:b/>
        </w:rPr>
        <w:t>.</w:t>
      </w:r>
    </w:p>
    <w:p w14:paraId="2ECBB632"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w:t>
      </w:r>
      <w:r w:rsidRPr="00642229">
        <w:rPr>
          <w:rFonts w:ascii="Arial Narrow" w:hAnsi="Arial Narrow"/>
        </w:rPr>
        <w:t>a excepción de que se trate del informe de evaluación del propio Licitante.</w:t>
      </w:r>
      <w:r w:rsidRPr="00642229">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14:paraId="581969F0" w14:textId="77777777" w:rsidR="00237011" w:rsidRPr="00642229" w:rsidRDefault="00237011" w:rsidP="002D1DB8">
      <w:pPr>
        <w:spacing w:after="0" w:line="240" w:lineRule="auto"/>
        <w:rPr>
          <w:rFonts w:ascii="Arial Narrow" w:hAnsi="Arial Narrow" w:cs="Arial"/>
        </w:rPr>
      </w:pPr>
    </w:p>
    <w:p w14:paraId="62020ADB" w14:textId="35D7AABB" w:rsidR="00237011" w:rsidRPr="00642229" w:rsidRDefault="00237011" w:rsidP="002D1DB8">
      <w:pPr>
        <w:pStyle w:val="Ttulo3"/>
        <w:spacing w:before="0" w:line="240" w:lineRule="auto"/>
        <w:rPr>
          <w:rFonts w:ascii="Arial Narrow" w:hAnsi="Arial Narrow"/>
          <w:b/>
        </w:rPr>
      </w:pPr>
      <w:bookmarkStart w:id="166" w:name="_Toc271530535"/>
      <w:bookmarkStart w:id="167" w:name="_Toc410133199"/>
      <w:r w:rsidRPr="00642229">
        <w:rPr>
          <w:rFonts w:ascii="Arial Narrow" w:hAnsi="Arial Narrow"/>
          <w:b/>
        </w:rPr>
        <w:t>Plazo de Mantenimiento de Oferta</w:t>
      </w:r>
      <w:bookmarkEnd w:id="166"/>
      <w:bookmarkEnd w:id="167"/>
      <w:r w:rsidR="009D1BFD">
        <w:rPr>
          <w:rFonts w:ascii="Arial Narrow" w:hAnsi="Arial Narrow"/>
          <w:b/>
        </w:rPr>
        <w:t>.</w:t>
      </w:r>
    </w:p>
    <w:p w14:paraId="2EB1E0FA" w14:textId="7ED1EDFF"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Los Oferentes/Proponentes deberán mantener las Ofertas por el</w:t>
      </w:r>
      <w:r w:rsidR="00B525BC" w:rsidRPr="00642229">
        <w:rPr>
          <w:rFonts w:ascii="Arial Narrow" w:hAnsi="Arial Narrow" w:cs="Arial"/>
        </w:rPr>
        <w:t xml:space="preserve"> tiempo indicado en el cronograma de entrega días hábiles contados a partir de la fecha de actos de apertura. </w:t>
      </w:r>
      <w:r w:rsidRPr="00642229">
        <w:rPr>
          <w:rFonts w:ascii="Arial Narrow" w:hAnsi="Arial Narrow" w:cs="Arial"/>
        </w:rPr>
        <w:t xml:space="preserve"> </w:t>
      </w:r>
    </w:p>
    <w:p w14:paraId="56A4487F" w14:textId="77777777" w:rsidR="002D1DB8" w:rsidRPr="00642229" w:rsidRDefault="002D1DB8" w:rsidP="002D1DB8">
      <w:pPr>
        <w:spacing w:after="0" w:line="240" w:lineRule="auto"/>
        <w:jc w:val="both"/>
        <w:rPr>
          <w:rFonts w:ascii="Arial Narrow" w:hAnsi="Arial Narrow" w:cs="Arial"/>
        </w:rPr>
      </w:pPr>
    </w:p>
    <w:p w14:paraId="79109A1A" w14:textId="49DE3303"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w:t>
      </w:r>
      <w:r w:rsidR="00B525BC" w:rsidRPr="00642229">
        <w:rPr>
          <w:rFonts w:ascii="Arial Narrow" w:hAnsi="Arial Narrow" w:cs="Arial"/>
        </w:rPr>
        <w:t xml:space="preserve">rta oportunamente constituida. </w:t>
      </w:r>
    </w:p>
    <w:p w14:paraId="6C57C5FD" w14:textId="77777777" w:rsidR="002D1DB8" w:rsidRPr="00642229" w:rsidRDefault="002D1DB8" w:rsidP="002D1DB8">
      <w:pPr>
        <w:spacing w:after="0" w:line="240" w:lineRule="auto"/>
        <w:jc w:val="both"/>
        <w:rPr>
          <w:rFonts w:ascii="Arial Narrow" w:hAnsi="Arial Narrow" w:cs="Arial"/>
        </w:rPr>
      </w:pPr>
    </w:p>
    <w:p w14:paraId="0CF4DBFF" w14:textId="78FE0D29" w:rsidR="00237011" w:rsidRPr="00C03B5E" w:rsidRDefault="00237011" w:rsidP="002D1DB8">
      <w:pPr>
        <w:pStyle w:val="Ttulo3"/>
        <w:spacing w:before="0" w:line="240" w:lineRule="auto"/>
        <w:rPr>
          <w:rFonts w:ascii="Arial Narrow" w:hAnsi="Arial Narrow"/>
          <w:b/>
          <w:highlight w:val="yellow"/>
        </w:rPr>
      </w:pPr>
      <w:bookmarkStart w:id="168" w:name="_Toc271530536"/>
      <w:bookmarkStart w:id="169" w:name="_Toc410133200"/>
      <w:r w:rsidRPr="00C03B5E">
        <w:rPr>
          <w:rFonts w:ascii="Arial Narrow" w:hAnsi="Arial Narrow"/>
          <w:b/>
          <w:highlight w:val="yellow"/>
        </w:rPr>
        <w:t>Evaluación Oferta Económica</w:t>
      </w:r>
      <w:bookmarkEnd w:id="168"/>
      <w:bookmarkEnd w:id="169"/>
      <w:r w:rsidR="009D1BFD" w:rsidRPr="00C03B5E">
        <w:rPr>
          <w:rFonts w:ascii="Arial Narrow" w:hAnsi="Arial Narrow"/>
          <w:b/>
          <w:highlight w:val="yellow"/>
        </w:rPr>
        <w:t>.</w:t>
      </w:r>
    </w:p>
    <w:p w14:paraId="7D6691F3" w14:textId="77777777" w:rsidR="00C03B5E" w:rsidRPr="00C03B5E" w:rsidRDefault="00237011" w:rsidP="002D1DB8">
      <w:pPr>
        <w:spacing w:after="0" w:line="240" w:lineRule="auto"/>
        <w:jc w:val="both"/>
        <w:rPr>
          <w:rFonts w:ascii="Arial Narrow" w:hAnsi="Arial Narrow" w:cs="Arial"/>
          <w:color w:val="000000" w:themeColor="text1"/>
          <w:highlight w:val="yellow"/>
        </w:rPr>
      </w:pPr>
      <w:r w:rsidRPr="00C03B5E">
        <w:rPr>
          <w:rFonts w:ascii="Arial Narrow" w:hAnsi="Arial Narrow" w:cs="Arial"/>
          <w:color w:val="000000" w:themeColor="text1"/>
          <w:highlight w:val="yellow"/>
        </w:rPr>
        <w:t>Una vez finalizada la evaluación de las Ofertas Técnicas se procederá a evaluar exclusivamente las respectivas Ofertas Económicas “Sobre B” de los Oferentes que hayan cumplido con TODOS los criterios señalados en el numeral 3.4– Criterios de Evaluación y, adicionalmente que hayan superado</w:t>
      </w:r>
      <w:r w:rsidR="00B525BC" w:rsidRPr="00C03B5E">
        <w:rPr>
          <w:rFonts w:ascii="Arial Narrow" w:hAnsi="Arial Narrow" w:cs="Arial"/>
          <w:color w:val="000000" w:themeColor="text1"/>
          <w:highlight w:val="yellow"/>
        </w:rPr>
        <w:t xml:space="preserve"> en la evaluación de</w:t>
      </w:r>
      <w:r w:rsidRPr="00C03B5E">
        <w:rPr>
          <w:rFonts w:ascii="Arial Narrow" w:hAnsi="Arial Narrow" w:cs="Arial"/>
          <w:color w:val="000000" w:themeColor="text1"/>
          <w:highlight w:val="yellow"/>
        </w:rPr>
        <w:t xml:space="preserve"> las Propuestas Técnicas</w:t>
      </w:r>
      <w:r w:rsidR="00C03B5E" w:rsidRPr="00C03B5E">
        <w:rPr>
          <w:rFonts w:ascii="Arial Narrow" w:hAnsi="Arial Narrow" w:cs="Arial"/>
          <w:color w:val="000000" w:themeColor="text1"/>
          <w:highlight w:val="yellow"/>
        </w:rPr>
        <w:t>.</w:t>
      </w:r>
    </w:p>
    <w:p w14:paraId="61DD3E28" w14:textId="77777777" w:rsidR="00C03B5E" w:rsidRPr="00C03B5E" w:rsidRDefault="00C03B5E" w:rsidP="002D1DB8">
      <w:pPr>
        <w:spacing w:after="0" w:line="240" w:lineRule="auto"/>
        <w:jc w:val="both"/>
        <w:rPr>
          <w:rFonts w:ascii="Arial Narrow" w:hAnsi="Arial Narrow" w:cs="Arial"/>
          <w:color w:val="000000" w:themeColor="text1"/>
          <w:highlight w:val="yellow"/>
        </w:rPr>
      </w:pPr>
    </w:p>
    <w:p w14:paraId="641849BD" w14:textId="21F8A152" w:rsidR="00237011" w:rsidRPr="00642229" w:rsidRDefault="00C03B5E" w:rsidP="002D1DB8">
      <w:pPr>
        <w:spacing w:after="0" w:line="240" w:lineRule="auto"/>
        <w:jc w:val="both"/>
        <w:rPr>
          <w:rFonts w:ascii="Arial Narrow" w:hAnsi="Arial Narrow"/>
          <w:color w:val="000000" w:themeColor="text1"/>
        </w:rPr>
      </w:pPr>
      <w:r w:rsidRPr="00C03B5E">
        <w:rPr>
          <w:rFonts w:ascii="Arial Narrow" w:hAnsi="Arial Narrow" w:cs="Arial"/>
          <w:color w:val="000000" w:themeColor="text1"/>
          <w:highlight w:val="yellow"/>
        </w:rPr>
        <w:t>En el criterio de evaluación se tomara en cuenta el valor ofertado por los oferentes, partiendo de la certificación de fondos emitida por el Ayuntamiento Municipal de Fantino y los Presupuestos Base realizado por la Dirección de Planeamiento Urbano.</w:t>
      </w:r>
      <w:r>
        <w:rPr>
          <w:rFonts w:ascii="Arial Narrow" w:hAnsi="Arial Narrow" w:cs="Arial"/>
          <w:color w:val="000000" w:themeColor="text1"/>
        </w:rPr>
        <w:t xml:space="preserve"> </w:t>
      </w:r>
    </w:p>
    <w:p w14:paraId="12D1B77F" w14:textId="77777777" w:rsidR="00237011" w:rsidRPr="00642229" w:rsidRDefault="00237011" w:rsidP="002D1DB8">
      <w:pPr>
        <w:spacing w:after="0" w:line="240" w:lineRule="auto"/>
        <w:jc w:val="both"/>
        <w:rPr>
          <w:rFonts w:ascii="Arial Narrow" w:hAnsi="Arial Narrow"/>
          <w:b/>
          <w:color w:val="000000" w:themeColor="text1"/>
        </w:rPr>
      </w:pPr>
    </w:p>
    <w:p w14:paraId="127942D4" w14:textId="77777777"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bookmarkStart w:id="170" w:name="_Toc410133202"/>
      <w:r w:rsidRPr="00642229">
        <w:rPr>
          <w:rFonts w:ascii="Arial Narrow" w:hAnsi="Arial Narrow"/>
          <w:szCs w:val="24"/>
          <w14:shadow w14:blurRad="0" w14:dist="0" w14:dir="0" w14:sx="0" w14:sy="0" w14:kx="0" w14:ky="0" w14:algn="none">
            <w14:srgbClr w14:val="000000"/>
          </w14:shadow>
        </w:rPr>
        <w:t>Sección IV</w:t>
      </w:r>
      <w:bookmarkEnd w:id="170"/>
    </w:p>
    <w:p w14:paraId="510581A0" w14:textId="77777777"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bookmarkStart w:id="171" w:name="_Toc410133203"/>
      <w:r w:rsidRPr="00642229">
        <w:rPr>
          <w:rFonts w:ascii="Arial Narrow" w:hAnsi="Arial Narrow"/>
          <w:szCs w:val="24"/>
          <w14:shadow w14:blurRad="0" w14:dist="0" w14:dir="0" w14:sx="0" w14:sy="0" w14:kx="0" w14:ky="0" w14:algn="none">
            <w14:srgbClr w14:val="000000"/>
          </w14:shadow>
        </w:rPr>
        <w:t>Adjudicación</w:t>
      </w:r>
      <w:bookmarkEnd w:id="171"/>
    </w:p>
    <w:p w14:paraId="5B4AC352" w14:textId="77777777" w:rsidR="00237011" w:rsidRPr="00642229" w:rsidRDefault="00237011" w:rsidP="002D1DB8">
      <w:pPr>
        <w:spacing w:after="0" w:line="240" w:lineRule="auto"/>
        <w:jc w:val="center"/>
        <w:rPr>
          <w:rFonts w:ascii="Arial Narrow" w:hAnsi="Arial Narrow" w:cs="Arial"/>
          <w:b/>
        </w:rPr>
      </w:pPr>
    </w:p>
    <w:p w14:paraId="5E3405B7" w14:textId="091853E1" w:rsidR="00237011" w:rsidRPr="00642229" w:rsidRDefault="00237011" w:rsidP="002D1DB8">
      <w:pPr>
        <w:pStyle w:val="Ttulo3"/>
        <w:spacing w:before="0" w:line="240" w:lineRule="auto"/>
        <w:rPr>
          <w:rFonts w:ascii="Arial Narrow" w:hAnsi="Arial Narrow"/>
          <w:b/>
        </w:rPr>
      </w:pPr>
      <w:bookmarkStart w:id="172" w:name="_Toc410133204"/>
      <w:r w:rsidRPr="00642229">
        <w:rPr>
          <w:rFonts w:ascii="Arial Narrow" w:hAnsi="Arial Narrow"/>
          <w:b/>
        </w:rPr>
        <w:t>Criterios de Adjudicación</w:t>
      </w:r>
      <w:bookmarkEnd w:id="172"/>
      <w:r w:rsidR="009D1BFD">
        <w:rPr>
          <w:rFonts w:ascii="Arial Narrow" w:hAnsi="Arial Narrow"/>
          <w:b/>
        </w:rPr>
        <w:t>.</w:t>
      </w:r>
    </w:p>
    <w:p w14:paraId="10816A1B" w14:textId="0C8A1C82"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Comité de Compras y Contrataciones evaluará las Ofertas dando cumplimiento a los principios de transparencia, objetividad, economía, celeridad y demás, que regulan la actividad contractual, y comunicará por escrito al Oferente/Proponente que resulte favorecido. Al efecto, se tendrán en cuenta los factores económi</w:t>
      </w:r>
      <w:r w:rsidR="007B4438" w:rsidRPr="00642229">
        <w:rPr>
          <w:rFonts w:ascii="Arial Narrow" w:hAnsi="Arial Narrow" w:cs="Arial"/>
        </w:rPr>
        <w:t xml:space="preserve">cos y técnicos más favorables. </w:t>
      </w:r>
    </w:p>
    <w:p w14:paraId="29745CCD" w14:textId="77777777" w:rsidR="002D1DB8" w:rsidRPr="00642229" w:rsidRDefault="002D1DB8" w:rsidP="002D1DB8">
      <w:pPr>
        <w:spacing w:after="0" w:line="240" w:lineRule="auto"/>
        <w:jc w:val="both"/>
        <w:rPr>
          <w:rFonts w:ascii="Arial Narrow" w:hAnsi="Arial Narrow" w:cs="Arial"/>
        </w:rPr>
      </w:pPr>
    </w:p>
    <w:p w14:paraId="4FD046C1" w14:textId="0B13A06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La Adjudicación será decidida a favor del Oferente/Proponente cuya propuesta cumpla con los requisitos exigidos y sea calificada como la más conveniente para los intereses institucionales, teniendo en cuenta el precio, la calidad, la idoneidad del Oferente/ </w:t>
      </w:r>
      <w:r w:rsidRPr="00642229">
        <w:rPr>
          <w:rFonts w:ascii="Arial Narrow" w:hAnsi="Arial Narrow" w:cs="Arial"/>
        </w:rPr>
        <w:lastRenderedPageBreak/>
        <w:t>Proponente y las demás condiciones que se establecen en el presente Pliego de Condiciones Específicas</w:t>
      </w:r>
      <w:r w:rsidR="007B4438" w:rsidRPr="00642229">
        <w:rPr>
          <w:rFonts w:ascii="Arial Narrow" w:hAnsi="Arial Narrow" w:cs="Arial"/>
        </w:rPr>
        <w:t>.</w:t>
      </w:r>
      <w:r w:rsidR="002B310A" w:rsidRPr="00642229">
        <w:rPr>
          <w:rFonts w:ascii="Arial Narrow" w:hAnsi="Arial Narrow" w:cs="Arial"/>
        </w:rPr>
        <w:t xml:space="preserve"> En ese sentido se tomará la propuesta que presente menor presupuesto. </w:t>
      </w:r>
    </w:p>
    <w:p w14:paraId="1AC83442" w14:textId="77777777" w:rsidR="002D1DB8" w:rsidRPr="00642229" w:rsidRDefault="002D1DB8" w:rsidP="002D1DB8">
      <w:pPr>
        <w:spacing w:after="0" w:line="240" w:lineRule="auto"/>
        <w:jc w:val="both"/>
        <w:rPr>
          <w:rFonts w:ascii="Arial Narrow" w:hAnsi="Arial Narrow" w:cs="Arial"/>
        </w:rPr>
      </w:pPr>
    </w:p>
    <w:p w14:paraId="043735C1" w14:textId="3AEF5546"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Si se presentase una sola Oferta, ella deberá ser considerada y se procederá a la Adjudicación, si habiendo cumplido con lo exigido en el Pliego de Condiciones Específicas, se le considera conveniente a l</w:t>
      </w:r>
      <w:r w:rsidR="007B4438" w:rsidRPr="00642229">
        <w:rPr>
          <w:rFonts w:ascii="Arial Narrow" w:hAnsi="Arial Narrow" w:cs="Arial"/>
        </w:rPr>
        <w:t>os intereses de la Institución.</w:t>
      </w:r>
    </w:p>
    <w:p w14:paraId="0AA73679" w14:textId="6E8B5960" w:rsidR="00CD6041" w:rsidRPr="00642229" w:rsidRDefault="00CD6041" w:rsidP="002D1DB8">
      <w:pPr>
        <w:spacing w:after="0" w:line="240" w:lineRule="auto"/>
        <w:jc w:val="both"/>
        <w:rPr>
          <w:rFonts w:ascii="Arial Narrow" w:hAnsi="Arial Narrow" w:cs="Arial"/>
        </w:rPr>
      </w:pPr>
    </w:p>
    <w:p w14:paraId="72F0A68B" w14:textId="55FA67FA" w:rsidR="00CD6041" w:rsidRPr="00642229" w:rsidRDefault="00CD6041" w:rsidP="00CD6041">
      <w:pPr>
        <w:spacing w:after="0" w:line="240" w:lineRule="auto"/>
        <w:jc w:val="both"/>
        <w:rPr>
          <w:rFonts w:ascii="Arial Narrow" w:hAnsi="Arial Narrow" w:cs="Arial"/>
        </w:rPr>
      </w:pPr>
      <w:r w:rsidRPr="00642229">
        <w:rPr>
          <w:rFonts w:ascii="Arial Narrow" w:hAnsi="Arial Narrow" w:cs="Arial"/>
          <w:b/>
        </w:rPr>
        <w:t>IMPORTANTE:</w:t>
      </w:r>
      <w:r w:rsidRPr="00642229">
        <w:rPr>
          <w:rFonts w:ascii="Arial Narrow" w:hAnsi="Arial Narrow" w:cs="Arial"/>
        </w:rPr>
        <w:t xml:space="preserve">  Las ofertas se ponderarán partiendo de más o menos del </w:t>
      </w:r>
      <w:r w:rsidR="007C4957">
        <w:rPr>
          <w:rFonts w:ascii="Arial Narrow" w:hAnsi="Arial Narrow" w:cs="Arial"/>
        </w:rPr>
        <w:t>3</w:t>
      </w:r>
      <w:r w:rsidRPr="00642229">
        <w:rPr>
          <w:rFonts w:ascii="Arial Narrow" w:hAnsi="Arial Narrow" w:cs="Arial"/>
        </w:rPr>
        <w:t>% del presupuesto emitido por la Dirección de de Obras Publicas de</w:t>
      </w:r>
      <w:r w:rsidR="00105C9A">
        <w:rPr>
          <w:rFonts w:ascii="Arial Narrow" w:hAnsi="Arial Narrow" w:cs="Arial"/>
        </w:rPr>
        <w:t>l Ayuntamiento de Fantino</w:t>
      </w:r>
      <w:r w:rsidRPr="00642229">
        <w:rPr>
          <w:rFonts w:ascii="Arial Narrow" w:hAnsi="Arial Narrow" w:cs="Arial"/>
        </w:rPr>
        <w:t>, de aquellas que hayan cumplido en la parte técnica (Sobre A) y económica (Sobre B) de este pliego de condiciones, todas las propuestas fuera del porcentaje establecido no se consideraran sustentables.</w:t>
      </w:r>
    </w:p>
    <w:p w14:paraId="5DA01D83" w14:textId="77777777" w:rsidR="002D1DB8" w:rsidRPr="00642229" w:rsidRDefault="002D1DB8" w:rsidP="002D1DB8">
      <w:pPr>
        <w:spacing w:after="0" w:line="240" w:lineRule="auto"/>
        <w:jc w:val="both"/>
        <w:rPr>
          <w:rFonts w:ascii="Arial Narrow" w:hAnsi="Arial Narrow" w:cs="Arial"/>
        </w:rPr>
      </w:pPr>
    </w:p>
    <w:p w14:paraId="5515E635" w14:textId="3865E44F" w:rsidR="00237011" w:rsidRPr="00642229" w:rsidRDefault="00237011" w:rsidP="002D1DB8">
      <w:pPr>
        <w:pStyle w:val="Ttulo3"/>
        <w:spacing w:before="0" w:line="240" w:lineRule="auto"/>
        <w:rPr>
          <w:rFonts w:ascii="Arial Narrow" w:hAnsi="Arial Narrow"/>
          <w:b/>
        </w:rPr>
      </w:pPr>
      <w:bookmarkStart w:id="173" w:name="_Toc410133205"/>
      <w:r w:rsidRPr="00642229">
        <w:rPr>
          <w:rFonts w:ascii="Arial Narrow" w:hAnsi="Arial Narrow"/>
          <w:b/>
        </w:rPr>
        <w:t>Empate entre Oferentes</w:t>
      </w:r>
      <w:bookmarkEnd w:id="173"/>
      <w:r w:rsidR="009D1BFD">
        <w:rPr>
          <w:rFonts w:ascii="Arial Narrow" w:hAnsi="Arial Narrow"/>
          <w:b/>
        </w:rPr>
        <w:t>.</w:t>
      </w:r>
    </w:p>
    <w:p w14:paraId="442D68D4" w14:textId="46DADA44"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En caso de empate entre dos o más Oferentes/Proponentes, se procederá de acue</w:t>
      </w:r>
      <w:r w:rsidR="007B4438" w:rsidRPr="00642229">
        <w:rPr>
          <w:rFonts w:ascii="Arial Narrow" w:hAnsi="Arial Narrow" w:cs="Arial"/>
        </w:rPr>
        <w:t>rdo al siguiente procedimiento:</w:t>
      </w:r>
    </w:p>
    <w:p w14:paraId="54F434D3" w14:textId="77777777" w:rsidR="002D1DB8" w:rsidRPr="00642229" w:rsidRDefault="002D1DB8" w:rsidP="002D1DB8">
      <w:pPr>
        <w:spacing w:after="0" w:line="240" w:lineRule="auto"/>
        <w:jc w:val="both"/>
        <w:rPr>
          <w:rFonts w:ascii="Arial Narrow" w:hAnsi="Arial Narrow" w:cs="Arial"/>
        </w:rPr>
      </w:pPr>
    </w:p>
    <w:p w14:paraId="1D1B643C" w14:textId="0CFEBD0E"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14:paraId="23A76E12" w14:textId="77777777" w:rsidR="002D1DB8" w:rsidRPr="00642229" w:rsidRDefault="002D1DB8" w:rsidP="002D1DB8">
      <w:pPr>
        <w:spacing w:after="0" w:line="240" w:lineRule="auto"/>
        <w:jc w:val="both"/>
        <w:rPr>
          <w:rFonts w:ascii="Arial Narrow" w:hAnsi="Arial Narrow" w:cs="Arial"/>
        </w:rPr>
      </w:pPr>
    </w:p>
    <w:p w14:paraId="3EE115C2" w14:textId="5FD5B010" w:rsidR="00237011" w:rsidRPr="00642229" w:rsidRDefault="00237011" w:rsidP="002D1DB8">
      <w:pPr>
        <w:pStyle w:val="Ttulo3"/>
        <w:spacing w:before="0" w:line="240" w:lineRule="auto"/>
        <w:rPr>
          <w:rFonts w:ascii="Arial Narrow" w:hAnsi="Arial Narrow"/>
          <w:b/>
        </w:rPr>
      </w:pPr>
      <w:bookmarkStart w:id="174" w:name="_Toc410133206"/>
      <w:r w:rsidRPr="00642229">
        <w:rPr>
          <w:rFonts w:ascii="Arial Narrow" w:hAnsi="Arial Narrow"/>
          <w:b/>
        </w:rPr>
        <w:t>Declaración de Desierto</w:t>
      </w:r>
      <w:bookmarkEnd w:id="174"/>
      <w:r w:rsidR="009D1BFD">
        <w:rPr>
          <w:rFonts w:ascii="Arial Narrow" w:hAnsi="Arial Narrow"/>
          <w:b/>
        </w:rPr>
        <w:t>.</w:t>
      </w:r>
    </w:p>
    <w:p w14:paraId="4D68A268" w14:textId="7BEF0047" w:rsidR="00CD6041" w:rsidRPr="00642229" w:rsidRDefault="00237011" w:rsidP="002D1DB8">
      <w:pPr>
        <w:spacing w:after="0" w:line="240" w:lineRule="auto"/>
        <w:rPr>
          <w:rFonts w:ascii="Arial Narrow" w:hAnsi="Arial Narrow" w:cs="Arial"/>
        </w:rPr>
      </w:pPr>
      <w:r w:rsidRPr="00642229">
        <w:rPr>
          <w:rFonts w:ascii="Arial Narrow" w:hAnsi="Arial Narrow" w:cs="Arial"/>
        </w:rPr>
        <w:t>El Comité de Compras y Contrataciones podrá declarar desierto el procedimiento, total o parcial</w:t>
      </w:r>
      <w:r w:rsidR="007B4438" w:rsidRPr="00642229">
        <w:rPr>
          <w:rFonts w:ascii="Arial Narrow" w:hAnsi="Arial Narrow" w:cs="Arial"/>
        </w:rPr>
        <w:t>mente, en los siguientes casos:</w:t>
      </w:r>
    </w:p>
    <w:p w14:paraId="1AEA94B6" w14:textId="77777777" w:rsidR="00CD6041" w:rsidRPr="00642229" w:rsidRDefault="00CD6041" w:rsidP="002D1DB8">
      <w:pPr>
        <w:spacing w:after="0" w:line="240" w:lineRule="auto"/>
        <w:rPr>
          <w:rFonts w:ascii="Arial Narrow" w:hAnsi="Arial Narrow" w:cs="Arial"/>
        </w:rPr>
      </w:pPr>
    </w:p>
    <w:p w14:paraId="52F7F293" w14:textId="38E3E839" w:rsidR="00237011" w:rsidRPr="00642229" w:rsidRDefault="00237011" w:rsidP="002D1DB8">
      <w:pPr>
        <w:numPr>
          <w:ilvl w:val="0"/>
          <w:numId w:val="5"/>
        </w:numPr>
        <w:spacing w:after="0" w:line="240" w:lineRule="auto"/>
        <w:jc w:val="both"/>
        <w:rPr>
          <w:rFonts w:ascii="Arial Narrow" w:hAnsi="Arial Narrow" w:cs="Arial"/>
        </w:rPr>
      </w:pPr>
      <w:r w:rsidRPr="00642229">
        <w:rPr>
          <w:rFonts w:ascii="Arial Narrow" w:hAnsi="Arial Narrow" w:cs="Arial"/>
        </w:rPr>
        <w:t>Por no haberse presentado Ofertas.</w:t>
      </w:r>
    </w:p>
    <w:p w14:paraId="1A50B3BE" w14:textId="77777777" w:rsidR="00CD6041" w:rsidRPr="00642229" w:rsidRDefault="00CD6041" w:rsidP="00CD6041">
      <w:pPr>
        <w:spacing w:after="0" w:line="240" w:lineRule="auto"/>
        <w:ind w:left="1190"/>
        <w:jc w:val="both"/>
        <w:rPr>
          <w:rFonts w:ascii="Arial Narrow" w:hAnsi="Arial Narrow" w:cs="Arial"/>
        </w:rPr>
      </w:pPr>
    </w:p>
    <w:p w14:paraId="0D21DC07" w14:textId="77777777" w:rsidR="00237011" w:rsidRPr="00642229" w:rsidRDefault="00237011" w:rsidP="002D1DB8">
      <w:pPr>
        <w:numPr>
          <w:ilvl w:val="0"/>
          <w:numId w:val="5"/>
        </w:numPr>
        <w:spacing w:after="0" w:line="240" w:lineRule="auto"/>
        <w:jc w:val="both"/>
        <w:rPr>
          <w:rFonts w:ascii="Arial Narrow" w:hAnsi="Arial Narrow" w:cs="Arial"/>
        </w:rPr>
      </w:pPr>
      <w:r w:rsidRPr="00642229">
        <w:rPr>
          <w:rFonts w:ascii="Arial Narrow" w:hAnsi="Arial Narrow" w:cs="Arial"/>
        </w:rPr>
        <w:t>Por haberse rechazado, descalificado, o porque son inconvenientes para los intereses nacionales o institucionales todas las Ofertas o la única presentada.</w:t>
      </w:r>
    </w:p>
    <w:p w14:paraId="6702BE39" w14:textId="77777777" w:rsidR="00237011" w:rsidRPr="00642229" w:rsidRDefault="00237011" w:rsidP="002D1DB8">
      <w:pPr>
        <w:spacing w:after="0" w:line="240" w:lineRule="auto"/>
        <w:jc w:val="both"/>
        <w:rPr>
          <w:rFonts w:ascii="Arial Narrow" w:hAnsi="Arial Narrow" w:cs="Arial"/>
          <w:b/>
        </w:rPr>
      </w:pPr>
    </w:p>
    <w:p w14:paraId="6F488E0F" w14:textId="13FFC477" w:rsidR="00237011" w:rsidRPr="00642229" w:rsidRDefault="00237011" w:rsidP="002D1DB8">
      <w:pPr>
        <w:widowControl w:val="0"/>
        <w:autoSpaceDE w:val="0"/>
        <w:autoSpaceDN w:val="0"/>
        <w:adjustRightInd w:val="0"/>
        <w:spacing w:after="0" w:line="240" w:lineRule="auto"/>
        <w:jc w:val="both"/>
        <w:rPr>
          <w:rFonts w:ascii="Arial Narrow" w:hAnsi="Arial Narrow" w:cs="Arial"/>
        </w:rPr>
      </w:pPr>
      <w:r w:rsidRPr="00642229">
        <w:rPr>
          <w:rFonts w:ascii="Arial Narrow" w:hAnsi="Arial Narrow" w:cs="Arial"/>
        </w:rPr>
        <w:t xml:space="preserve">En la Declaratoria de Desierto, la Entidad Contratante podrá reabrirlo dando un plazo para la presentación de Propuestas de hasta un </w:t>
      </w:r>
      <w:r w:rsidRPr="00642229">
        <w:rPr>
          <w:rFonts w:ascii="Arial Narrow" w:hAnsi="Arial Narrow" w:cs="Arial"/>
          <w:b/>
        </w:rPr>
        <w:t>cincuenta por ciento (50%)</w:t>
      </w:r>
      <w:r w:rsidR="007B4438" w:rsidRPr="00642229">
        <w:rPr>
          <w:rFonts w:ascii="Arial Narrow" w:hAnsi="Arial Narrow" w:cs="Arial"/>
        </w:rPr>
        <w:t xml:space="preserve"> del plazo del proceso fallido.</w:t>
      </w:r>
    </w:p>
    <w:p w14:paraId="5620B5F6" w14:textId="77777777" w:rsidR="002D1DB8" w:rsidRPr="00642229" w:rsidRDefault="002D1DB8" w:rsidP="002D1DB8">
      <w:pPr>
        <w:widowControl w:val="0"/>
        <w:autoSpaceDE w:val="0"/>
        <w:autoSpaceDN w:val="0"/>
        <w:adjustRightInd w:val="0"/>
        <w:spacing w:after="0" w:line="240" w:lineRule="auto"/>
        <w:jc w:val="both"/>
        <w:rPr>
          <w:rFonts w:ascii="Arial Narrow" w:hAnsi="Arial Narrow" w:cs="Arial"/>
        </w:rPr>
      </w:pPr>
    </w:p>
    <w:p w14:paraId="4D7ED13B" w14:textId="0C14D48D" w:rsidR="00237011" w:rsidRPr="00642229" w:rsidRDefault="00237011" w:rsidP="002D1DB8">
      <w:pPr>
        <w:pStyle w:val="Ttulo3"/>
        <w:spacing w:before="0" w:line="240" w:lineRule="auto"/>
        <w:rPr>
          <w:rFonts w:ascii="Arial Narrow" w:hAnsi="Arial Narrow"/>
          <w:b/>
        </w:rPr>
      </w:pPr>
      <w:bookmarkStart w:id="175" w:name="_Toc271530540"/>
      <w:bookmarkStart w:id="176" w:name="_Toc410133207"/>
      <w:r w:rsidRPr="00642229">
        <w:rPr>
          <w:rFonts w:ascii="Arial Narrow" w:hAnsi="Arial Narrow"/>
          <w:b/>
        </w:rPr>
        <w:t>Acuerdo de Adjudicación</w:t>
      </w:r>
      <w:bookmarkEnd w:id="175"/>
      <w:bookmarkEnd w:id="176"/>
      <w:r w:rsidR="009D1BFD">
        <w:rPr>
          <w:rFonts w:ascii="Arial Narrow" w:hAnsi="Arial Narrow"/>
          <w:b/>
        </w:rPr>
        <w:t>.</w:t>
      </w:r>
    </w:p>
    <w:p w14:paraId="152DA0F9" w14:textId="57A655AC" w:rsidR="00237011" w:rsidRPr="00642229" w:rsidRDefault="00237011" w:rsidP="002D1DB8">
      <w:pPr>
        <w:tabs>
          <w:tab w:val="left" w:pos="1452"/>
        </w:tabs>
        <w:spacing w:after="0" w:line="240" w:lineRule="auto"/>
        <w:jc w:val="both"/>
        <w:rPr>
          <w:rFonts w:ascii="Arial Narrow" w:hAnsi="Arial Narrow" w:cs="Arial"/>
        </w:rPr>
      </w:pPr>
      <w:r w:rsidRPr="00642229">
        <w:rPr>
          <w:rFonts w:ascii="Arial Narrow" w:hAnsi="Arial Narrow" w:cs="Arial"/>
        </w:rPr>
        <w:t>El Comité de Compras y Contrataciones luego de proceso de verificación y validación del informe de recomendación de Adjudicación, conoce las incidencias y si procede, aprueban el mismo y emiten el acta contentiva de</w:t>
      </w:r>
      <w:r w:rsidR="007B4438" w:rsidRPr="00642229">
        <w:rPr>
          <w:rFonts w:ascii="Arial Narrow" w:hAnsi="Arial Narrow" w:cs="Arial"/>
        </w:rPr>
        <w:t xml:space="preserve"> la Resolución de Adjudicación.</w:t>
      </w:r>
    </w:p>
    <w:p w14:paraId="23317EC7" w14:textId="77777777" w:rsidR="002D1DB8" w:rsidRPr="00642229" w:rsidRDefault="002D1DB8" w:rsidP="002D1DB8">
      <w:pPr>
        <w:tabs>
          <w:tab w:val="left" w:pos="1452"/>
        </w:tabs>
        <w:spacing w:after="0" w:line="240" w:lineRule="auto"/>
        <w:jc w:val="both"/>
        <w:rPr>
          <w:rFonts w:ascii="Arial Narrow" w:hAnsi="Arial Narrow" w:cs="Arial"/>
        </w:rPr>
      </w:pPr>
    </w:p>
    <w:p w14:paraId="12853073" w14:textId="77777777" w:rsidR="00237011" w:rsidRPr="00642229" w:rsidRDefault="00237011" w:rsidP="002D1DB8">
      <w:pPr>
        <w:tabs>
          <w:tab w:val="left" w:pos="1452"/>
        </w:tabs>
        <w:spacing w:after="0" w:line="240" w:lineRule="auto"/>
        <w:jc w:val="both"/>
        <w:rPr>
          <w:rFonts w:ascii="Arial Narrow" w:hAnsi="Arial Narrow" w:cs="Arial"/>
        </w:rPr>
      </w:pPr>
      <w:r w:rsidRPr="00642229">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Específicas.  </w:t>
      </w:r>
    </w:p>
    <w:p w14:paraId="1AA063E7" w14:textId="77777777" w:rsidR="00237011" w:rsidRPr="00642229" w:rsidRDefault="00237011" w:rsidP="002D1DB8">
      <w:pPr>
        <w:pStyle w:val="Ttulo2"/>
        <w:rPr>
          <w:rFonts w:ascii="Arial Narrow" w:hAnsi="Arial Narrow"/>
          <w:sz w:val="24"/>
          <w:szCs w:val="24"/>
          <w14:shadow w14:blurRad="0" w14:dist="0" w14:dir="0" w14:sx="0" w14:sy="0" w14:kx="0" w14:ky="0" w14:algn="none">
            <w14:srgbClr w14:val="000000"/>
          </w14:shadow>
        </w:rPr>
      </w:pPr>
    </w:p>
    <w:p w14:paraId="16254A45" w14:textId="102619DB" w:rsidR="00237011" w:rsidRPr="00642229" w:rsidRDefault="00237011" w:rsidP="002D1DB8">
      <w:pPr>
        <w:pStyle w:val="Ttulo3"/>
        <w:spacing w:before="0" w:line="240" w:lineRule="auto"/>
        <w:rPr>
          <w:rFonts w:ascii="Arial Narrow" w:hAnsi="Arial Narrow"/>
          <w:b/>
        </w:rPr>
      </w:pPr>
      <w:bookmarkStart w:id="177" w:name="_Toc410133209"/>
      <w:r w:rsidRPr="00642229">
        <w:rPr>
          <w:rFonts w:ascii="Arial Narrow" w:hAnsi="Arial Narrow"/>
          <w:b/>
        </w:rPr>
        <w:t>Adjudicaciones Posteriores</w:t>
      </w:r>
      <w:bookmarkEnd w:id="177"/>
      <w:r w:rsidR="009D1BFD">
        <w:rPr>
          <w:rFonts w:ascii="Arial Narrow" w:hAnsi="Arial Narrow"/>
          <w:b/>
        </w:rPr>
        <w:t>.</w:t>
      </w:r>
    </w:p>
    <w:p w14:paraId="00C84C72" w14:textId="77777777" w:rsidR="00237011" w:rsidRPr="00642229" w:rsidRDefault="00237011" w:rsidP="002D1DB8">
      <w:pPr>
        <w:spacing w:after="0" w:line="240" w:lineRule="auto"/>
        <w:jc w:val="both"/>
        <w:rPr>
          <w:rFonts w:ascii="Arial Narrow" w:hAnsi="Arial Narrow" w:cs="Arial"/>
          <w:b/>
        </w:rPr>
      </w:pPr>
      <w:r w:rsidRPr="00642229">
        <w:rPr>
          <w:rFonts w:ascii="Arial Narrow" w:hAnsi="Arial Narrow" w:cs="Arial"/>
        </w:rPr>
        <w:t xml:space="preserve">En caso de incumplimiento del Oferente Adjudicatario, la Entidad Contratante procederá a solicitar, mediante </w:t>
      </w:r>
      <w:r w:rsidRPr="00642229">
        <w:rPr>
          <w:rFonts w:ascii="Arial Narrow" w:hAnsi="Arial Narrow" w:cs="Arial"/>
          <w:b/>
          <w:i/>
        </w:rPr>
        <w:t>“Carta de Solicitud de Disponibilidad”</w:t>
      </w:r>
      <w:r w:rsidRPr="00642229">
        <w:rPr>
          <w:rFonts w:ascii="Arial Narrow" w:hAnsi="Arial Narrow" w:cs="Arial"/>
        </w:rPr>
        <w:t>, al siguiente Oferente/Proponente que certifique si está en capacidad de suplir los renglones que le fueren indicados, en un plazo no mayo</w:t>
      </w:r>
      <w:r w:rsidR="007B4438" w:rsidRPr="00642229">
        <w:rPr>
          <w:rFonts w:ascii="Arial Narrow" w:hAnsi="Arial Narrow" w:cs="Arial"/>
        </w:rPr>
        <w:t>r dos (2) días</w:t>
      </w:r>
      <w:r w:rsidRPr="00642229">
        <w:rPr>
          <w:rFonts w:ascii="Arial Narrow" w:hAnsi="Arial Narrow" w:cs="Arial"/>
        </w:rPr>
        <w:t xml:space="preserve"> Dicho Oferente/Proponente contará con un plazo de </w:t>
      </w:r>
      <w:r w:rsidRPr="00642229">
        <w:rPr>
          <w:rFonts w:ascii="Arial Narrow" w:hAnsi="Arial Narrow" w:cs="Arial"/>
          <w:b/>
        </w:rPr>
        <w:t>Cuarenta y Ocho (48) horas</w:t>
      </w:r>
      <w:r w:rsidRPr="00642229">
        <w:rPr>
          <w:rFonts w:ascii="Arial Narrow" w:hAnsi="Arial Narrow" w:cs="Arial"/>
        </w:rPr>
        <w:t xml:space="preserve"> para responder la referida solicitud. En caso de respuesta afirmativa, El Oferente/Proponente deberá presentar la Garantía de Fiel cumplimiento de Contrato, conforme se establece en los </w:t>
      </w:r>
      <w:r w:rsidR="007B4438" w:rsidRPr="00642229">
        <w:rPr>
          <w:rFonts w:ascii="Arial Narrow" w:hAnsi="Arial Narrow" w:cs="Arial"/>
          <w:b/>
        </w:rPr>
        <w:t>DCP</w:t>
      </w:r>
      <w:r w:rsidRPr="00642229">
        <w:rPr>
          <w:rFonts w:ascii="Arial Narrow" w:hAnsi="Arial Narrow" w:cs="Arial"/>
          <w:b/>
        </w:rPr>
        <w:t>.</w:t>
      </w:r>
    </w:p>
    <w:p w14:paraId="1F2962A5" w14:textId="77777777" w:rsidR="00237011" w:rsidRPr="00642229" w:rsidRDefault="00237011" w:rsidP="002D1DB8">
      <w:pPr>
        <w:spacing w:after="0" w:line="240" w:lineRule="auto"/>
        <w:rPr>
          <w:rFonts w:ascii="Arial Narrow" w:hAnsi="Arial Narrow"/>
          <w:sz w:val="28"/>
          <w:lang w:val="es-MX"/>
        </w:rPr>
      </w:pPr>
    </w:p>
    <w:p w14:paraId="6126E479" w14:textId="77777777" w:rsidR="00412AA8" w:rsidRDefault="00412AA8">
      <w:pPr>
        <w:rPr>
          <w:rFonts w:ascii="Arial Narrow" w:eastAsia="Times New Roman" w:hAnsi="Arial Narrow" w:cs="Arial"/>
          <w:b/>
          <w:bCs/>
          <w:sz w:val="28"/>
          <w:szCs w:val="24"/>
          <w:lang w:val="es-MX" w:eastAsia="es-ES"/>
        </w:rPr>
      </w:pPr>
      <w:bookmarkStart w:id="178" w:name="_Toc410133210"/>
      <w:r>
        <w:rPr>
          <w:rFonts w:ascii="Arial Narrow" w:hAnsi="Arial Narrow"/>
          <w:szCs w:val="24"/>
        </w:rPr>
        <w:br w:type="page"/>
      </w:r>
    </w:p>
    <w:p w14:paraId="11BA1462" w14:textId="36B88DDB"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r w:rsidRPr="00642229">
        <w:rPr>
          <w:rFonts w:ascii="Arial Narrow" w:hAnsi="Arial Narrow"/>
          <w:szCs w:val="24"/>
          <w14:shadow w14:blurRad="0" w14:dist="0" w14:dir="0" w14:sx="0" w14:sy="0" w14:kx="0" w14:ky="0" w14:algn="none">
            <w14:srgbClr w14:val="000000"/>
          </w14:shadow>
        </w:rPr>
        <w:lastRenderedPageBreak/>
        <w:t>PARTE 2</w:t>
      </w:r>
      <w:bookmarkEnd w:id="178"/>
    </w:p>
    <w:p w14:paraId="2AACBAAC" w14:textId="77777777"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bookmarkStart w:id="179" w:name="_Toc410133211"/>
      <w:r w:rsidRPr="00642229">
        <w:rPr>
          <w:rFonts w:ascii="Arial Narrow" w:hAnsi="Arial Narrow"/>
          <w:szCs w:val="24"/>
          <w14:shadow w14:blurRad="0" w14:dist="0" w14:dir="0" w14:sx="0" w14:sy="0" w14:kx="0" w14:ky="0" w14:algn="none">
            <w14:srgbClr w14:val="000000"/>
          </w14:shadow>
        </w:rPr>
        <w:t>CONTRATO</w:t>
      </w:r>
      <w:bookmarkEnd w:id="179"/>
    </w:p>
    <w:p w14:paraId="3F822A1E" w14:textId="77777777" w:rsidR="00237011" w:rsidRPr="00642229" w:rsidRDefault="00237011" w:rsidP="002D1DB8">
      <w:pPr>
        <w:spacing w:after="0" w:line="240" w:lineRule="auto"/>
        <w:rPr>
          <w:rFonts w:ascii="Arial Narrow" w:hAnsi="Arial Narrow"/>
          <w:sz w:val="28"/>
          <w:lang w:val="es-MX"/>
        </w:rPr>
      </w:pPr>
    </w:p>
    <w:p w14:paraId="7F96A9FB" w14:textId="77777777"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bookmarkStart w:id="180" w:name="_Toc410133212"/>
      <w:r w:rsidRPr="00642229">
        <w:rPr>
          <w:rFonts w:ascii="Arial Narrow" w:hAnsi="Arial Narrow"/>
          <w:szCs w:val="24"/>
          <w14:shadow w14:blurRad="0" w14:dist="0" w14:dir="0" w14:sx="0" w14:sy="0" w14:kx="0" w14:ky="0" w14:algn="none">
            <w14:srgbClr w14:val="000000"/>
          </w14:shadow>
        </w:rPr>
        <w:t>Sección V</w:t>
      </w:r>
      <w:bookmarkEnd w:id="180"/>
      <w:r w:rsidRPr="00642229">
        <w:rPr>
          <w:rFonts w:ascii="Arial Narrow" w:hAnsi="Arial Narrow"/>
          <w:szCs w:val="24"/>
          <w14:shadow w14:blurRad="0" w14:dist="0" w14:dir="0" w14:sx="0" w14:sy="0" w14:kx="0" w14:ky="0" w14:algn="none">
            <w14:srgbClr w14:val="000000"/>
          </w14:shadow>
        </w:rPr>
        <w:t xml:space="preserve"> </w:t>
      </w:r>
    </w:p>
    <w:p w14:paraId="52040C0D" w14:textId="77777777"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bookmarkStart w:id="181" w:name="_Toc410133213"/>
      <w:r w:rsidRPr="00642229">
        <w:rPr>
          <w:rFonts w:ascii="Arial Narrow" w:hAnsi="Arial Narrow"/>
          <w:szCs w:val="24"/>
          <w14:shadow w14:blurRad="0" w14:dist="0" w14:dir="0" w14:sx="0" w14:sy="0" w14:kx="0" w14:ky="0" w14:algn="none">
            <w14:srgbClr w14:val="000000"/>
          </w14:shadow>
        </w:rPr>
        <w:t>Disposiciones Sobre los Contratos</w:t>
      </w:r>
      <w:bookmarkEnd w:id="181"/>
    </w:p>
    <w:p w14:paraId="004F30F5" w14:textId="77777777" w:rsidR="00237011" w:rsidRPr="00642229" w:rsidRDefault="00237011" w:rsidP="002D1DB8">
      <w:pPr>
        <w:spacing w:after="0" w:line="240" w:lineRule="auto"/>
        <w:rPr>
          <w:rFonts w:ascii="Arial Narrow" w:hAnsi="Arial Narrow" w:cs="Arial"/>
        </w:rPr>
      </w:pPr>
    </w:p>
    <w:p w14:paraId="7915DF7F" w14:textId="77777777" w:rsidR="00237011" w:rsidRPr="00642229" w:rsidRDefault="00237011" w:rsidP="002D1DB8">
      <w:pPr>
        <w:pStyle w:val="Ttulo3"/>
        <w:spacing w:before="0" w:line="240" w:lineRule="auto"/>
        <w:rPr>
          <w:rFonts w:ascii="Arial Narrow" w:hAnsi="Arial Narrow"/>
          <w:b/>
        </w:rPr>
      </w:pPr>
      <w:bookmarkStart w:id="182" w:name="_Toc410133214"/>
      <w:bookmarkStart w:id="183" w:name="_Toc271530544"/>
      <w:r w:rsidRPr="00642229">
        <w:rPr>
          <w:rFonts w:ascii="Arial Narrow" w:hAnsi="Arial Narrow"/>
          <w:b/>
        </w:rPr>
        <w:t>Condiciones Generales del Contrato</w:t>
      </w:r>
      <w:bookmarkEnd w:id="182"/>
      <w:r w:rsidRPr="00642229">
        <w:rPr>
          <w:rFonts w:ascii="Arial Narrow" w:hAnsi="Arial Narrow"/>
          <w:b/>
        </w:rPr>
        <w:t xml:space="preserve"> </w:t>
      </w:r>
    </w:p>
    <w:p w14:paraId="572C09B1" w14:textId="77777777" w:rsidR="00237011" w:rsidRPr="00642229" w:rsidRDefault="00237011" w:rsidP="002D1DB8">
      <w:pPr>
        <w:pStyle w:val="Ttulo3"/>
        <w:spacing w:before="0" w:line="240" w:lineRule="auto"/>
        <w:rPr>
          <w:rFonts w:ascii="Arial Narrow" w:hAnsi="Arial Narrow"/>
          <w:b/>
        </w:rPr>
      </w:pPr>
    </w:p>
    <w:p w14:paraId="4F7CAB95" w14:textId="6615AEC8" w:rsidR="00237011" w:rsidRPr="00642229" w:rsidRDefault="00237011" w:rsidP="002D1DB8">
      <w:pPr>
        <w:pStyle w:val="Ttulo3"/>
        <w:spacing w:before="0" w:line="240" w:lineRule="auto"/>
        <w:rPr>
          <w:rFonts w:ascii="Arial Narrow" w:hAnsi="Arial Narrow"/>
          <w:b/>
        </w:rPr>
      </w:pPr>
      <w:bookmarkStart w:id="184" w:name="_Toc410133215"/>
      <w:r w:rsidRPr="00642229">
        <w:rPr>
          <w:rFonts w:ascii="Arial Narrow" w:hAnsi="Arial Narrow"/>
          <w:b/>
        </w:rPr>
        <w:t>Validez del Contrato</w:t>
      </w:r>
      <w:bookmarkEnd w:id="183"/>
      <w:bookmarkEnd w:id="184"/>
      <w:r w:rsidR="009D1BFD">
        <w:rPr>
          <w:rFonts w:ascii="Arial Narrow" w:hAnsi="Arial Narrow"/>
          <w:b/>
        </w:rPr>
        <w:t>.</w:t>
      </w:r>
    </w:p>
    <w:p w14:paraId="3A215CBD"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2CEF86D1" w14:textId="77777777" w:rsidR="00237011" w:rsidRPr="00642229" w:rsidRDefault="00237011" w:rsidP="002D1DB8">
      <w:pPr>
        <w:spacing w:after="0" w:line="240" w:lineRule="auto"/>
        <w:jc w:val="both"/>
        <w:rPr>
          <w:rFonts w:ascii="Arial Narrow" w:hAnsi="Arial Narrow" w:cs="Arial"/>
        </w:rPr>
      </w:pPr>
    </w:p>
    <w:p w14:paraId="7C13D6B0" w14:textId="04065F89" w:rsidR="00237011" w:rsidRPr="00642229" w:rsidRDefault="00237011" w:rsidP="002D1DB8">
      <w:pPr>
        <w:pStyle w:val="Ttulo3"/>
        <w:spacing w:before="0" w:line="240" w:lineRule="auto"/>
        <w:rPr>
          <w:rFonts w:ascii="Arial Narrow" w:hAnsi="Arial Narrow"/>
          <w:b/>
        </w:rPr>
      </w:pPr>
      <w:bookmarkStart w:id="185" w:name="_Toc271530545"/>
      <w:bookmarkStart w:id="186" w:name="_Toc410133218"/>
      <w:r w:rsidRPr="00642229">
        <w:rPr>
          <w:rFonts w:ascii="Arial Narrow" w:hAnsi="Arial Narrow"/>
          <w:b/>
        </w:rPr>
        <w:t>Perfeccionamiento del Contrato</w:t>
      </w:r>
      <w:bookmarkEnd w:id="185"/>
      <w:bookmarkEnd w:id="186"/>
      <w:r w:rsidR="009D1BFD">
        <w:rPr>
          <w:rFonts w:ascii="Arial Narrow" w:hAnsi="Arial Narrow"/>
          <w:b/>
        </w:rPr>
        <w:t>.</w:t>
      </w:r>
    </w:p>
    <w:p w14:paraId="0D254653"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Para su perfeccionamiento deberán seguirse los procedimientos de contrataciones vigentes, cumpliendo con todas y cada una de sus disposiciones y el mismo deberá ajustarse al modelo que se adjunte al presente Pliego de Condiciones Específicas, conforme al modelo estándar el Sistema Nacional de Compras y Contrataciones Públicas. </w:t>
      </w:r>
    </w:p>
    <w:p w14:paraId="6A07A3FC" w14:textId="77777777" w:rsidR="00237011" w:rsidRPr="00642229" w:rsidRDefault="00237011" w:rsidP="002D1DB8">
      <w:pPr>
        <w:spacing w:after="0" w:line="240" w:lineRule="auto"/>
        <w:rPr>
          <w:rFonts w:ascii="Arial Narrow" w:hAnsi="Arial Narrow" w:cs="Arial"/>
        </w:rPr>
      </w:pPr>
    </w:p>
    <w:p w14:paraId="422ADF7A" w14:textId="1C352AAE" w:rsidR="00237011" w:rsidRPr="00642229" w:rsidRDefault="00237011" w:rsidP="002D1DB8">
      <w:pPr>
        <w:pStyle w:val="Ttulo3"/>
        <w:spacing w:before="0" w:line="240" w:lineRule="auto"/>
        <w:rPr>
          <w:rFonts w:ascii="Arial Narrow" w:hAnsi="Arial Narrow"/>
          <w:b/>
        </w:rPr>
      </w:pPr>
      <w:bookmarkStart w:id="187" w:name="_Toc271530550"/>
      <w:bookmarkStart w:id="188" w:name="_Toc410133220"/>
      <w:r w:rsidRPr="00642229">
        <w:rPr>
          <w:rFonts w:ascii="Arial Narrow" w:hAnsi="Arial Narrow"/>
          <w:b/>
        </w:rPr>
        <w:t>Ampliación o Reducción de la Contratación</w:t>
      </w:r>
      <w:bookmarkEnd w:id="187"/>
      <w:bookmarkEnd w:id="188"/>
      <w:r w:rsidR="009D1BFD">
        <w:rPr>
          <w:rFonts w:ascii="Arial Narrow" w:hAnsi="Arial Narrow"/>
          <w:b/>
        </w:rPr>
        <w:t>.</w:t>
      </w:r>
    </w:p>
    <w:p w14:paraId="0DD49D6D"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La Entidad Contratante podrá modificar, disminuir o aumentar hasta un </w:t>
      </w:r>
      <w:r w:rsidRPr="00642229">
        <w:rPr>
          <w:rFonts w:ascii="Arial Narrow" w:hAnsi="Arial Narrow" w:cs="Arial"/>
          <w:b/>
        </w:rPr>
        <w:t>veinticinco por Ciento (25%)</w:t>
      </w:r>
      <w:r w:rsidRPr="00642229">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14:paraId="10372509" w14:textId="77777777" w:rsidR="00BB1902" w:rsidRPr="00642229" w:rsidRDefault="00BB1902" w:rsidP="002D1DB8">
      <w:pPr>
        <w:pStyle w:val="Ttulo3"/>
        <w:spacing w:before="0" w:line="240" w:lineRule="auto"/>
        <w:rPr>
          <w:rFonts w:ascii="Arial Narrow" w:hAnsi="Arial Narrow"/>
        </w:rPr>
      </w:pPr>
      <w:bookmarkStart w:id="189" w:name="_Toc271530551"/>
      <w:bookmarkStart w:id="190" w:name="_Toc410133221"/>
    </w:p>
    <w:p w14:paraId="30A8178C" w14:textId="5C2F940F" w:rsidR="00237011" w:rsidRPr="00642229" w:rsidRDefault="00237011" w:rsidP="002D1DB8">
      <w:pPr>
        <w:pStyle w:val="Ttulo3"/>
        <w:spacing w:before="0" w:line="240" w:lineRule="auto"/>
        <w:rPr>
          <w:rFonts w:ascii="Arial Narrow" w:hAnsi="Arial Narrow"/>
          <w:b/>
        </w:rPr>
      </w:pPr>
      <w:r w:rsidRPr="00642229">
        <w:rPr>
          <w:rFonts w:ascii="Arial Narrow" w:hAnsi="Arial Narrow"/>
          <w:b/>
        </w:rPr>
        <w:t>Finalización del Contrato</w:t>
      </w:r>
      <w:bookmarkEnd w:id="189"/>
      <w:bookmarkEnd w:id="190"/>
      <w:r w:rsidR="009D1BFD">
        <w:rPr>
          <w:rFonts w:ascii="Arial Narrow" w:hAnsi="Arial Narrow"/>
          <w:b/>
        </w:rPr>
        <w:t>.</w:t>
      </w:r>
    </w:p>
    <w:p w14:paraId="3B9C2223" w14:textId="77777777" w:rsidR="00237011" w:rsidRPr="00642229" w:rsidRDefault="00237011" w:rsidP="002D1DB8">
      <w:pPr>
        <w:spacing w:after="0" w:line="240" w:lineRule="auto"/>
        <w:rPr>
          <w:rFonts w:ascii="Arial Narrow" w:hAnsi="Arial Narrow" w:cs="Arial"/>
        </w:rPr>
      </w:pPr>
      <w:r w:rsidRPr="00642229">
        <w:rPr>
          <w:rFonts w:ascii="Arial Narrow" w:hAnsi="Arial Narrow" w:cs="Arial"/>
        </w:rPr>
        <w:t>El Contrato finalizará por vencimiento de su plazo, o por la concurrencia de alguna de las siguientes causas de r</w:t>
      </w:r>
      <w:r w:rsidR="006E36DF" w:rsidRPr="00642229">
        <w:rPr>
          <w:rFonts w:ascii="Arial Narrow" w:hAnsi="Arial Narrow" w:cs="Arial"/>
        </w:rPr>
        <w:t>esolución:</w:t>
      </w:r>
    </w:p>
    <w:p w14:paraId="6FD66F1B" w14:textId="5A3391AA" w:rsidR="00237011" w:rsidRPr="00642229" w:rsidRDefault="00237011" w:rsidP="002D1DB8">
      <w:pPr>
        <w:numPr>
          <w:ilvl w:val="0"/>
          <w:numId w:val="6"/>
        </w:numPr>
        <w:spacing w:after="0" w:line="240" w:lineRule="auto"/>
        <w:jc w:val="both"/>
        <w:rPr>
          <w:rFonts w:ascii="Arial Narrow" w:hAnsi="Arial Narrow" w:cs="Arial"/>
        </w:rPr>
      </w:pPr>
      <w:r w:rsidRPr="00642229">
        <w:rPr>
          <w:rFonts w:ascii="Arial Narrow" w:hAnsi="Arial Narrow" w:cs="Arial"/>
        </w:rPr>
        <w:t>Incumplimiento del Proveedor.</w:t>
      </w:r>
    </w:p>
    <w:p w14:paraId="076805EC" w14:textId="77777777" w:rsidR="00BB1902" w:rsidRPr="00642229" w:rsidRDefault="00BB1902" w:rsidP="00BB1902">
      <w:pPr>
        <w:spacing w:after="0" w:line="240" w:lineRule="auto"/>
        <w:ind w:left="1190"/>
        <w:jc w:val="both"/>
        <w:rPr>
          <w:rFonts w:ascii="Arial Narrow" w:hAnsi="Arial Narrow" w:cs="Arial"/>
        </w:rPr>
      </w:pPr>
    </w:p>
    <w:p w14:paraId="10714936" w14:textId="5BA1344A" w:rsidR="00237011" w:rsidRPr="00642229" w:rsidRDefault="00237011" w:rsidP="002D1DB8">
      <w:pPr>
        <w:numPr>
          <w:ilvl w:val="0"/>
          <w:numId w:val="6"/>
        </w:numPr>
        <w:spacing w:after="0" w:line="240" w:lineRule="auto"/>
        <w:jc w:val="both"/>
        <w:rPr>
          <w:rFonts w:ascii="Arial Narrow" w:hAnsi="Arial Narrow" w:cs="Arial"/>
        </w:rPr>
      </w:pPr>
      <w:r w:rsidRPr="00642229">
        <w:rPr>
          <w:rFonts w:ascii="Arial Narrow" w:hAnsi="Arial Narrow" w:cs="Arial"/>
        </w:rPr>
        <w:t>Incursión sobrevenida del Proveedor en alguna de las causas de prohibición de contratar con la Administración Pública que establezcan las normas vigentes, en especial el Artículo 14 de la Ley No. 340-06, sobre Compras y Contrataciones Públicas de Bienes, Servicios, Obras y Concesiones.</w:t>
      </w:r>
    </w:p>
    <w:p w14:paraId="525FD46C" w14:textId="16BCD741" w:rsidR="00BB1902" w:rsidRPr="00642229" w:rsidRDefault="00BB1902" w:rsidP="00BB1902">
      <w:pPr>
        <w:spacing w:after="0" w:line="240" w:lineRule="auto"/>
        <w:jc w:val="both"/>
        <w:rPr>
          <w:rFonts w:ascii="Arial Narrow" w:hAnsi="Arial Narrow" w:cs="Arial"/>
        </w:rPr>
      </w:pPr>
    </w:p>
    <w:p w14:paraId="65124D65" w14:textId="34883A75" w:rsidR="00237011" w:rsidRPr="00642229" w:rsidRDefault="00237011" w:rsidP="002D1DB8">
      <w:pPr>
        <w:pStyle w:val="Ttulo3"/>
        <w:spacing w:before="0" w:line="240" w:lineRule="auto"/>
        <w:rPr>
          <w:rFonts w:ascii="Arial Narrow" w:hAnsi="Arial Narrow"/>
          <w:b/>
        </w:rPr>
      </w:pPr>
      <w:bookmarkStart w:id="191" w:name="_Toc271530552"/>
      <w:bookmarkStart w:id="192" w:name="_Toc410133222"/>
      <w:r w:rsidRPr="00642229">
        <w:rPr>
          <w:rFonts w:ascii="Arial Narrow" w:hAnsi="Arial Narrow"/>
          <w:b/>
        </w:rPr>
        <w:t>Subcontratos</w:t>
      </w:r>
      <w:bookmarkEnd w:id="191"/>
      <w:bookmarkEnd w:id="192"/>
      <w:r w:rsidR="009D1BFD">
        <w:rPr>
          <w:rFonts w:ascii="Arial Narrow" w:hAnsi="Arial Narrow"/>
          <w:b/>
        </w:rPr>
        <w:t>.</w:t>
      </w:r>
      <w:r w:rsidRPr="00642229">
        <w:rPr>
          <w:rFonts w:ascii="Arial Narrow" w:hAnsi="Arial Narrow"/>
          <w:b/>
        </w:rPr>
        <w:t xml:space="preserve"> </w:t>
      </w:r>
    </w:p>
    <w:p w14:paraId="0A2FFF0D" w14:textId="2E734B25"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Contratista podrá subcontratar la ejecución de algunas de las tareas comprendidas en este Pliego de Condiciones Específicas,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w:t>
      </w:r>
      <w:r w:rsidR="00FF6485" w:rsidRPr="00642229">
        <w:rPr>
          <w:rFonts w:ascii="Arial Narrow" w:hAnsi="Arial Narrow" w:cs="Arial"/>
        </w:rPr>
        <w:t>e sus empleados o trabajadores.</w:t>
      </w:r>
    </w:p>
    <w:p w14:paraId="18168783" w14:textId="77777777" w:rsidR="00BB1902" w:rsidRPr="00642229" w:rsidRDefault="00BB1902" w:rsidP="002D1DB8">
      <w:pPr>
        <w:spacing w:after="0" w:line="240" w:lineRule="auto"/>
        <w:jc w:val="both"/>
        <w:rPr>
          <w:rFonts w:ascii="Arial Narrow" w:hAnsi="Arial Narrow" w:cs="Arial"/>
        </w:rPr>
      </w:pPr>
    </w:p>
    <w:p w14:paraId="6E5843A7" w14:textId="77777777" w:rsidR="00237011" w:rsidRPr="00642229" w:rsidRDefault="00237011" w:rsidP="002D1DB8">
      <w:pPr>
        <w:pStyle w:val="Ttulo3"/>
        <w:spacing w:before="0" w:line="240" w:lineRule="auto"/>
        <w:rPr>
          <w:rFonts w:ascii="Arial Narrow" w:hAnsi="Arial Narrow"/>
          <w:b/>
        </w:rPr>
      </w:pPr>
      <w:bookmarkStart w:id="193" w:name="_Toc410133223"/>
      <w:r w:rsidRPr="00642229">
        <w:rPr>
          <w:rFonts w:ascii="Arial Narrow" w:hAnsi="Arial Narrow"/>
          <w:b/>
        </w:rPr>
        <w:t>Condiciones Específicas del Contrato</w:t>
      </w:r>
      <w:bookmarkEnd w:id="193"/>
    </w:p>
    <w:p w14:paraId="4B2844C5" w14:textId="77777777" w:rsidR="00237011" w:rsidRPr="00642229" w:rsidRDefault="00237011" w:rsidP="002D1DB8">
      <w:pPr>
        <w:pStyle w:val="Ttulo3"/>
        <w:spacing w:before="0" w:line="240" w:lineRule="auto"/>
        <w:rPr>
          <w:rFonts w:ascii="Arial Narrow" w:hAnsi="Arial Narrow"/>
          <w:b/>
        </w:rPr>
      </w:pPr>
      <w:bookmarkStart w:id="194" w:name="_Toc271530546"/>
      <w:bookmarkStart w:id="195" w:name="_Toc410133224"/>
      <w:r w:rsidRPr="00642229">
        <w:rPr>
          <w:rFonts w:ascii="Arial Narrow" w:hAnsi="Arial Narrow"/>
          <w:b/>
        </w:rPr>
        <w:t>Vigencia del Contrato</w:t>
      </w:r>
      <w:bookmarkEnd w:id="194"/>
      <w:bookmarkEnd w:id="195"/>
    </w:p>
    <w:p w14:paraId="62E31102" w14:textId="77777777" w:rsidR="00237011" w:rsidRPr="00642229" w:rsidRDefault="00237011" w:rsidP="002D1DB8">
      <w:pPr>
        <w:spacing w:after="0" w:line="240" w:lineRule="auto"/>
        <w:rPr>
          <w:rFonts w:ascii="Arial Narrow" w:hAnsi="Arial Narrow"/>
        </w:rPr>
      </w:pPr>
    </w:p>
    <w:p w14:paraId="53CA83CC" w14:textId="16CDAC00" w:rsidR="009D1BFD" w:rsidRDefault="00237011" w:rsidP="002D1DB8">
      <w:pPr>
        <w:spacing w:after="0" w:line="240" w:lineRule="auto"/>
        <w:jc w:val="both"/>
        <w:rPr>
          <w:rFonts w:ascii="Arial Narrow" w:hAnsi="Arial Narrow" w:cs="Arial"/>
        </w:rPr>
      </w:pPr>
      <w:r w:rsidRPr="00B944FF">
        <w:rPr>
          <w:rFonts w:ascii="Arial Narrow" w:hAnsi="Arial Narrow" w:cs="Arial"/>
        </w:rPr>
        <w:t xml:space="preserve">La vigencia del Contrato será hasta el </w:t>
      </w:r>
      <w:r w:rsidRPr="00B944FF">
        <w:rPr>
          <w:rFonts w:ascii="Arial Narrow" w:hAnsi="Arial Narrow" w:cs="Arial"/>
          <w:b/>
          <w:color w:val="800000"/>
        </w:rPr>
        <w:t>[</w:t>
      </w:r>
      <w:r w:rsidR="008D69B6">
        <w:rPr>
          <w:rFonts w:ascii="Arial Narrow" w:hAnsi="Arial Narrow" w:cs="Arial"/>
          <w:b/>
          <w:color w:val="800000"/>
        </w:rPr>
        <w:t>09</w:t>
      </w:r>
      <w:r w:rsidR="00412AA8" w:rsidRPr="00412AA8">
        <w:rPr>
          <w:rFonts w:ascii="Arial Narrow" w:hAnsi="Arial Narrow" w:cs="Arial"/>
          <w:b/>
          <w:color w:val="800000"/>
        </w:rPr>
        <w:t>/</w:t>
      </w:r>
      <w:r w:rsidR="008D69B6">
        <w:rPr>
          <w:rFonts w:ascii="Arial Narrow" w:hAnsi="Arial Narrow" w:cs="Arial"/>
          <w:b/>
          <w:color w:val="800000"/>
        </w:rPr>
        <w:t>02</w:t>
      </w:r>
      <w:r w:rsidR="00412AA8" w:rsidRPr="00412AA8">
        <w:rPr>
          <w:rFonts w:ascii="Arial Narrow" w:hAnsi="Arial Narrow" w:cs="Arial"/>
          <w:b/>
          <w:color w:val="800000"/>
        </w:rPr>
        <w:t>/202</w:t>
      </w:r>
      <w:r w:rsidR="008D69B6">
        <w:rPr>
          <w:rFonts w:ascii="Arial Narrow" w:hAnsi="Arial Narrow" w:cs="Arial"/>
          <w:b/>
          <w:color w:val="800000"/>
        </w:rPr>
        <w:t>5</w:t>
      </w:r>
      <w:r w:rsidRPr="00B944FF">
        <w:rPr>
          <w:rFonts w:ascii="Arial Narrow" w:hAnsi="Arial Narrow" w:cs="Arial"/>
          <w:b/>
          <w:color w:val="800000"/>
        </w:rPr>
        <w:t>]</w:t>
      </w:r>
      <w:r w:rsidRPr="00B944FF">
        <w:rPr>
          <w:rFonts w:ascii="Arial Narrow" w:hAnsi="Arial Narrow" w:cs="Arial"/>
        </w:rPr>
        <w:t>, a partir de la fecha de la suscripción del mismo y hasta su fiel cumplimiento, de conformidad con el Cronograma de Ejecución, el cual formará parte integral y vinculante del mismo.</w:t>
      </w:r>
    </w:p>
    <w:p w14:paraId="3C105298" w14:textId="0EFB2516"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  </w:t>
      </w:r>
      <w:bookmarkStart w:id="196" w:name="_Toc192019918"/>
      <w:bookmarkStart w:id="197" w:name="_Toc193182264"/>
      <w:bookmarkStart w:id="198" w:name="_Toc196288203"/>
      <w:bookmarkStart w:id="199" w:name="_Toc196629371"/>
    </w:p>
    <w:p w14:paraId="5FAB46EA" w14:textId="77777777" w:rsidR="00412AA8" w:rsidRDefault="00412AA8">
      <w:pPr>
        <w:rPr>
          <w:rFonts w:ascii="Arial Narrow" w:eastAsia="Times New Roman" w:hAnsi="Arial Narrow" w:cs="Arial"/>
          <w:b/>
          <w:bCs/>
          <w:sz w:val="28"/>
          <w:szCs w:val="24"/>
          <w:lang w:val="es-MX" w:eastAsia="es-ES"/>
        </w:rPr>
      </w:pPr>
      <w:bookmarkStart w:id="200" w:name="_Toc410133225"/>
      <w:r>
        <w:rPr>
          <w:rFonts w:ascii="Arial Narrow" w:hAnsi="Arial Narrow"/>
          <w:szCs w:val="24"/>
        </w:rPr>
        <w:br w:type="page"/>
      </w:r>
    </w:p>
    <w:p w14:paraId="593D5507" w14:textId="4ABA1458"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r w:rsidRPr="00642229">
        <w:rPr>
          <w:rFonts w:ascii="Arial Narrow" w:hAnsi="Arial Narrow"/>
          <w:szCs w:val="24"/>
          <w14:shadow w14:blurRad="0" w14:dist="0" w14:dir="0" w14:sx="0" w14:sy="0" w14:kx="0" w14:ky="0" w14:algn="none">
            <w14:srgbClr w14:val="000000"/>
          </w14:shadow>
        </w:rPr>
        <w:lastRenderedPageBreak/>
        <w:t>Sección VI</w:t>
      </w:r>
      <w:bookmarkEnd w:id="200"/>
    </w:p>
    <w:p w14:paraId="20F3D625" w14:textId="77777777"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bookmarkStart w:id="201" w:name="_Toc410133226"/>
      <w:r w:rsidRPr="00642229">
        <w:rPr>
          <w:rFonts w:ascii="Arial Narrow" w:hAnsi="Arial Narrow"/>
          <w:szCs w:val="24"/>
          <w14:shadow w14:blurRad="0" w14:dist="0" w14:dir="0" w14:sx="0" w14:sy="0" w14:kx="0" w14:ky="0" w14:algn="none">
            <w14:srgbClr w14:val="000000"/>
          </w14:shadow>
        </w:rPr>
        <w:t>Incumplimiento del Contrato</w:t>
      </w:r>
      <w:bookmarkEnd w:id="196"/>
      <w:bookmarkEnd w:id="197"/>
      <w:bookmarkEnd w:id="198"/>
      <w:bookmarkEnd w:id="199"/>
      <w:bookmarkEnd w:id="201"/>
    </w:p>
    <w:p w14:paraId="456B12CC" w14:textId="77777777" w:rsidR="00237011" w:rsidRPr="00642229" w:rsidRDefault="00237011" w:rsidP="002D1DB8">
      <w:pPr>
        <w:spacing w:after="0" w:line="240" w:lineRule="auto"/>
        <w:rPr>
          <w:rFonts w:ascii="Arial Narrow" w:hAnsi="Arial Narrow"/>
        </w:rPr>
      </w:pPr>
    </w:p>
    <w:p w14:paraId="37BCEF48" w14:textId="6A5674FB" w:rsidR="00237011" w:rsidRPr="00642229" w:rsidRDefault="00237011" w:rsidP="002D1DB8">
      <w:pPr>
        <w:pStyle w:val="Ttulo3"/>
        <w:spacing w:before="0" w:line="240" w:lineRule="auto"/>
        <w:rPr>
          <w:rFonts w:ascii="Arial Narrow" w:hAnsi="Arial Narrow"/>
          <w:b/>
        </w:rPr>
      </w:pPr>
      <w:bookmarkStart w:id="202" w:name="_Toc192019919"/>
      <w:bookmarkStart w:id="203" w:name="_Toc193182265"/>
      <w:bookmarkStart w:id="204" w:name="_Toc196288204"/>
      <w:bookmarkStart w:id="205" w:name="_Toc196629372"/>
      <w:bookmarkStart w:id="206" w:name="_Toc410133227"/>
      <w:r w:rsidRPr="00642229">
        <w:rPr>
          <w:rFonts w:ascii="Arial Narrow" w:hAnsi="Arial Narrow"/>
          <w:b/>
        </w:rPr>
        <w:t xml:space="preserve"> Incumplimiento del Contrato</w:t>
      </w:r>
      <w:bookmarkEnd w:id="202"/>
      <w:bookmarkEnd w:id="203"/>
      <w:bookmarkEnd w:id="204"/>
      <w:bookmarkEnd w:id="205"/>
      <w:bookmarkEnd w:id="206"/>
      <w:r w:rsidR="009D1BFD">
        <w:rPr>
          <w:rFonts w:ascii="Arial Narrow" w:hAnsi="Arial Narrow"/>
          <w:b/>
        </w:rPr>
        <w:t>.</w:t>
      </w:r>
    </w:p>
    <w:p w14:paraId="66346875" w14:textId="77777777" w:rsidR="00237011" w:rsidRPr="00642229" w:rsidRDefault="00237011" w:rsidP="002D1DB8">
      <w:pPr>
        <w:spacing w:after="0" w:line="240" w:lineRule="auto"/>
        <w:rPr>
          <w:rFonts w:ascii="Arial Narrow" w:hAnsi="Arial Narrow" w:cs="Arial"/>
        </w:rPr>
      </w:pPr>
      <w:r w:rsidRPr="00642229">
        <w:rPr>
          <w:rFonts w:ascii="Arial Narrow" w:hAnsi="Arial Narrow" w:cs="Arial"/>
        </w:rPr>
        <w:t>Se considera</w:t>
      </w:r>
      <w:r w:rsidR="000141BC" w:rsidRPr="00642229">
        <w:rPr>
          <w:rFonts w:ascii="Arial Narrow" w:hAnsi="Arial Narrow" w:cs="Arial"/>
        </w:rPr>
        <w:t>rá incumplimiento del Contrato:</w:t>
      </w:r>
    </w:p>
    <w:p w14:paraId="03983F67" w14:textId="77777777" w:rsidR="00237011" w:rsidRPr="00642229" w:rsidRDefault="00237011" w:rsidP="002D1DB8">
      <w:pPr>
        <w:numPr>
          <w:ilvl w:val="1"/>
          <w:numId w:val="31"/>
        </w:numPr>
        <w:spacing w:after="0" w:line="240" w:lineRule="auto"/>
        <w:jc w:val="both"/>
        <w:rPr>
          <w:rFonts w:ascii="Arial Narrow" w:hAnsi="Arial Narrow" w:cs="Arial"/>
        </w:rPr>
      </w:pPr>
      <w:r w:rsidRPr="00642229">
        <w:rPr>
          <w:rFonts w:ascii="Arial Narrow" w:hAnsi="Arial Narrow" w:cs="Arial"/>
        </w:rPr>
        <w:t>La mora del Proveedor en la entrega de las Obras.</w:t>
      </w:r>
    </w:p>
    <w:p w14:paraId="02C4FF4E" w14:textId="1D2A375C" w:rsidR="00237011" w:rsidRPr="00642229" w:rsidRDefault="00237011" w:rsidP="002D1DB8">
      <w:pPr>
        <w:numPr>
          <w:ilvl w:val="1"/>
          <w:numId w:val="31"/>
        </w:numPr>
        <w:spacing w:after="0" w:line="240" w:lineRule="auto"/>
        <w:jc w:val="both"/>
        <w:rPr>
          <w:rFonts w:ascii="Arial Narrow" w:hAnsi="Arial Narrow" w:cs="Arial"/>
        </w:rPr>
      </w:pPr>
      <w:r w:rsidRPr="00642229">
        <w:rPr>
          <w:rFonts w:ascii="Arial Narrow" w:hAnsi="Arial Narrow" w:cs="Arial"/>
        </w:rPr>
        <w:t>La falta de calidad de las Obras entregadas.</w:t>
      </w:r>
    </w:p>
    <w:p w14:paraId="779A96FD" w14:textId="77777777" w:rsidR="00BB1902" w:rsidRPr="00642229" w:rsidRDefault="00BB1902" w:rsidP="00BB1902">
      <w:pPr>
        <w:spacing w:after="0" w:line="240" w:lineRule="auto"/>
        <w:ind w:left="1440"/>
        <w:jc w:val="both"/>
        <w:rPr>
          <w:rFonts w:ascii="Arial Narrow" w:hAnsi="Arial Narrow" w:cs="Arial"/>
        </w:rPr>
      </w:pPr>
    </w:p>
    <w:p w14:paraId="6E86D84C" w14:textId="4E0B2425" w:rsidR="00237011" w:rsidRPr="00642229" w:rsidRDefault="00237011" w:rsidP="00BB1902">
      <w:pPr>
        <w:pStyle w:val="Ttulo3"/>
        <w:spacing w:before="0" w:line="240" w:lineRule="auto"/>
        <w:rPr>
          <w:rFonts w:ascii="Arial Narrow" w:hAnsi="Arial Narrow"/>
          <w:b/>
        </w:rPr>
      </w:pPr>
      <w:bookmarkStart w:id="207" w:name="_Toc410133228"/>
      <w:r w:rsidRPr="00642229">
        <w:rPr>
          <w:rFonts w:ascii="Arial Narrow" w:hAnsi="Arial Narrow"/>
          <w:b/>
        </w:rPr>
        <w:t>Efectos del Incumplimiento</w:t>
      </w:r>
      <w:bookmarkEnd w:id="207"/>
      <w:r w:rsidR="009D1BFD">
        <w:rPr>
          <w:rFonts w:ascii="Arial Narrow" w:hAnsi="Arial Narrow"/>
          <w:b/>
        </w:rPr>
        <w:t>.</w:t>
      </w:r>
    </w:p>
    <w:p w14:paraId="4624C63B" w14:textId="1305224C"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incumplimiento del Contrato por parte del Adjudicatario determinará su finalización y supondrá para el mismo la ejecución de la Garantía de Fiel Cumplimiento del Contrato, procediéndose a contratar al Adjudicatario que ha</w:t>
      </w:r>
      <w:r w:rsidR="000141BC" w:rsidRPr="00642229">
        <w:rPr>
          <w:rFonts w:ascii="Arial Narrow" w:hAnsi="Arial Narrow" w:cs="Arial"/>
        </w:rPr>
        <w:t>ya quedado en el segundo lugar.</w:t>
      </w:r>
    </w:p>
    <w:p w14:paraId="4701701C" w14:textId="77777777" w:rsidR="00BB1902" w:rsidRPr="00642229" w:rsidRDefault="00BB1902" w:rsidP="002D1DB8">
      <w:pPr>
        <w:spacing w:after="0" w:line="240" w:lineRule="auto"/>
        <w:jc w:val="both"/>
        <w:rPr>
          <w:rFonts w:ascii="Arial Narrow" w:hAnsi="Arial Narrow" w:cs="Arial"/>
        </w:rPr>
      </w:pPr>
    </w:p>
    <w:p w14:paraId="0BD5B18F" w14:textId="1D27C16F" w:rsidR="00237011" w:rsidRPr="00642229" w:rsidRDefault="00237011" w:rsidP="002D1DB8">
      <w:pPr>
        <w:pStyle w:val="Ttulo3"/>
        <w:spacing w:before="0" w:line="240" w:lineRule="auto"/>
        <w:rPr>
          <w:rFonts w:ascii="Arial Narrow" w:hAnsi="Arial Narrow"/>
          <w:b/>
        </w:rPr>
      </w:pPr>
      <w:bookmarkStart w:id="208" w:name="_Toc160887287"/>
      <w:bookmarkStart w:id="209" w:name="_Toc192019921"/>
      <w:bookmarkStart w:id="210" w:name="_Toc193182267"/>
      <w:bookmarkStart w:id="211" w:name="_Toc196288206"/>
      <w:bookmarkStart w:id="212" w:name="_Toc196629374"/>
      <w:bookmarkStart w:id="213" w:name="_Toc410133229"/>
      <w:r w:rsidRPr="00642229">
        <w:rPr>
          <w:rFonts w:ascii="Arial Narrow" w:hAnsi="Arial Narrow"/>
          <w:b/>
        </w:rPr>
        <w:t>Tipos de Incumplimientos</w:t>
      </w:r>
      <w:bookmarkEnd w:id="208"/>
      <w:bookmarkEnd w:id="209"/>
      <w:bookmarkEnd w:id="210"/>
      <w:bookmarkEnd w:id="211"/>
      <w:bookmarkEnd w:id="212"/>
      <w:bookmarkEnd w:id="213"/>
      <w:r w:rsidR="009D1BFD">
        <w:rPr>
          <w:rFonts w:ascii="Arial Narrow" w:hAnsi="Arial Narrow"/>
          <w:b/>
        </w:rPr>
        <w:t>.</w:t>
      </w:r>
    </w:p>
    <w:p w14:paraId="2009728C" w14:textId="79B26120"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A los efectos de este Pliego de Condiciones Específicas, los incumplimientos se clasifican en leves, graves y gravísimos, con</w:t>
      </w:r>
      <w:r w:rsidR="000141BC" w:rsidRPr="00642229">
        <w:rPr>
          <w:rFonts w:ascii="Arial Narrow" w:hAnsi="Arial Narrow" w:cs="Arial"/>
        </w:rPr>
        <w:t>forme se indica a continuación:</w:t>
      </w:r>
    </w:p>
    <w:p w14:paraId="374FA53C" w14:textId="77777777" w:rsidR="00BB1902" w:rsidRPr="00642229" w:rsidRDefault="00BB1902" w:rsidP="002D1DB8">
      <w:pPr>
        <w:spacing w:after="0" w:line="240" w:lineRule="auto"/>
        <w:jc w:val="both"/>
        <w:rPr>
          <w:rFonts w:ascii="Arial Narrow" w:hAnsi="Arial Narrow" w:cs="Arial"/>
        </w:rPr>
      </w:pPr>
    </w:p>
    <w:p w14:paraId="257C3629" w14:textId="13DE5D41" w:rsidR="00237011" w:rsidRPr="00642229" w:rsidRDefault="00237011" w:rsidP="002D1DB8">
      <w:pPr>
        <w:pStyle w:val="Prrafodelista"/>
        <w:numPr>
          <w:ilvl w:val="1"/>
          <w:numId w:val="24"/>
        </w:numPr>
        <w:spacing w:after="0" w:line="240" w:lineRule="auto"/>
        <w:ind w:left="851"/>
        <w:contextualSpacing w:val="0"/>
        <w:jc w:val="both"/>
        <w:rPr>
          <w:rFonts w:ascii="Arial Narrow" w:hAnsi="Arial Narrow" w:cs="Arial"/>
          <w:b/>
        </w:rPr>
      </w:pPr>
      <w:r w:rsidRPr="00642229">
        <w:rPr>
          <w:rFonts w:ascii="Arial Narrow" w:hAnsi="Arial Narrow" w:cs="Arial"/>
          <w:b/>
        </w:rPr>
        <w:t>Incumplimientos leves</w:t>
      </w:r>
    </w:p>
    <w:p w14:paraId="54AC36DE" w14:textId="77777777" w:rsidR="00BB1902" w:rsidRPr="00642229" w:rsidRDefault="00BB1902" w:rsidP="00BB1902">
      <w:pPr>
        <w:pStyle w:val="Prrafodelista"/>
        <w:spacing w:after="0" w:line="240" w:lineRule="auto"/>
        <w:ind w:left="851"/>
        <w:contextualSpacing w:val="0"/>
        <w:jc w:val="both"/>
        <w:rPr>
          <w:rFonts w:ascii="Arial Narrow" w:hAnsi="Arial Narrow" w:cs="Arial"/>
          <w:b/>
        </w:rPr>
      </w:pPr>
    </w:p>
    <w:p w14:paraId="29367972" w14:textId="74075DE0"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Toda aquella violación de las obligaciones asumidas por el Contratista en virtud del presente Pliego de Condiciones, que no impidan</w:t>
      </w:r>
      <w:r w:rsidR="000141BC" w:rsidRPr="00642229">
        <w:rPr>
          <w:rFonts w:ascii="Arial Narrow" w:hAnsi="Arial Narrow" w:cs="Arial"/>
        </w:rPr>
        <w:t xml:space="preserve"> la Ejecución de la Obra.</w:t>
      </w:r>
    </w:p>
    <w:p w14:paraId="59A93EB4" w14:textId="77777777" w:rsidR="00BB1902" w:rsidRPr="00642229" w:rsidRDefault="00BB1902" w:rsidP="002D1DB8">
      <w:pPr>
        <w:spacing w:after="0" w:line="240" w:lineRule="auto"/>
        <w:jc w:val="both"/>
        <w:rPr>
          <w:rFonts w:ascii="Arial Narrow" w:hAnsi="Arial Narrow" w:cs="Arial"/>
        </w:rPr>
      </w:pPr>
    </w:p>
    <w:p w14:paraId="29DDC6E2" w14:textId="273A368E" w:rsidR="00237011" w:rsidRPr="00642229" w:rsidRDefault="00237011" w:rsidP="002D1DB8">
      <w:pPr>
        <w:pStyle w:val="Prrafodelista"/>
        <w:numPr>
          <w:ilvl w:val="1"/>
          <w:numId w:val="24"/>
        </w:numPr>
        <w:spacing w:after="0" w:line="240" w:lineRule="auto"/>
        <w:ind w:left="851"/>
        <w:contextualSpacing w:val="0"/>
        <w:jc w:val="both"/>
        <w:rPr>
          <w:rFonts w:ascii="Arial Narrow" w:hAnsi="Arial Narrow" w:cs="Arial"/>
          <w:b/>
        </w:rPr>
      </w:pPr>
      <w:r w:rsidRPr="00642229">
        <w:rPr>
          <w:rFonts w:ascii="Arial Narrow" w:hAnsi="Arial Narrow" w:cs="Arial"/>
          <w:b/>
        </w:rPr>
        <w:t>Incumplimientos graves</w:t>
      </w:r>
    </w:p>
    <w:p w14:paraId="7F4BA07A" w14:textId="77777777" w:rsidR="00BB1902" w:rsidRPr="00642229" w:rsidRDefault="00BB1902" w:rsidP="00BB1902">
      <w:pPr>
        <w:pStyle w:val="Prrafodelista"/>
        <w:spacing w:after="0" w:line="240" w:lineRule="auto"/>
        <w:ind w:left="851"/>
        <w:contextualSpacing w:val="0"/>
        <w:jc w:val="both"/>
        <w:rPr>
          <w:rFonts w:ascii="Arial Narrow" w:hAnsi="Arial Narrow" w:cs="Arial"/>
          <w:b/>
        </w:rPr>
      </w:pPr>
    </w:p>
    <w:p w14:paraId="3C2395FB" w14:textId="7039E9B2"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Toda aquella violación de las obligaciones asumidas por el Contratista en virtud del presente Pliego de Condiciones, que a</w:t>
      </w:r>
      <w:r w:rsidR="000141BC" w:rsidRPr="00642229">
        <w:rPr>
          <w:rFonts w:ascii="Arial Narrow" w:hAnsi="Arial Narrow" w:cs="Arial"/>
        </w:rPr>
        <w:t>fecten la Ejecución de la Obra.</w:t>
      </w:r>
    </w:p>
    <w:p w14:paraId="78C74AE5" w14:textId="77777777" w:rsidR="00BB1902" w:rsidRPr="00642229" w:rsidRDefault="00BB1902" w:rsidP="002D1DB8">
      <w:pPr>
        <w:spacing w:after="0" w:line="240" w:lineRule="auto"/>
        <w:jc w:val="both"/>
        <w:rPr>
          <w:rFonts w:ascii="Arial Narrow" w:hAnsi="Arial Narrow" w:cs="Arial"/>
        </w:rPr>
      </w:pPr>
    </w:p>
    <w:p w14:paraId="3C3D9BC5" w14:textId="22C0AFC0" w:rsidR="00237011" w:rsidRPr="00642229" w:rsidRDefault="00237011" w:rsidP="002D1DB8">
      <w:pPr>
        <w:pStyle w:val="Prrafodelista"/>
        <w:numPr>
          <w:ilvl w:val="1"/>
          <w:numId w:val="24"/>
        </w:numPr>
        <w:spacing w:after="0" w:line="240" w:lineRule="auto"/>
        <w:ind w:left="851"/>
        <w:contextualSpacing w:val="0"/>
        <w:jc w:val="both"/>
        <w:rPr>
          <w:rFonts w:ascii="Arial Narrow" w:hAnsi="Arial Narrow" w:cs="Arial"/>
          <w:b/>
        </w:rPr>
      </w:pPr>
      <w:r w:rsidRPr="00642229">
        <w:rPr>
          <w:rFonts w:ascii="Arial Narrow" w:hAnsi="Arial Narrow" w:cs="Arial"/>
          <w:b/>
        </w:rPr>
        <w:t>Incumplimientos gravísimos</w:t>
      </w:r>
    </w:p>
    <w:p w14:paraId="5523161E" w14:textId="77777777" w:rsidR="00BB1902" w:rsidRPr="00642229" w:rsidRDefault="00BB1902" w:rsidP="00BB1902">
      <w:pPr>
        <w:pStyle w:val="Prrafodelista"/>
        <w:spacing w:after="0" w:line="240" w:lineRule="auto"/>
        <w:ind w:left="851"/>
        <w:contextualSpacing w:val="0"/>
        <w:jc w:val="both"/>
        <w:rPr>
          <w:rFonts w:ascii="Arial Narrow" w:hAnsi="Arial Narrow" w:cs="Arial"/>
          <w:b/>
        </w:rPr>
      </w:pPr>
    </w:p>
    <w:p w14:paraId="228DA963" w14:textId="1F17B8CF"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Toda aquella violación de las obligaciones asumidas por el Contratista en virtud del presente Pliego de Condiciones, que i</w:t>
      </w:r>
      <w:r w:rsidR="000141BC" w:rsidRPr="00642229">
        <w:rPr>
          <w:rFonts w:ascii="Arial Narrow" w:hAnsi="Arial Narrow" w:cs="Arial"/>
        </w:rPr>
        <w:t>mpidan la Ejecución de la Obra.</w:t>
      </w:r>
    </w:p>
    <w:p w14:paraId="6C19AA73" w14:textId="77777777" w:rsidR="00BB1902" w:rsidRPr="00642229" w:rsidRDefault="00BB1902" w:rsidP="002D1DB8">
      <w:pPr>
        <w:spacing w:after="0" w:line="240" w:lineRule="auto"/>
        <w:jc w:val="both"/>
        <w:rPr>
          <w:rFonts w:ascii="Arial Narrow" w:hAnsi="Arial Narrow" w:cs="Arial"/>
        </w:rPr>
      </w:pPr>
    </w:p>
    <w:p w14:paraId="2FA8061F" w14:textId="20ED6E78"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En caso de acumulación de infracciones, estas se consi</w:t>
      </w:r>
      <w:r w:rsidR="000141BC" w:rsidRPr="00642229">
        <w:rPr>
          <w:rFonts w:ascii="Arial Narrow" w:hAnsi="Arial Narrow" w:cs="Arial"/>
        </w:rPr>
        <w:t>derarán de la siguiente manera:</w:t>
      </w:r>
    </w:p>
    <w:p w14:paraId="4FB3C391" w14:textId="77777777" w:rsidR="00BB1902" w:rsidRPr="00642229" w:rsidRDefault="00BB1902" w:rsidP="002D1DB8">
      <w:pPr>
        <w:spacing w:after="0" w:line="240" w:lineRule="auto"/>
        <w:jc w:val="both"/>
        <w:rPr>
          <w:rFonts w:ascii="Arial Narrow" w:hAnsi="Arial Narrow" w:cs="Arial"/>
        </w:rPr>
      </w:pPr>
    </w:p>
    <w:p w14:paraId="5BFF8DDB" w14:textId="757E00E5"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Cada ocho (8) infracciones leves, se entenderá configurada una grave.</w:t>
      </w:r>
    </w:p>
    <w:p w14:paraId="7DF537B1" w14:textId="77777777" w:rsidR="00BB1902" w:rsidRPr="00642229" w:rsidRDefault="00BB1902" w:rsidP="002D1DB8">
      <w:pPr>
        <w:spacing w:after="0" w:line="240" w:lineRule="auto"/>
        <w:jc w:val="both"/>
        <w:rPr>
          <w:rFonts w:ascii="Arial Narrow" w:hAnsi="Arial Narrow" w:cs="Arial"/>
        </w:rPr>
      </w:pPr>
    </w:p>
    <w:p w14:paraId="75F1E60B" w14:textId="7F79269D"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Cada cuatro (4) infr</w:t>
      </w:r>
      <w:r w:rsidR="000141BC" w:rsidRPr="00642229">
        <w:rPr>
          <w:rFonts w:ascii="Arial Narrow" w:hAnsi="Arial Narrow" w:cs="Arial"/>
        </w:rPr>
        <w:t>acciones graves, una gravísima.</w:t>
      </w:r>
    </w:p>
    <w:p w14:paraId="65CB3F0F" w14:textId="77777777" w:rsidR="00BB1902" w:rsidRPr="00642229" w:rsidRDefault="00BB1902" w:rsidP="002D1DB8">
      <w:pPr>
        <w:spacing w:after="0" w:line="240" w:lineRule="auto"/>
        <w:jc w:val="both"/>
        <w:rPr>
          <w:rFonts w:ascii="Arial Narrow" w:hAnsi="Arial Narrow" w:cs="Arial"/>
        </w:rPr>
      </w:pPr>
    </w:p>
    <w:p w14:paraId="5C132BE1" w14:textId="5A1ADED3" w:rsidR="00237011" w:rsidRPr="00642229" w:rsidRDefault="00237011" w:rsidP="002D1DB8">
      <w:pPr>
        <w:pStyle w:val="Ttulo3"/>
        <w:spacing w:before="0" w:line="240" w:lineRule="auto"/>
        <w:rPr>
          <w:rFonts w:ascii="Arial Narrow" w:hAnsi="Arial Narrow"/>
          <w:b/>
        </w:rPr>
      </w:pPr>
      <w:r w:rsidRPr="00642229">
        <w:rPr>
          <w:rFonts w:ascii="Arial Narrow" w:hAnsi="Arial Narrow"/>
          <w:b/>
        </w:rPr>
        <w:t>Sanciones</w:t>
      </w:r>
      <w:r w:rsidR="009D1BFD">
        <w:rPr>
          <w:rFonts w:ascii="Arial Narrow" w:hAnsi="Arial Narrow"/>
          <w:b/>
        </w:rPr>
        <w:t>.</w:t>
      </w:r>
    </w:p>
    <w:p w14:paraId="6687488D" w14:textId="48962688"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La ocurrencia de los incumplimientos leves y graves detallados, hace pasible al Contratista de la aplicación de las sanciones previstas en la Ley, su Reglamento </w:t>
      </w:r>
      <w:r w:rsidR="000141BC" w:rsidRPr="00642229">
        <w:rPr>
          <w:rFonts w:ascii="Arial Narrow" w:hAnsi="Arial Narrow" w:cs="Arial"/>
        </w:rPr>
        <w:t>y demás normas complementarias.</w:t>
      </w:r>
    </w:p>
    <w:p w14:paraId="4351092C" w14:textId="77777777" w:rsidR="00BB1902" w:rsidRPr="00642229" w:rsidRDefault="00BB1902" w:rsidP="002D1DB8">
      <w:pPr>
        <w:spacing w:after="0" w:line="240" w:lineRule="auto"/>
        <w:jc w:val="both"/>
        <w:rPr>
          <w:rFonts w:ascii="Arial Narrow" w:hAnsi="Arial Narrow" w:cs="Arial"/>
        </w:rPr>
      </w:pPr>
    </w:p>
    <w:p w14:paraId="6EF7460D" w14:textId="0AF981E9"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En caso de infracciones gravísima la Entidad Contratante podrá rescindir el contrato, sin perjuicio de las demás acciones que la Ley pone a su alcance en re</w:t>
      </w:r>
      <w:r w:rsidR="000141BC" w:rsidRPr="00642229">
        <w:rPr>
          <w:rFonts w:ascii="Arial Narrow" w:hAnsi="Arial Narrow" w:cs="Arial"/>
        </w:rPr>
        <w:t>paración del perjuicio causado.</w:t>
      </w:r>
    </w:p>
    <w:p w14:paraId="20F97B1F" w14:textId="77777777" w:rsidR="00BB1902" w:rsidRPr="00642229" w:rsidRDefault="00BB1902" w:rsidP="002D1DB8">
      <w:pPr>
        <w:spacing w:after="0" w:line="240" w:lineRule="auto"/>
        <w:jc w:val="both"/>
        <w:rPr>
          <w:rFonts w:ascii="Arial Narrow" w:hAnsi="Arial Narrow" w:cs="Arial"/>
        </w:rPr>
      </w:pPr>
    </w:p>
    <w:p w14:paraId="1F475217" w14:textId="452C748C"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cálculo de los días de retraso se hará tomando en consideración los tiempos de ejecución establecidos en el numeral 2.10 del presente documento y siempre que la causa del retraso sea imputable al Contratista.</w:t>
      </w:r>
    </w:p>
    <w:p w14:paraId="557FFBEB" w14:textId="77777777" w:rsidR="00BB1902" w:rsidRPr="00642229" w:rsidRDefault="00BB1902" w:rsidP="002D1DB8">
      <w:pPr>
        <w:spacing w:after="0" w:line="240" w:lineRule="auto"/>
        <w:jc w:val="both"/>
        <w:rPr>
          <w:rFonts w:ascii="Arial Narrow" w:hAnsi="Arial Narrow" w:cs="Arial"/>
        </w:rPr>
      </w:pPr>
    </w:p>
    <w:p w14:paraId="3ECE997A" w14:textId="78AEC346" w:rsidR="00237011" w:rsidRPr="00642229" w:rsidRDefault="00237011" w:rsidP="002D1DB8">
      <w:pPr>
        <w:spacing w:after="0" w:line="240" w:lineRule="auto"/>
        <w:rPr>
          <w:rFonts w:ascii="Arial Narrow" w:hAnsi="Arial Narrow" w:cs="Arial"/>
        </w:rPr>
      </w:pPr>
      <w:r w:rsidRPr="00642229">
        <w:rPr>
          <w:rFonts w:ascii="Arial Narrow" w:hAnsi="Arial Narrow" w:cs="Arial"/>
        </w:rPr>
        <w:t>La mora en la ejecución de las obligaciones se constituye por el simple vencimiento de los plazos previstos en el Cronograma de Ejecución de la Obra.</w:t>
      </w:r>
      <w:bookmarkStart w:id="214" w:name="_Toc271530557"/>
    </w:p>
    <w:p w14:paraId="16E2A9FA" w14:textId="77777777" w:rsidR="00237011" w:rsidRPr="00642229" w:rsidRDefault="00237011" w:rsidP="002D1DB8">
      <w:pPr>
        <w:spacing w:after="0" w:line="240" w:lineRule="auto"/>
        <w:jc w:val="center"/>
        <w:rPr>
          <w:rFonts w:ascii="Arial Narrow" w:hAnsi="Arial Narrow" w:cs="Arial"/>
          <w:b/>
          <w:bCs/>
          <w:sz w:val="28"/>
          <w:lang w:val="es-MX"/>
        </w:rPr>
      </w:pPr>
      <w:r w:rsidRPr="00642229">
        <w:rPr>
          <w:rFonts w:ascii="Arial Narrow" w:hAnsi="Arial Narrow" w:cs="Arial"/>
          <w:b/>
          <w:bCs/>
          <w:sz w:val="28"/>
          <w:lang w:val="es-MX"/>
        </w:rPr>
        <w:lastRenderedPageBreak/>
        <w:t xml:space="preserve">PARTE </w:t>
      </w:r>
      <w:bookmarkEnd w:id="214"/>
      <w:r w:rsidRPr="00642229">
        <w:rPr>
          <w:rFonts w:ascii="Arial Narrow" w:hAnsi="Arial Narrow" w:cs="Arial"/>
          <w:b/>
          <w:bCs/>
          <w:sz w:val="28"/>
          <w:lang w:val="es-MX"/>
        </w:rPr>
        <w:t>3</w:t>
      </w:r>
    </w:p>
    <w:p w14:paraId="109F8855" w14:textId="77777777" w:rsidR="00237011" w:rsidRPr="00642229" w:rsidRDefault="00237011" w:rsidP="002D1DB8">
      <w:pPr>
        <w:spacing w:after="0" w:line="240" w:lineRule="auto"/>
        <w:jc w:val="center"/>
        <w:rPr>
          <w:rFonts w:ascii="Arial Narrow" w:hAnsi="Arial Narrow" w:cs="Arial"/>
          <w:b/>
          <w:sz w:val="28"/>
        </w:rPr>
      </w:pPr>
      <w:r w:rsidRPr="00642229">
        <w:rPr>
          <w:rFonts w:ascii="Arial Narrow" w:hAnsi="Arial Narrow" w:cs="Arial"/>
          <w:b/>
          <w:sz w:val="28"/>
        </w:rPr>
        <w:t>DE LAS OBRAS</w:t>
      </w:r>
    </w:p>
    <w:p w14:paraId="533DD44F" w14:textId="77777777" w:rsidR="00237011" w:rsidRPr="00642229" w:rsidRDefault="00237011" w:rsidP="002D1DB8">
      <w:pPr>
        <w:pStyle w:val="Ttulo1"/>
        <w:rPr>
          <w:rFonts w:ascii="Arial Narrow" w:hAnsi="Arial Narrow"/>
          <w:sz w:val="24"/>
        </w:rPr>
      </w:pPr>
      <w:r w:rsidRPr="00642229">
        <w:rPr>
          <w:rFonts w:ascii="Arial Narrow" w:hAnsi="Arial Narrow"/>
          <w:sz w:val="24"/>
        </w:rPr>
        <w:tab/>
      </w:r>
    </w:p>
    <w:p w14:paraId="0606B3B8" w14:textId="77777777"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bookmarkStart w:id="215" w:name="_Toc410133231"/>
      <w:r w:rsidRPr="00642229">
        <w:rPr>
          <w:rFonts w:ascii="Arial Narrow" w:hAnsi="Arial Narrow"/>
          <w:szCs w:val="24"/>
          <w14:shadow w14:blurRad="0" w14:dist="0" w14:dir="0" w14:sx="0" w14:sy="0" w14:kx="0" w14:ky="0" w14:algn="none">
            <w14:srgbClr w14:val="000000"/>
          </w14:shadow>
        </w:rPr>
        <w:t>Sección VII</w:t>
      </w:r>
      <w:bookmarkEnd w:id="215"/>
      <w:r w:rsidRPr="00642229">
        <w:rPr>
          <w:rFonts w:ascii="Arial Narrow" w:hAnsi="Arial Narrow"/>
          <w:szCs w:val="24"/>
          <w14:shadow w14:blurRad="0" w14:dist="0" w14:dir="0" w14:sx="0" w14:sy="0" w14:kx="0" w14:ky="0" w14:algn="none">
            <w14:srgbClr w14:val="000000"/>
          </w14:shadow>
        </w:rPr>
        <w:t xml:space="preserve"> </w:t>
      </w:r>
    </w:p>
    <w:p w14:paraId="4A29453A" w14:textId="42E03920" w:rsidR="00237011" w:rsidRPr="00642229" w:rsidRDefault="00237011" w:rsidP="00BB1902">
      <w:pPr>
        <w:pStyle w:val="Ttulo2"/>
        <w:rPr>
          <w:rFonts w:ascii="Arial Narrow" w:hAnsi="Arial Narrow"/>
          <w:szCs w:val="24"/>
          <w14:shadow w14:blurRad="0" w14:dist="0" w14:dir="0" w14:sx="0" w14:sy="0" w14:kx="0" w14:ky="0" w14:algn="none">
            <w14:srgbClr w14:val="000000"/>
          </w14:shadow>
        </w:rPr>
      </w:pPr>
      <w:bookmarkStart w:id="216" w:name="_Toc185236383"/>
      <w:bookmarkStart w:id="217" w:name="_Toc185951528"/>
      <w:bookmarkStart w:id="218" w:name="_Toc192019925"/>
      <w:bookmarkStart w:id="219" w:name="_Toc193182271"/>
      <w:bookmarkStart w:id="220" w:name="_Toc196288209"/>
      <w:bookmarkStart w:id="221" w:name="_Toc196629377"/>
      <w:bookmarkStart w:id="222" w:name="_Toc410133232"/>
      <w:r w:rsidRPr="00642229">
        <w:rPr>
          <w:rFonts w:ascii="Arial Narrow" w:hAnsi="Arial Narrow"/>
          <w:szCs w:val="24"/>
          <w14:shadow w14:blurRad="0" w14:dist="0" w14:dir="0" w14:sx="0" w14:sy="0" w14:kx="0" w14:ky="0" w14:algn="none">
            <w14:srgbClr w14:val="000000"/>
          </w14:shadow>
        </w:rPr>
        <w:t>Ejecución y Recepción de la Obra</w:t>
      </w:r>
      <w:bookmarkEnd w:id="216"/>
      <w:bookmarkEnd w:id="217"/>
      <w:bookmarkEnd w:id="218"/>
      <w:bookmarkEnd w:id="219"/>
      <w:bookmarkEnd w:id="220"/>
      <w:bookmarkEnd w:id="221"/>
      <w:bookmarkEnd w:id="222"/>
    </w:p>
    <w:p w14:paraId="2EFC4CAE" w14:textId="77777777" w:rsidR="00BB1902" w:rsidRPr="00642229" w:rsidRDefault="00BB1902" w:rsidP="00BB1902">
      <w:pPr>
        <w:spacing w:after="0" w:line="240" w:lineRule="auto"/>
        <w:rPr>
          <w:rFonts w:ascii="Arial Narrow" w:hAnsi="Arial Narrow"/>
          <w:lang w:val="es-MX" w:eastAsia="es-ES"/>
        </w:rPr>
      </w:pPr>
    </w:p>
    <w:p w14:paraId="2C51A26E" w14:textId="022476E0" w:rsidR="00237011" w:rsidRPr="00642229" w:rsidRDefault="00237011" w:rsidP="00BB1902">
      <w:pPr>
        <w:pStyle w:val="Ttulo3"/>
        <w:spacing w:before="0" w:line="240" w:lineRule="auto"/>
        <w:rPr>
          <w:rFonts w:ascii="Arial Narrow" w:hAnsi="Arial Narrow"/>
          <w:b/>
        </w:rPr>
      </w:pPr>
      <w:bookmarkStart w:id="223" w:name="_Toc185236384"/>
      <w:bookmarkStart w:id="224" w:name="_Toc185951529"/>
      <w:bookmarkStart w:id="225" w:name="_Toc192019926"/>
      <w:bookmarkStart w:id="226" w:name="_Toc193182272"/>
      <w:bookmarkStart w:id="227" w:name="_Toc196288210"/>
      <w:bookmarkStart w:id="228" w:name="_Toc196629378"/>
      <w:bookmarkStart w:id="229" w:name="_Toc410133233"/>
      <w:r w:rsidRPr="00642229">
        <w:rPr>
          <w:rFonts w:ascii="Arial Narrow" w:hAnsi="Arial Narrow"/>
          <w:b/>
        </w:rPr>
        <w:t>Inicio de la Construcción</w:t>
      </w:r>
      <w:bookmarkEnd w:id="223"/>
      <w:bookmarkEnd w:id="224"/>
      <w:bookmarkEnd w:id="225"/>
      <w:bookmarkEnd w:id="226"/>
      <w:bookmarkEnd w:id="227"/>
      <w:bookmarkEnd w:id="228"/>
      <w:bookmarkEnd w:id="229"/>
      <w:r w:rsidR="009D1BFD">
        <w:rPr>
          <w:rFonts w:ascii="Arial Narrow" w:hAnsi="Arial Narrow"/>
          <w:b/>
        </w:rPr>
        <w:t>.</w:t>
      </w:r>
    </w:p>
    <w:p w14:paraId="3BC7F84E" w14:textId="1F2B72EA"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Una vez formalizado el correspondiente Contrato entre la Entidad Contratante y El Contratista, este último iniciará la ejecución de los trabajos conforme al plazo de ejecución y plan de trabajo presentados en su Propuesta Técnica.</w:t>
      </w:r>
    </w:p>
    <w:p w14:paraId="60E43F1E" w14:textId="77777777" w:rsidR="00BB1902" w:rsidRPr="00642229" w:rsidRDefault="00BB1902" w:rsidP="002D1DB8">
      <w:pPr>
        <w:spacing w:after="0" w:line="240" w:lineRule="auto"/>
        <w:jc w:val="both"/>
        <w:rPr>
          <w:rFonts w:ascii="Arial Narrow" w:hAnsi="Arial Narrow" w:cs="Arial"/>
        </w:rPr>
      </w:pPr>
    </w:p>
    <w:p w14:paraId="018D90CC" w14:textId="1766E33A" w:rsidR="00237011" w:rsidRPr="00642229" w:rsidRDefault="00FF6485" w:rsidP="002D1DB8">
      <w:pPr>
        <w:pStyle w:val="Ttulo3"/>
        <w:spacing w:before="0" w:line="240" w:lineRule="auto"/>
        <w:rPr>
          <w:rFonts w:ascii="Arial Narrow" w:hAnsi="Arial Narrow"/>
          <w:b/>
        </w:rPr>
      </w:pPr>
      <w:r w:rsidRPr="00642229">
        <w:rPr>
          <w:rFonts w:ascii="Arial Narrow" w:hAnsi="Arial Narrow"/>
          <w:b/>
        </w:rPr>
        <w:t>Recepción Provisional</w:t>
      </w:r>
      <w:r w:rsidR="009D1BFD">
        <w:rPr>
          <w:rFonts w:ascii="Arial Narrow" w:hAnsi="Arial Narrow"/>
          <w:b/>
        </w:rPr>
        <w:t>.</w:t>
      </w:r>
      <w:r w:rsidR="00237011" w:rsidRPr="00642229">
        <w:rPr>
          <w:rFonts w:ascii="Arial Narrow" w:hAnsi="Arial Narrow"/>
          <w:b/>
        </w:rPr>
        <w:t xml:space="preserve"> </w:t>
      </w:r>
    </w:p>
    <w:p w14:paraId="2EF88806" w14:textId="5A824162"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w:t>
      </w:r>
      <w:r w:rsidR="000141BC" w:rsidRPr="00642229">
        <w:rPr>
          <w:rFonts w:ascii="Arial Narrow" w:hAnsi="Arial Narrow" w:cs="Arial"/>
        </w:rPr>
        <w:t xml:space="preserve"> responsable de la supervisión.</w:t>
      </w:r>
    </w:p>
    <w:p w14:paraId="521343F6" w14:textId="77777777" w:rsidR="00BB1902" w:rsidRPr="00642229" w:rsidRDefault="00BB1902" w:rsidP="002D1DB8">
      <w:pPr>
        <w:spacing w:after="0" w:line="240" w:lineRule="auto"/>
        <w:jc w:val="both"/>
        <w:rPr>
          <w:rFonts w:ascii="Arial Narrow" w:hAnsi="Arial Narrow" w:cs="Arial"/>
        </w:rPr>
      </w:pPr>
    </w:p>
    <w:p w14:paraId="0F872494" w14:textId="2D9C2091" w:rsidR="00237011" w:rsidRDefault="00237011" w:rsidP="002D1DB8">
      <w:pPr>
        <w:spacing w:after="0" w:line="240" w:lineRule="auto"/>
        <w:jc w:val="both"/>
        <w:rPr>
          <w:rFonts w:ascii="Arial Narrow" w:hAnsi="Arial Narrow" w:cs="Arial"/>
        </w:rPr>
      </w:pPr>
      <w:r w:rsidRPr="00642229">
        <w:rPr>
          <w:rFonts w:ascii="Arial Narrow" w:hAnsi="Arial Narrow" w:cs="Arial"/>
        </w:rPr>
        <w:t xml:space="preserve">Se levantará el Acta de Recepción Provisional, formalizada por el técnico de la Entidad Contratante o persona en la que éste delegue, quien acreditará que la obra está en condiciones de ser </w:t>
      </w:r>
      <w:r w:rsidR="000141BC" w:rsidRPr="00642229">
        <w:rPr>
          <w:rFonts w:ascii="Arial Narrow" w:hAnsi="Arial Narrow" w:cs="Arial"/>
        </w:rPr>
        <w:t xml:space="preserve">recibida en forma provisional. </w:t>
      </w:r>
    </w:p>
    <w:p w14:paraId="599A157E" w14:textId="77777777" w:rsidR="009D1BFD" w:rsidRPr="00642229" w:rsidRDefault="009D1BFD" w:rsidP="002D1DB8">
      <w:pPr>
        <w:spacing w:after="0" w:line="240" w:lineRule="auto"/>
        <w:jc w:val="both"/>
        <w:rPr>
          <w:rFonts w:ascii="Arial Narrow" w:hAnsi="Arial Narrow" w:cs="Arial"/>
        </w:rPr>
      </w:pPr>
    </w:p>
    <w:p w14:paraId="4E92EAF0" w14:textId="3170DD5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De existir anomalías, se darán instrucciones precisas al Contratista para que subsane los defectos y proceda, en un plazo no superior a </w:t>
      </w:r>
      <w:r w:rsidRPr="00642229">
        <w:rPr>
          <w:rFonts w:ascii="Arial Narrow" w:hAnsi="Arial Narrow" w:cs="Arial"/>
          <w:b/>
        </w:rPr>
        <w:t>quince (15) días hábiles</w:t>
      </w:r>
      <w:r w:rsidRPr="00642229">
        <w:rPr>
          <w:rFonts w:ascii="Arial Narrow" w:hAnsi="Arial Narrow" w:cs="Arial"/>
        </w:rPr>
        <w:t xml:space="preserve">, a la corrección de los errores detectados. </w:t>
      </w:r>
      <w:bookmarkStart w:id="230" w:name="_Toc185236386"/>
      <w:bookmarkStart w:id="231" w:name="_Toc185951531"/>
      <w:bookmarkStart w:id="232" w:name="_Toc192019928"/>
      <w:bookmarkStart w:id="233" w:name="_Toc193182274"/>
      <w:bookmarkStart w:id="234" w:name="_Toc196288212"/>
    </w:p>
    <w:p w14:paraId="51E82E64" w14:textId="77777777" w:rsidR="00BB1902" w:rsidRPr="00642229" w:rsidRDefault="00BB1902" w:rsidP="002D1DB8">
      <w:pPr>
        <w:spacing w:after="0" w:line="240" w:lineRule="auto"/>
        <w:jc w:val="both"/>
        <w:rPr>
          <w:rFonts w:ascii="Arial Narrow" w:hAnsi="Arial Narrow" w:cs="Arial"/>
        </w:rPr>
      </w:pPr>
    </w:p>
    <w:p w14:paraId="754BDEFA" w14:textId="28B0718D" w:rsidR="00237011" w:rsidRPr="00642229" w:rsidRDefault="00237011" w:rsidP="002D1DB8">
      <w:pPr>
        <w:pStyle w:val="Ttulo3"/>
        <w:spacing w:before="0" w:line="240" w:lineRule="auto"/>
        <w:rPr>
          <w:rFonts w:ascii="Arial Narrow" w:hAnsi="Arial Narrow"/>
          <w:b/>
        </w:rPr>
      </w:pPr>
      <w:bookmarkStart w:id="235" w:name="_Toc196629380"/>
      <w:bookmarkStart w:id="236" w:name="_Toc410133235"/>
      <w:r w:rsidRPr="00642229">
        <w:rPr>
          <w:rFonts w:ascii="Arial Narrow" w:hAnsi="Arial Narrow"/>
          <w:b/>
        </w:rPr>
        <w:t>Recepción Definitiva</w:t>
      </w:r>
      <w:bookmarkEnd w:id="230"/>
      <w:bookmarkEnd w:id="231"/>
      <w:bookmarkEnd w:id="232"/>
      <w:bookmarkEnd w:id="233"/>
      <w:bookmarkEnd w:id="234"/>
      <w:bookmarkEnd w:id="235"/>
      <w:bookmarkEnd w:id="236"/>
      <w:r w:rsidR="009D1BFD">
        <w:rPr>
          <w:rFonts w:ascii="Arial Narrow" w:hAnsi="Arial Narrow"/>
          <w:b/>
        </w:rPr>
        <w:t>.</w:t>
      </w:r>
    </w:p>
    <w:p w14:paraId="7AB6009F" w14:textId="42371E89" w:rsidR="00237011" w:rsidRPr="00642229" w:rsidRDefault="00237011" w:rsidP="002D1DB8">
      <w:pPr>
        <w:spacing w:after="0" w:line="240" w:lineRule="auto"/>
        <w:jc w:val="both"/>
        <w:rPr>
          <w:rFonts w:ascii="Arial Narrow" w:hAnsi="Arial Narrow"/>
        </w:rPr>
      </w:pPr>
      <w:r w:rsidRPr="00642229">
        <w:rPr>
          <w:rFonts w:ascii="Arial Narrow" w:hAnsi="Arial Narrow" w:cs="Arial"/>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000141BC" w:rsidRPr="00642229">
        <w:rPr>
          <w:rFonts w:ascii="Arial Narrow" w:hAnsi="Arial Narrow"/>
        </w:rPr>
        <w:t>.</w:t>
      </w:r>
    </w:p>
    <w:p w14:paraId="579B394C" w14:textId="77777777" w:rsidR="00BB1902" w:rsidRPr="00642229" w:rsidRDefault="00BB1902" w:rsidP="002D1DB8">
      <w:pPr>
        <w:spacing w:after="0" w:line="240" w:lineRule="auto"/>
        <w:jc w:val="both"/>
        <w:rPr>
          <w:rFonts w:ascii="Arial Narrow" w:hAnsi="Arial Narrow"/>
        </w:rPr>
      </w:pPr>
    </w:p>
    <w:p w14:paraId="3342D1DE" w14:textId="3C8AD80B"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Para que la Obra sea recibida por la Entidad Contratante de manera definitiva, deberá cumplir con todos y cada uno de los requerimientos exigidos en</w:t>
      </w:r>
      <w:r w:rsidR="000141BC" w:rsidRPr="00642229">
        <w:rPr>
          <w:rFonts w:ascii="Arial Narrow" w:hAnsi="Arial Narrow" w:cs="Arial"/>
        </w:rPr>
        <w:t xml:space="preserve"> las Especificaciones Técnicas.</w:t>
      </w:r>
    </w:p>
    <w:p w14:paraId="358EF630" w14:textId="77777777" w:rsidR="00BB1902" w:rsidRPr="00642229" w:rsidRDefault="00BB1902" w:rsidP="002D1DB8">
      <w:pPr>
        <w:spacing w:after="0" w:line="240" w:lineRule="auto"/>
        <w:jc w:val="both"/>
        <w:rPr>
          <w:rFonts w:ascii="Arial Narrow" w:hAnsi="Arial Narrow" w:cs="Arial"/>
        </w:rPr>
      </w:pPr>
    </w:p>
    <w:p w14:paraId="257A001A"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14:paraId="54629FBD" w14:textId="77777777" w:rsidR="00237011" w:rsidRPr="00642229" w:rsidRDefault="00237011" w:rsidP="002D1DB8">
      <w:pPr>
        <w:spacing w:after="0" w:line="240" w:lineRule="auto"/>
        <w:jc w:val="both"/>
        <w:rPr>
          <w:rFonts w:ascii="Arial Narrow" w:hAnsi="Arial Narrow" w:cs="Arial"/>
        </w:rPr>
      </w:pPr>
    </w:p>
    <w:p w14:paraId="6696FBA3" w14:textId="3325BA10"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La Obra podrá recibirse parcial o totalmente, conforme con lo establecido en el Contrato; pero la recepción parcial también podrá hacerse cuando se considere conveniente por la Máxima Autoridad de la Entidad Contratante. La recepción total o parcial tendrá carácter provisorio hasta tanto se haya cumplido el plazo de g</w:t>
      </w:r>
      <w:r w:rsidR="000141BC" w:rsidRPr="00642229">
        <w:rPr>
          <w:rFonts w:ascii="Arial Narrow" w:hAnsi="Arial Narrow" w:cs="Arial"/>
        </w:rPr>
        <w:t xml:space="preserve">arantía que se hubiese fijado. </w:t>
      </w:r>
    </w:p>
    <w:p w14:paraId="495FCB6F" w14:textId="77777777" w:rsidR="00BB1902" w:rsidRPr="00642229" w:rsidRDefault="00BB1902" w:rsidP="002D1DB8">
      <w:pPr>
        <w:spacing w:after="0" w:line="240" w:lineRule="auto"/>
        <w:jc w:val="both"/>
        <w:rPr>
          <w:rFonts w:ascii="Arial Narrow" w:hAnsi="Arial Narrow" w:cs="Arial"/>
        </w:rPr>
      </w:pPr>
    </w:p>
    <w:p w14:paraId="49407E39" w14:textId="1B8EBFF3" w:rsidR="00237011" w:rsidRPr="00642229" w:rsidRDefault="00237011" w:rsidP="002D1DB8">
      <w:pPr>
        <w:pStyle w:val="Ttulo3"/>
        <w:spacing w:before="0" w:line="240" w:lineRule="auto"/>
        <w:rPr>
          <w:rFonts w:ascii="Arial Narrow" w:hAnsi="Arial Narrow"/>
          <w:b/>
        </w:rPr>
      </w:pPr>
      <w:bookmarkStart w:id="237" w:name="_Toc410133236"/>
      <w:r w:rsidRPr="00642229">
        <w:rPr>
          <w:rFonts w:ascii="Arial Narrow" w:hAnsi="Arial Narrow"/>
          <w:b/>
        </w:rPr>
        <w:t>Garantía de Vicios Ocultos</w:t>
      </w:r>
      <w:bookmarkEnd w:id="237"/>
      <w:r w:rsidR="009D1BFD">
        <w:rPr>
          <w:rFonts w:ascii="Arial Narrow" w:hAnsi="Arial Narrow"/>
          <w:b/>
        </w:rPr>
        <w:t>.</w:t>
      </w:r>
    </w:p>
    <w:p w14:paraId="5ECB01D5" w14:textId="77777777" w:rsidR="004D3B92" w:rsidRPr="00642229" w:rsidRDefault="004D3B92" w:rsidP="002D1DB8">
      <w:pPr>
        <w:spacing w:after="0" w:line="240" w:lineRule="auto"/>
        <w:rPr>
          <w:rFonts w:ascii="Arial Narrow" w:hAnsi="Arial Narrow"/>
        </w:rPr>
      </w:pPr>
    </w:p>
    <w:p w14:paraId="4A371AA9" w14:textId="0A77D850" w:rsidR="00237011" w:rsidRDefault="00237011" w:rsidP="002D1DB8">
      <w:pPr>
        <w:spacing w:after="0" w:line="240" w:lineRule="auto"/>
        <w:jc w:val="both"/>
        <w:rPr>
          <w:rFonts w:ascii="Arial Narrow" w:hAnsi="Arial Narrow" w:cs="Arial"/>
        </w:rPr>
      </w:pPr>
      <w:r w:rsidRPr="00642229">
        <w:rPr>
          <w:rFonts w:ascii="Arial Narrow" w:hAnsi="Arial Narrow" w:cs="Arial"/>
        </w:rPr>
        <w:t xml:space="preserve">Al finalizar los trabajos, </w:t>
      </w:r>
      <w:r w:rsidRPr="00642229">
        <w:rPr>
          <w:rFonts w:ascii="Arial Narrow" w:hAnsi="Arial Narrow" w:cs="Arial"/>
          <w:b/>
        </w:rPr>
        <w:t>EL CONTRATISTA</w:t>
      </w:r>
      <w:r w:rsidRPr="00642229">
        <w:rPr>
          <w:rFonts w:ascii="Arial Narrow" w:hAnsi="Arial Narrow" w:cs="Arial"/>
        </w:rPr>
        <w:t xml:space="preserve"> deberá presentar una garantía que consistirá en</w:t>
      </w:r>
      <w:r w:rsidRPr="00642229">
        <w:rPr>
          <w:rFonts w:ascii="Arial Narrow" w:hAnsi="Arial Narrow" w:cs="Arial"/>
          <w:b/>
          <w:color w:val="800000"/>
        </w:rPr>
        <w:t xml:space="preserve">, </w:t>
      </w:r>
      <w:r w:rsidR="0066593A" w:rsidRPr="00642229">
        <w:rPr>
          <w:rFonts w:ascii="Arial Narrow" w:hAnsi="Arial Narrow" w:cs="Arial"/>
          <w:b/>
          <w:color w:val="800000"/>
        </w:rPr>
        <w:t>Garantía Bancaria</w:t>
      </w:r>
      <w:r w:rsidRPr="00642229">
        <w:rPr>
          <w:rFonts w:ascii="Arial Narrow" w:hAnsi="Arial Narrow" w:cs="Arial"/>
        </w:rPr>
        <w:t xml:space="preserve"> de una entidad de reconocida solvencia en la República Dominicana de las Obras ejecutadas por él a satisfacción de la Entidad Contratante</w:t>
      </w:r>
      <w:bookmarkStart w:id="238" w:name="_Toc192019909"/>
      <w:bookmarkStart w:id="239" w:name="_Toc193182251"/>
      <w:bookmarkStart w:id="240" w:name="_Toc196288193"/>
      <w:bookmarkStart w:id="241" w:name="_Toc196629358"/>
      <w:r w:rsidRPr="00642229">
        <w:rPr>
          <w:rFonts w:ascii="Arial Narrow" w:hAnsi="Arial Narrow" w:cs="Arial"/>
        </w:rPr>
        <w:t>.</w:t>
      </w:r>
    </w:p>
    <w:p w14:paraId="32B22AA3" w14:textId="77777777" w:rsidR="007C4957" w:rsidRPr="00642229" w:rsidRDefault="007C4957" w:rsidP="002D1DB8">
      <w:pPr>
        <w:spacing w:after="0" w:line="240" w:lineRule="auto"/>
        <w:jc w:val="both"/>
        <w:rPr>
          <w:rFonts w:ascii="Arial Narrow" w:hAnsi="Arial Narrow"/>
          <w:lang w:val="es-MX"/>
        </w:rPr>
      </w:pPr>
    </w:p>
    <w:p w14:paraId="7CE80A8E" w14:textId="77777777" w:rsidR="00412AA8" w:rsidRDefault="00412AA8">
      <w:pPr>
        <w:rPr>
          <w:rFonts w:ascii="Arial Narrow" w:eastAsia="Times New Roman" w:hAnsi="Arial Narrow" w:cs="Arial"/>
          <w:b/>
          <w:bCs/>
          <w:sz w:val="28"/>
          <w:szCs w:val="24"/>
          <w:lang w:val="es-MX" w:eastAsia="es-ES"/>
        </w:rPr>
      </w:pPr>
      <w:bookmarkStart w:id="242" w:name="_Toc410133237"/>
      <w:r>
        <w:rPr>
          <w:rFonts w:ascii="Arial Narrow" w:hAnsi="Arial Narrow"/>
          <w:szCs w:val="24"/>
        </w:rPr>
        <w:br w:type="page"/>
      </w:r>
    </w:p>
    <w:p w14:paraId="3F06A9F3" w14:textId="064AC158"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r w:rsidRPr="00642229">
        <w:rPr>
          <w:rFonts w:ascii="Arial Narrow" w:hAnsi="Arial Narrow"/>
          <w:szCs w:val="24"/>
          <w14:shadow w14:blurRad="0" w14:dist="0" w14:dir="0" w14:sx="0" w14:sy="0" w14:kx="0" w14:ky="0" w14:algn="none">
            <w14:srgbClr w14:val="000000"/>
          </w14:shadow>
        </w:rPr>
        <w:lastRenderedPageBreak/>
        <w:t>Sección VIII</w:t>
      </w:r>
      <w:bookmarkEnd w:id="242"/>
    </w:p>
    <w:p w14:paraId="7DB29FF9" w14:textId="77777777"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bookmarkStart w:id="243" w:name="_Toc410133238"/>
      <w:r w:rsidRPr="00642229">
        <w:rPr>
          <w:rFonts w:ascii="Arial Narrow" w:hAnsi="Arial Narrow"/>
          <w:szCs w:val="24"/>
          <w14:shadow w14:blurRad="0" w14:dist="0" w14:dir="0" w14:sx="0" w14:sy="0" w14:kx="0" w14:ky="0" w14:algn="none">
            <w14:srgbClr w14:val="000000"/>
          </w14:shadow>
        </w:rPr>
        <w:t xml:space="preserve">Obligaciones de </w:t>
      </w:r>
      <w:r w:rsidRPr="00642229">
        <w:rPr>
          <w:rFonts w:ascii="Arial Narrow" w:hAnsi="Arial Narrow"/>
        </w:rPr>
        <w:t>las</w:t>
      </w:r>
      <w:r w:rsidRPr="00642229">
        <w:rPr>
          <w:rFonts w:ascii="Arial Narrow" w:hAnsi="Arial Narrow"/>
          <w:szCs w:val="24"/>
          <w14:shadow w14:blurRad="0" w14:dist="0" w14:dir="0" w14:sx="0" w14:sy="0" w14:kx="0" w14:ky="0" w14:algn="none">
            <w14:srgbClr w14:val="000000"/>
          </w14:shadow>
        </w:rPr>
        <w:t xml:space="preserve"> Partes</w:t>
      </w:r>
      <w:bookmarkEnd w:id="238"/>
      <w:bookmarkEnd w:id="239"/>
      <w:bookmarkEnd w:id="240"/>
      <w:bookmarkEnd w:id="241"/>
      <w:bookmarkEnd w:id="243"/>
    </w:p>
    <w:p w14:paraId="48B00559" w14:textId="77777777" w:rsidR="00237011" w:rsidRPr="00642229" w:rsidRDefault="00237011" w:rsidP="002D1DB8">
      <w:pPr>
        <w:spacing w:after="0" w:line="240" w:lineRule="auto"/>
        <w:rPr>
          <w:rFonts w:ascii="Arial Narrow" w:hAnsi="Arial Narrow"/>
        </w:rPr>
      </w:pPr>
    </w:p>
    <w:p w14:paraId="23CA04C5" w14:textId="228DBF5B" w:rsidR="00237011" w:rsidRPr="00642229" w:rsidRDefault="00237011" w:rsidP="002D1DB8">
      <w:pPr>
        <w:pStyle w:val="Ttulo3"/>
        <w:spacing w:before="0" w:line="240" w:lineRule="auto"/>
        <w:rPr>
          <w:rFonts w:ascii="Arial Narrow" w:hAnsi="Arial Narrow"/>
          <w:b/>
        </w:rPr>
      </w:pPr>
      <w:bookmarkStart w:id="244" w:name="_Toc157924298"/>
      <w:bookmarkStart w:id="245" w:name="_Toc160887279"/>
      <w:bookmarkStart w:id="246" w:name="_Toc192019910"/>
      <w:bookmarkStart w:id="247" w:name="_Toc193182252"/>
      <w:bookmarkStart w:id="248" w:name="_Toc196288194"/>
      <w:bookmarkStart w:id="249" w:name="_Toc196629359"/>
      <w:bookmarkStart w:id="250" w:name="_Toc410133239"/>
      <w:r w:rsidRPr="00642229">
        <w:rPr>
          <w:rFonts w:ascii="Arial Narrow" w:hAnsi="Arial Narrow"/>
          <w:b/>
        </w:rPr>
        <w:t xml:space="preserve"> Obligaciones de</w:t>
      </w:r>
      <w:bookmarkEnd w:id="244"/>
      <w:bookmarkEnd w:id="245"/>
      <w:bookmarkEnd w:id="246"/>
      <w:bookmarkEnd w:id="247"/>
      <w:bookmarkEnd w:id="248"/>
      <w:bookmarkEnd w:id="249"/>
      <w:r w:rsidRPr="00642229">
        <w:rPr>
          <w:rFonts w:ascii="Arial Narrow" w:hAnsi="Arial Narrow"/>
          <w:b/>
        </w:rPr>
        <w:t xml:space="preserve"> la Entidad Contratante</w:t>
      </w:r>
      <w:bookmarkEnd w:id="250"/>
      <w:r w:rsidR="009D1BFD">
        <w:rPr>
          <w:rFonts w:ascii="Arial Narrow" w:hAnsi="Arial Narrow"/>
          <w:b/>
        </w:rPr>
        <w:t>.</w:t>
      </w:r>
    </w:p>
    <w:p w14:paraId="1825C074" w14:textId="77777777" w:rsidR="00237011" w:rsidRPr="00642229" w:rsidRDefault="00237011" w:rsidP="002D1DB8">
      <w:pPr>
        <w:spacing w:after="0" w:line="240" w:lineRule="auto"/>
        <w:rPr>
          <w:rFonts w:ascii="Arial Narrow" w:hAnsi="Arial Narrow"/>
        </w:rPr>
      </w:pPr>
    </w:p>
    <w:p w14:paraId="7B54CF2B" w14:textId="37473A3C" w:rsidR="00237011" w:rsidRPr="00642229" w:rsidRDefault="00237011" w:rsidP="002D1DB8">
      <w:pPr>
        <w:numPr>
          <w:ilvl w:val="1"/>
          <w:numId w:val="17"/>
        </w:numPr>
        <w:tabs>
          <w:tab w:val="clear" w:pos="1440"/>
          <w:tab w:val="left" w:pos="360"/>
          <w:tab w:val="num" w:pos="993"/>
          <w:tab w:val="left" w:pos="3120"/>
          <w:tab w:val="left" w:pos="9090"/>
        </w:tabs>
        <w:autoSpaceDE w:val="0"/>
        <w:autoSpaceDN w:val="0"/>
        <w:adjustRightInd w:val="0"/>
        <w:spacing w:after="0" w:line="240" w:lineRule="auto"/>
        <w:ind w:left="993" w:right="72" w:hanging="426"/>
        <w:jc w:val="both"/>
        <w:rPr>
          <w:rFonts w:ascii="Arial Narrow" w:hAnsi="Arial Narrow" w:cs="Arial"/>
        </w:rPr>
      </w:pPr>
      <w:r w:rsidRPr="00642229">
        <w:rPr>
          <w:rFonts w:ascii="Arial Narrow" w:hAnsi="Arial Narrow" w:cs="Arial"/>
        </w:rPr>
        <w:t xml:space="preserve">Los permisos, autorizaciones, licencias y concesiones serán tramitados y obtenidos por cuenta de la Entidad Contratante. </w:t>
      </w:r>
    </w:p>
    <w:p w14:paraId="4291E271" w14:textId="77777777" w:rsidR="00BB1902" w:rsidRPr="00642229" w:rsidRDefault="00BB1902" w:rsidP="00BB1902">
      <w:pPr>
        <w:tabs>
          <w:tab w:val="left" w:pos="360"/>
          <w:tab w:val="left" w:pos="3120"/>
          <w:tab w:val="left" w:pos="9090"/>
        </w:tabs>
        <w:autoSpaceDE w:val="0"/>
        <w:autoSpaceDN w:val="0"/>
        <w:adjustRightInd w:val="0"/>
        <w:spacing w:after="0" w:line="240" w:lineRule="auto"/>
        <w:ind w:left="993" w:right="72"/>
        <w:jc w:val="both"/>
        <w:rPr>
          <w:rFonts w:ascii="Arial Narrow" w:hAnsi="Arial Narrow" w:cs="Arial"/>
        </w:rPr>
      </w:pPr>
    </w:p>
    <w:p w14:paraId="7F9CAB30" w14:textId="044D9CBA" w:rsidR="00237011" w:rsidRPr="00642229" w:rsidRDefault="00237011" w:rsidP="002D1DB8">
      <w:pPr>
        <w:numPr>
          <w:ilvl w:val="1"/>
          <w:numId w:val="17"/>
        </w:numPr>
        <w:tabs>
          <w:tab w:val="clear" w:pos="1440"/>
          <w:tab w:val="left" w:pos="360"/>
          <w:tab w:val="num" w:pos="993"/>
          <w:tab w:val="left" w:pos="3120"/>
          <w:tab w:val="left" w:pos="9090"/>
        </w:tabs>
        <w:autoSpaceDE w:val="0"/>
        <w:autoSpaceDN w:val="0"/>
        <w:adjustRightInd w:val="0"/>
        <w:spacing w:after="0" w:line="240" w:lineRule="auto"/>
        <w:ind w:left="993" w:right="72" w:hanging="426"/>
        <w:jc w:val="both"/>
        <w:rPr>
          <w:rFonts w:ascii="Arial Narrow" w:hAnsi="Arial Narrow" w:cs="Arial"/>
        </w:rPr>
      </w:pPr>
      <w:bookmarkStart w:id="251" w:name="_Toc157924299"/>
      <w:bookmarkStart w:id="252" w:name="_Toc160887280"/>
      <w:r w:rsidRPr="00642229">
        <w:rPr>
          <w:rFonts w:ascii="Arial Narrow" w:hAnsi="Arial Narrow" w:cs="Arial"/>
        </w:rPr>
        <w:t>La asignación de la correspondiente Supervisión Técnica.</w:t>
      </w:r>
    </w:p>
    <w:p w14:paraId="30823768" w14:textId="1A17C59E" w:rsidR="00BB1902" w:rsidRPr="00642229" w:rsidRDefault="00BB1902" w:rsidP="00BB1902">
      <w:pPr>
        <w:tabs>
          <w:tab w:val="left" w:pos="360"/>
          <w:tab w:val="left" w:pos="3120"/>
          <w:tab w:val="left" w:pos="9090"/>
        </w:tabs>
        <w:autoSpaceDE w:val="0"/>
        <w:autoSpaceDN w:val="0"/>
        <w:adjustRightInd w:val="0"/>
        <w:spacing w:after="0" w:line="240" w:lineRule="auto"/>
        <w:ind w:right="72"/>
        <w:jc w:val="both"/>
        <w:rPr>
          <w:rFonts w:ascii="Arial Narrow" w:hAnsi="Arial Narrow" w:cs="Arial"/>
        </w:rPr>
      </w:pPr>
    </w:p>
    <w:p w14:paraId="38605955" w14:textId="77777777" w:rsidR="00237011" w:rsidRPr="00642229" w:rsidRDefault="00237011" w:rsidP="002D1DB8">
      <w:pPr>
        <w:numPr>
          <w:ilvl w:val="1"/>
          <w:numId w:val="17"/>
        </w:numPr>
        <w:tabs>
          <w:tab w:val="clear" w:pos="1440"/>
          <w:tab w:val="left" w:pos="360"/>
          <w:tab w:val="num" w:pos="993"/>
          <w:tab w:val="left" w:pos="3120"/>
          <w:tab w:val="left" w:pos="9090"/>
        </w:tabs>
        <w:autoSpaceDE w:val="0"/>
        <w:autoSpaceDN w:val="0"/>
        <w:adjustRightInd w:val="0"/>
        <w:spacing w:after="0" w:line="240" w:lineRule="auto"/>
        <w:ind w:left="993" w:right="72" w:hanging="426"/>
        <w:jc w:val="both"/>
        <w:rPr>
          <w:rFonts w:ascii="Arial Narrow" w:hAnsi="Arial Narrow" w:cs="Arial"/>
        </w:rPr>
      </w:pPr>
      <w:r w:rsidRPr="00642229">
        <w:rPr>
          <w:rFonts w:ascii="Arial Narrow" w:hAnsi="Arial Narrow" w:cs="Arial"/>
        </w:rPr>
        <w:t>Los pagos al Contratista en un plazo no mayor de quince (15) días, contados a partir de que la cubicación sea certificada por El Supervisor.</w:t>
      </w:r>
    </w:p>
    <w:p w14:paraId="634FE652" w14:textId="77777777" w:rsidR="00237011" w:rsidRPr="00642229" w:rsidRDefault="00237011" w:rsidP="002D1DB8">
      <w:pPr>
        <w:tabs>
          <w:tab w:val="left" w:pos="360"/>
          <w:tab w:val="left" w:pos="3120"/>
          <w:tab w:val="left" w:pos="9090"/>
        </w:tabs>
        <w:autoSpaceDE w:val="0"/>
        <w:autoSpaceDN w:val="0"/>
        <w:adjustRightInd w:val="0"/>
        <w:spacing w:after="0" w:line="240" w:lineRule="auto"/>
        <w:ind w:left="1440" w:right="72"/>
        <w:jc w:val="both"/>
        <w:rPr>
          <w:rFonts w:ascii="Arial Narrow" w:hAnsi="Arial Narrow" w:cs="Arial"/>
        </w:rPr>
      </w:pPr>
    </w:p>
    <w:p w14:paraId="0B43CCD5" w14:textId="4D8A3729" w:rsidR="00237011" w:rsidRPr="00642229" w:rsidRDefault="00237011" w:rsidP="002D1DB8">
      <w:pPr>
        <w:pStyle w:val="Ttulo3"/>
        <w:spacing w:before="0" w:line="240" w:lineRule="auto"/>
        <w:rPr>
          <w:rFonts w:ascii="Arial Narrow" w:hAnsi="Arial Narrow"/>
          <w:b/>
        </w:rPr>
      </w:pPr>
      <w:bookmarkStart w:id="253" w:name="_Toc192019911"/>
      <w:bookmarkStart w:id="254" w:name="_Toc193182253"/>
      <w:bookmarkStart w:id="255" w:name="_Toc196288195"/>
      <w:bookmarkStart w:id="256" w:name="_Toc196629360"/>
      <w:bookmarkStart w:id="257" w:name="_Toc410133240"/>
      <w:r w:rsidRPr="00642229">
        <w:rPr>
          <w:rFonts w:ascii="Arial Narrow" w:hAnsi="Arial Narrow"/>
          <w:b/>
        </w:rPr>
        <w:t xml:space="preserve"> Obligaciones del Contratista</w:t>
      </w:r>
      <w:bookmarkEnd w:id="251"/>
      <w:bookmarkEnd w:id="252"/>
      <w:bookmarkEnd w:id="253"/>
      <w:bookmarkEnd w:id="254"/>
      <w:bookmarkEnd w:id="255"/>
      <w:bookmarkEnd w:id="256"/>
      <w:bookmarkEnd w:id="257"/>
      <w:r w:rsidR="009D1BFD">
        <w:rPr>
          <w:rFonts w:ascii="Arial Narrow" w:hAnsi="Arial Narrow"/>
          <w:b/>
        </w:rPr>
        <w:t>.</w:t>
      </w:r>
    </w:p>
    <w:p w14:paraId="4315B037" w14:textId="6E914C86"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w:t>
      </w:r>
      <w:r w:rsidR="006F4FB2" w:rsidRPr="00642229">
        <w:rPr>
          <w:rFonts w:ascii="Arial Narrow" w:hAnsi="Arial Narrow" w:cs="Arial"/>
        </w:rPr>
        <w:t xml:space="preserve"> hasta la Recepción Definitiva.</w:t>
      </w:r>
    </w:p>
    <w:p w14:paraId="5731A4BE" w14:textId="77777777" w:rsidR="00BB1902" w:rsidRPr="00642229" w:rsidRDefault="00BB1902" w:rsidP="002D1DB8">
      <w:pPr>
        <w:spacing w:after="0" w:line="240" w:lineRule="auto"/>
        <w:jc w:val="both"/>
        <w:rPr>
          <w:rFonts w:ascii="Arial Narrow" w:hAnsi="Arial Narrow" w:cs="Arial"/>
        </w:rPr>
      </w:pPr>
    </w:p>
    <w:p w14:paraId="32160799" w14:textId="2A9E520A"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w:t>
      </w:r>
      <w:r w:rsidR="000141BC" w:rsidRPr="00642229">
        <w:rPr>
          <w:rFonts w:ascii="Arial Narrow" w:hAnsi="Arial Narrow" w:cs="Arial"/>
        </w:rPr>
        <w:t xml:space="preserve">  </w:t>
      </w:r>
    </w:p>
    <w:p w14:paraId="16BE04E7" w14:textId="77777777" w:rsidR="00BB1902" w:rsidRPr="00642229" w:rsidRDefault="00BB1902" w:rsidP="002D1DB8">
      <w:pPr>
        <w:spacing w:after="0" w:line="240" w:lineRule="auto"/>
        <w:jc w:val="both"/>
        <w:rPr>
          <w:rFonts w:ascii="Arial Narrow" w:hAnsi="Arial Narrow" w:cs="Arial"/>
        </w:rPr>
      </w:pPr>
    </w:p>
    <w:p w14:paraId="122E355A" w14:textId="51EEF9D0"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Los procedimientos y métodos de construcción, para llevar a cabo la ejecución de la Obra, son r</w:t>
      </w:r>
      <w:r w:rsidR="000141BC" w:rsidRPr="00642229">
        <w:rPr>
          <w:rFonts w:ascii="Arial Narrow" w:hAnsi="Arial Narrow" w:cs="Arial"/>
        </w:rPr>
        <w:t>esponsabilidad del Contratista.</w:t>
      </w:r>
    </w:p>
    <w:p w14:paraId="57F2821E" w14:textId="77777777" w:rsidR="00BB1902" w:rsidRPr="00642229" w:rsidRDefault="00BB1902" w:rsidP="002D1DB8">
      <w:pPr>
        <w:spacing w:after="0" w:line="240" w:lineRule="auto"/>
        <w:jc w:val="both"/>
        <w:rPr>
          <w:rFonts w:ascii="Arial Narrow" w:hAnsi="Arial Narrow" w:cs="Arial"/>
        </w:rPr>
      </w:pPr>
    </w:p>
    <w:p w14:paraId="11C17D16" w14:textId="73A65563"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La ejecución de la construcción, así como el suministro de Bienes y Equipos por parte del Contratista, deberán cumplir los requisitos de las Normas y Especificaciones Generales para la Construcción del tipo de obra objeto de la adjudicación, establecidas por los respectivos ministerios u otras entidades del Estado Dominicano. En caso de no contarse con especificaciones técnicas dominicanas se usarán normas internacionales reconocidas. En los casos que estas últimas normas superen en exigencia las respectivas dominicanas se usarán las internacionales reconocidas siempre que ello vaya en</w:t>
      </w:r>
      <w:r w:rsidR="00A87563" w:rsidRPr="00642229">
        <w:rPr>
          <w:rFonts w:ascii="Arial Narrow" w:hAnsi="Arial Narrow" w:cs="Arial"/>
        </w:rPr>
        <w:t xml:space="preserve"> beneficio del interés público.</w:t>
      </w:r>
    </w:p>
    <w:p w14:paraId="4F26BF7C" w14:textId="77777777" w:rsidR="00BB1902" w:rsidRPr="00642229" w:rsidRDefault="00BB1902" w:rsidP="002D1DB8">
      <w:pPr>
        <w:spacing w:after="0" w:line="240" w:lineRule="auto"/>
        <w:jc w:val="both"/>
        <w:rPr>
          <w:rFonts w:ascii="Arial Narrow" w:hAnsi="Arial Narrow" w:cs="Arial"/>
        </w:rPr>
      </w:pPr>
    </w:p>
    <w:p w14:paraId="46E88218" w14:textId="4EDFC63F"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Los materiales y demás elementos provenientes de demoliciones cuyo destino no hubiese sido previsto por el Contrato quedarán de propi</w:t>
      </w:r>
      <w:r w:rsidR="000141BC" w:rsidRPr="00642229">
        <w:rPr>
          <w:rFonts w:ascii="Arial Narrow" w:hAnsi="Arial Narrow" w:cs="Arial"/>
        </w:rPr>
        <w:t>edad de la Entidad Contratante.</w:t>
      </w:r>
    </w:p>
    <w:p w14:paraId="79C530A1" w14:textId="77777777" w:rsidR="00BB1902" w:rsidRPr="00642229" w:rsidRDefault="00BB1902" w:rsidP="002D1DB8">
      <w:pPr>
        <w:spacing w:after="0" w:line="240" w:lineRule="auto"/>
        <w:jc w:val="both"/>
        <w:rPr>
          <w:rFonts w:ascii="Arial Narrow" w:hAnsi="Arial Narrow" w:cs="Arial"/>
        </w:rPr>
      </w:pPr>
    </w:p>
    <w:p w14:paraId="60D3A909" w14:textId="19D02740"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Contratista será responsable de cualquier reclamo o demanda que pudiera originar la provisión o el uso indebido de materiales, sistemas de construc</w:t>
      </w:r>
      <w:r w:rsidR="000141BC" w:rsidRPr="00642229">
        <w:rPr>
          <w:rFonts w:ascii="Arial Narrow" w:hAnsi="Arial Narrow" w:cs="Arial"/>
        </w:rPr>
        <w:t xml:space="preserve">ción o implementos utilizados. </w:t>
      </w:r>
    </w:p>
    <w:p w14:paraId="617E7354" w14:textId="77777777" w:rsidR="00BB1902" w:rsidRPr="00642229" w:rsidRDefault="00BB1902" w:rsidP="002D1DB8">
      <w:pPr>
        <w:spacing w:after="0" w:line="240" w:lineRule="auto"/>
        <w:jc w:val="both"/>
        <w:rPr>
          <w:rFonts w:ascii="Arial Narrow" w:hAnsi="Arial Narrow" w:cs="Arial"/>
        </w:rPr>
      </w:pPr>
    </w:p>
    <w:p w14:paraId="3308A1B3" w14:textId="02210D83"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Contratista no podrá recusar a quien la Entidad Contratante haya designado para la dirección, inspección, control o tasación de la Obra; pero si tuviese observaciones o queja</w:t>
      </w:r>
      <w:r w:rsidR="000141BC" w:rsidRPr="00642229">
        <w:rPr>
          <w:rFonts w:ascii="Arial Narrow" w:hAnsi="Arial Narrow" w:cs="Arial"/>
        </w:rPr>
        <w:t xml:space="preserve">s justificadas, las expondrán, </w:t>
      </w:r>
      <w:r w:rsidRPr="00642229">
        <w:rPr>
          <w:rFonts w:ascii="Arial Narrow" w:hAnsi="Arial Narrow" w:cs="Arial"/>
        </w:rPr>
        <w:t xml:space="preserve">para que la Entidad Contratante las resuelva, sin que esto sea motivo para que se suspendan los trabajos. </w:t>
      </w:r>
    </w:p>
    <w:p w14:paraId="491001ED" w14:textId="77777777" w:rsidR="00BB1902" w:rsidRPr="00642229" w:rsidRDefault="00BB1902" w:rsidP="002D1DB8">
      <w:pPr>
        <w:spacing w:after="0" w:line="240" w:lineRule="auto"/>
        <w:jc w:val="both"/>
        <w:rPr>
          <w:rFonts w:ascii="Arial Narrow" w:hAnsi="Arial Narrow" w:cs="Arial"/>
        </w:rPr>
      </w:pPr>
    </w:p>
    <w:p w14:paraId="6D302B4A" w14:textId="455113FC"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El contratista será responsable por la ruina total o parcial de la Obra, si ésta procede de vicios de construcción o de vicios del suelo, si el Contratista </w:t>
      </w:r>
      <w:r w:rsidR="000141BC" w:rsidRPr="00642229">
        <w:rPr>
          <w:rFonts w:ascii="Arial Narrow" w:hAnsi="Arial Narrow" w:cs="Arial"/>
        </w:rPr>
        <w:t xml:space="preserve">debió realizar estos estudios, </w:t>
      </w:r>
      <w:r w:rsidRPr="00642229">
        <w:rPr>
          <w:rFonts w:ascii="Arial Narrow" w:hAnsi="Arial Narrow" w:cs="Arial"/>
        </w:rPr>
        <w:t>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w:t>
      </w:r>
      <w:r w:rsidR="000141BC" w:rsidRPr="00642229">
        <w:rPr>
          <w:rFonts w:ascii="Arial Narrow" w:hAnsi="Arial Narrow" w:cs="Arial"/>
        </w:rPr>
        <w:t>idad por ruina total o parcial.</w:t>
      </w:r>
    </w:p>
    <w:p w14:paraId="6BF998DC" w14:textId="14892EF4"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lastRenderedPageBreak/>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258" w:name="_Toc192019913"/>
      <w:bookmarkStart w:id="259" w:name="_Toc193182255"/>
      <w:bookmarkStart w:id="260" w:name="_Toc196288197"/>
    </w:p>
    <w:p w14:paraId="6DDAF4B8" w14:textId="77777777" w:rsidR="00BB1902" w:rsidRPr="00642229" w:rsidRDefault="00BB1902" w:rsidP="002D1DB8">
      <w:pPr>
        <w:spacing w:after="0" w:line="240" w:lineRule="auto"/>
        <w:jc w:val="both"/>
        <w:rPr>
          <w:rFonts w:ascii="Arial Narrow" w:hAnsi="Arial Narrow" w:cs="Arial"/>
        </w:rPr>
      </w:pPr>
    </w:p>
    <w:p w14:paraId="616A2E2D" w14:textId="23AE7A5A" w:rsidR="00237011" w:rsidRPr="00642229" w:rsidRDefault="00237011" w:rsidP="002D1DB8">
      <w:pPr>
        <w:pStyle w:val="Ttulo3"/>
        <w:spacing w:before="0" w:line="240" w:lineRule="auto"/>
        <w:rPr>
          <w:rFonts w:ascii="Arial Narrow" w:hAnsi="Arial Narrow"/>
          <w:b/>
        </w:rPr>
      </w:pPr>
      <w:bookmarkStart w:id="261" w:name="_Toc196629362"/>
      <w:bookmarkStart w:id="262" w:name="_Toc410133242"/>
      <w:r w:rsidRPr="00642229">
        <w:rPr>
          <w:rFonts w:ascii="Arial Narrow" w:hAnsi="Arial Narrow"/>
          <w:b/>
        </w:rPr>
        <w:t>Seguridad</w:t>
      </w:r>
      <w:bookmarkEnd w:id="258"/>
      <w:bookmarkEnd w:id="259"/>
      <w:bookmarkEnd w:id="260"/>
      <w:bookmarkEnd w:id="261"/>
      <w:bookmarkEnd w:id="262"/>
      <w:r w:rsidR="009D1BFD">
        <w:rPr>
          <w:rFonts w:ascii="Arial Narrow" w:hAnsi="Arial Narrow"/>
          <w:b/>
        </w:rPr>
        <w:t>.</w:t>
      </w:r>
    </w:p>
    <w:p w14:paraId="0C7814B7" w14:textId="13BFD09C"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El Contratista deberá garantizar la seguridad de las personas autorizadas a estar presentes en la Zona de Obras y mantener éstas y las Obras mismas (mientras no hayan sido aceptadas </w:t>
      </w:r>
      <w:r w:rsidR="00E172D9" w:rsidRPr="00642229">
        <w:rPr>
          <w:rFonts w:ascii="Arial Narrow" w:hAnsi="Arial Narrow" w:cs="Arial"/>
        </w:rPr>
        <w:t>u ocupadas</w:t>
      </w:r>
      <w:r w:rsidRPr="00642229">
        <w:rPr>
          <w:rFonts w:ascii="Arial Narrow" w:hAnsi="Arial Narrow" w:cs="Arial"/>
        </w:rPr>
        <w:t xml:space="preserve"> por la Entidad Contratante) en buen estado con el fin de evitar </w:t>
      </w:r>
      <w:r w:rsidR="000141BC" w:rsidRPr="00642229">
        <w:rPr>
          <w:rFonts w:ascii="Arial Narrow" w:hAnsi="Arial Narrow" w:cs="Arial"/>
        </w:rPr>
        <w:t xml:space="preserve">todo riesgo para las personas. </w:t>
      </w:r>
    </w:p>
    <w:p w14:paraId="40B2AD4A" w14:textId="77777777" w:rsidR="00BB1902" w:rsidRPr="00642229" w:rsidRDefault="00BB1902" w:rsidP="002D1DB8">
      <w:pPr>
        <w:spacing w:after="0" w:line="240" w:lineRule="auto"/>
        <w:jc w:val="both"/>
        <w:rPr>
          <w:rFonts w:ascii="Arial Narrow" w:hAnsi="Arial Narrow" w:cs="Arial"/>
        </w:rPr>
      </w:pPr>
    </w:p>
    <w:p w14:paraId="75BF70D7" w14:textId="3C02D9B6"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w:t>
      </w:r>
      <w:r w:rsidR="000141BC" w:rsidRPr="00642229">
        <w:rPr>
          <w:rFonts w:ascii="Arial Narrow" w:hAnsi="Arial Narrow" w:cs="Arial"/>
        </w:rPr>
        <w:t>del público en general.</w:t>
      </w:r>
    </w:p>
    <w:p w14:paraId="5466E8F7" w14:textId="77777777" w:rsidR="00BB1902" w:rsidRPr="00642229" w:rsidRDefault="00BB1902" w:rsidP="002D1DB8">
      <w:pPr>
        <w:spacing w:after="0" w:line="240" w:lineRule="auto"/>
        <w:jc w:val="both"/>
        <w:rPr>
          <w:rFonts w:ascii="Arial Narrow" w:hAnsi="Arial Narrow" w:cs="Arial"/>
        </w:rPr>
      </w:pPr>
    </w:p>
    <w:p w14:paraId="4C58E96E" w14:textId="039A77E8"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w:t>
      </w:r>
      <w:r w:rsidR="00E172D9" w:rsidRPr="00642229">
        <w:rPr>
          <w:rFonts w:ascii="Arial Narrow" w:hAnsi="Arial Narrow" w:cs="Arial"/>
        </w:rPr>
        <w:t>por los</w:t>
      </w:r>
      <w:r w:rsidRPr="00642229">
        <w:rPr>
          <w:rFonts w:ascii="Arial Narrow" w:hAnsi="Arial Narrow" w:cs="Arial"/>
        </w:rPr>
        <w:t xml:space="preserve">  métodos utilizados </w:t>
      </w:r>
      <w:r w:rsidR="000141BC" w:rsidRPr="00642229">
        <w:rPr>
          <w:rFonts w:ascii="Arial Narrow" w:hAnsi="Arial Narrow" w:cs="Arial"/>
        </w:rPr>
        <w:t>para la realización de la Obra.</w:t>
      </w:r>
    </w:p>
    <w:p w14:paraId="57F6BC7F" w14:textId="77777777" w:rsidR="00BB1902" w:rsidRPr="00642229" w:rsidRDefault="00BB1902" w:rsidP="002D1DB8">
      <w:pPr>
        <w:spacing w:after="0" w:line="240" w:lineRule="auto"/>
        <w:jc w:val="both"/>
        <w:rPr>
          <w:rFonts w:ascii="Arial Narrow" w:hAnsi="Arial Narrow" w:cs="Arial"/>
        </w:rPr>
      </w:pPr>
    </w:p>
    <w:p w14:paraId="0A000E96" w14:textId="532083A3"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La instalación de las plantas y equipos necesarios para la ejecución de la </w:t>
      </w:r>
      <w:r w:rsidR="00E172D9" w:rsidRPr="00642229">
        <w:rPr>
          <w:rFonts w:ascii="Arial Narrow" w:hAnsi="Arial Narrow" w:cs="Arial"/>
        </w:rPr>
        <w:t>Obra</w:t>
      </w:r>
      <w:r w:rsidRPr="00642229">
        <w:rPr>
          <w:rFonts w:ascii="Arial Narrow" w:hAnsi="Arial Narrow" w:cs="Arial"/>
        </w:rPr>
        <w:t xml:space="preserve"> deberá ceñirs</w:t>
      </w:r>
      <w:r w:rsidR="00A87563" w:rsidRPr="00642229">
        <w:rPr>
          <w:rFonts w:ascii="Arial Narrow" w:hAnsi="Arial Narrow" w:cs="Arial"/>
        </w:rPr>
        <w:t>e a las disposiciones vigentes.</w:t>
      </w:r>
    </w:p>
    <w:p w14:paraId="2166F55C" w14:textId="77777777" w:rsidR="00BB1902" w:rsidRPr="00642229" w:rsidRDefault="00BB1902" w:rsidP="002D1DB8">
      <w:pPr>
        <w:spacing w:after="0" w:line="240" w:lineRule="auto"/>
        <w:jc w:val="both"/>
        <w:rPr>
          <w:rFonts w:ascii="Arial Narrow" w:hAnsi="Arial Narrow" w:cs="Arial"/>
        </w:rPr>
      </w:pPr>
    </w:p>
    <w:p w14:paraId="3F3C3A01" w14:textId="7D0A6788"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w:t>
      </w:r>
      <w:r w:rsidR="000141BC" w:rsidRPr="00642229">
        <w:rPr>
          <w:rFonts w:ascii="Arial Narrow" w:hAnsi="Arial Narrow" w:cs="Arial"/>
        </w:rPr>
        <w:t>a del plan de manejo ambiental.</w:t>
      </w:r>
    </w:p>
    <w:p w14:paraId="1332C6EB" w14:textId="77777777" w:rsidR="00BB1902" w:rsidRPr="00642229" w:rsidRDefault="00BB1902" w:rsidP="002D1DB8">
      <w:pPr>
        <w:spacing w:after="0" w:line="240" w:lineRule="auto"/>
        <w:jc w:val="both"/>
        <w:rPr>
          <w:rFonts w:ascii="Arial Narrow" w:hAnsi="Arial Narrow" w:cs="Arial"/>
        </w:rPr>
      </w:pPr>
    </w:p>
    <w:p w14:paraId="048A03F8" w14:textId="72C2FAE9"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642229">
        <w:rPr>
          <w:rFonts w:ascii="Arial Narrow" w:hAnsi="Arial Narrow"/>
          <w:color w:val="C00000"/>
        </w:rPr>
        <w:t xml:space="preserve"> </w:t>
      </w:r>
      <w:bookmarkStart w:id="263" w:name="_Toc160887281"/>
      <w:bookmarkStart w:id="264" w:name="_Toc192019915"/>
      <w:bookmarkStart w:id="265" w:name="_Toc193182257"/>
      <w:bookmarkStart w:id="266" w:name="_Toc196288199"/>
      <w:r w:rsidR="006E36DF" w:rsidRPr="00642229">
        <w:rPr>
          <w:rFonts w:ascii="Arial Narrow" w:hAnsi="Arial Narrow" w:cs="Arial"/>
        </w:rPr>
        <w:t>prestando servicio público.</w:t>
      </w:r>
    </w:p>
    <w:p w14:paraId="3D20AF0F" w14:textId="77777777" w:rsidR="00BB1902" w:rsidRPr="00642229" w:rsidRDefault="00BB1902" w:rsidP="002D1DB8">
      <w:pPr>
        <w:spacing w:after="0" w:line="240" w:lineRule="auto"/>
        <w:jc w:val="both"/>
        <w:rPr>
          <w:rFonts w:ascii="Arial Narrow" w:hAnsi="Arial Narrow" w:cs="Arial"/>
        </w:rPr>
      </w:pPr>
    </w:p>
    <w:p w14:paraId="3DC6FF23" w14:textId="132D5D77" w:rsidR="00237011" w:rsidRPr="00642229" w:rsidRDefault="00237011" w:rsidP="002D1DB8">
      <w:pPr>
        <w:pStyle w:val="Ttulo3"/>
        <w:spacing w:before="0" w:line="240" w:lineRule="auto"/>
        <w:rPr>
          <w:rFonts w:ascii="Arial Narrow" w:hAnsi="Arial Narrow"/>
          <w:b/>
        </w:rPr>
      </w:pPr>
      <w:bookmarkStart w:id="267" w:name="_Toc196629364"/>
      <w:bookmarkStart w:id="268" w:name="_Toc410133244"/>
      <w:r w:rsidRPr="00642229">
        <w:rPr>
          <w:rFonts w:ascii="Arial Narrow" w:hAnsi="Arial Narrow"/>
          <w:b/>
        </w:rPr>
        <w:t xml:space="preserve">Responsabilidad </w:t>
      </w:r>
      <w:bookmarkEnd w:id="263"/>
      <w:bookmarkEnd w:id="264"/>
      <w:bookmarkEnd w:id="265"/>
      <w:bookmarkEnd w:id="266"/>
      <w:bookmarkEnd w:id="267"/>
      <w:bookmarkEnd w:id="268"/>
      <w:r w:rsidR="00FF6485" w:rsidRPr="00642229">
        <w:rPr>
          <w:rFonts w:ascii="Arial Narrow" w:hAnsi="Arial Narrow"/>
          <w:b/>
        </w:rPr>
        <w:t>de Seguros</w:t>
      </w:r>
      <w:r w:rsidR="009D1BFD">
        <w:rPr>
          <w:rFonts w:ascii="Arial Narrow" w:hAnsi="Arial Narrow"/>
          <w:b/>
        </w:rPr>
        <w:t>.</w:t>
      </w:r>
    </w:p>
    <w:p w14:paraId="4950B017" w14:textId="0490237C"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Contratista será en todo momento el único responsable y pro</w:t>
      </w:r>
      <w:r w:rsidR="00A87563" w:rsidRPr="00642229">
        <w:rPr>
          <w:rFonts w:ascii="Arial Narrow" w:hAnsi="Arial Narrow" w:cs="Arial"/>
        </w:rPr>
        <w:t>tegerá a la Entidad Contratante</w:t>
      </w:r>
      <w:r w:rsidRPr="00642229">
        <w:rPr>
          <w:rFonts w:ascii="Arial Narrow" w:hAnsi="Arial Narrow" w:cs="Arial"/>
        </w:rPr>
        <w:t xml:space="preserve"> frente a cualquier </w:t>
      </w:r>
      <w:r w:rsidR="00A750DB" w:rsidRPr="00642229">
        <w:rPr>
          <w:rFonts w:ascii="Arial Narrow" w:hAnsi="Arial Narrow" w:cs="Arial"/>
        </w:rPr>
        <w:t xml:space="preserve">reclamación </w:t>
      </w:r>
      <w:r w:rsidR="00E172D9" w:rsidRPr="00642229">
        <w:rPr>
          <w:rFonts w:ascii="Arial Narrow" w:hAnsi="Arial Narrow" w:cs="Arial"/>
        </w:rPr>
        <w:t>de terceros</w:t>
      </w:r>
      <w:r w:rsidRPr="00642229">
        <w:rPr>
          <w:rFonts w:ascii="Arial Narrow" w:hAnsi="Arial Narrow" w:cs="Arial"/>
        </w:rPr>
        <w:t xml:space="preserve"> por concepto de indemnización por daños de cualquier naturaleza o lesiones corporales producidas como consecuencia de la ejecución del presente Contrato por El Contra</w:t>
      </w:r>
      <w:r w:rsidR="006E36DF" w:rsidRPr="00642229">
        <w:rPr>
          <w:rFonts w:ascii="Arial Narrow" w:hAnsi="Arial Narrow" w:cs="Arial"/>
        </w:rPr>
        <w:t>tista y su respectivo personal.</w:t>
      </w:r>
    </w:p>
    <w:p w14:paraId="28ADF3C3" w14:textId="77777777" w:rsidR="00BB1902" w:rsidRPr="00642229" w:rsidRDefault="00BB1902" w:rsidP="002D1DB8">
      <w:pPr>
        <w:spacing w:after="0" w:line="240" w:lineRule="auto"/>
        <w:jc w:val="both"/>
        <w:rPr>
          <w:rFonts w:ascii="Arial Narrow" w:hAnsi="Arial Narrow" w:cs="Arial"/>
        </w:rPr>
      </w:pPr>
    </w:p>
    <w:p w14:paraId="37803F0B" w14:textId="17124992"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Contratista contratará todos los seguros obligatorios previstos por la reglamentación vigente, para la ejecución de este tipo de trabajo. La Entidad Contratante se reserva el derecho de objet</w:t>
      </w:r>
      <w:r w:rsidR="000141BC" w:rsidRPr="00642229">
        <w:rPr>
          <w:rFonts w:ascii="Arial Narrow" w:hAnsi="Arial Narrow" w:cs="Arial"/>
        </w:rPr>
        <w:t xml:space="preserve">ar aquellas pólizas de seguros </w:t>
      </w:r>
      <w:r w:rsidRPr="00642229">
        <w:rPr>
          <w:rFonts w:ascii="Arial Narrow" w:hAnsi="Arial Narrow" w:cs="Arial"/>
        </w:rPr>
        <w:t>que no cumplan con sus requerimientos o que entienda de una cobertura insuficiente.  A tales efectos los adjudicatarios deberán realiza</w:t>
      </w:r>
      <w:r w:rsidR="000141BC" w:rsidRPr="00642229">
        <w:rPr>
          <w:rFonts w:ascii="Arial Narrow" w:hAnsi="Arial Narrow" w:cs="Arial"/>
        </w:rPr>
        <w:t>r los ajustes correspondientes.</w:t>
      </w:r>
    </w:p>
    <w:p w14:paraId="339D18FE" w14:textId="77777777" w:rsidR="00BB1902" w:rsidRPr="00642229" w:rsidRDefault="00BB1902" w:rsidP="002D1DB8">
      <w:pPr>
        <w:spacing w:after="0" w:line="240" w:lineRule="auto"/>
        <w:jc w:val="both"/>
        <w:rPr>
          <w:rFonts w:ascii="Arial Narrow" w:hAnsi="Arial Narrow" w:cs="Arial"/>
        </w:rPr>
      </w:pPr>
    </w:p>
    <w:p w14:paraId="4DFF56EC" w14:textId="2FB320D8" w:rsidR="00237011" w:rsidRPr="00642229" w:rsidRDefault="00237011" w:rsidP="002D1DB8">
      <w:pPr>
        <w:pStyle w:val="Ttulo3"/>
        <w:spacing w:before="0" w:line="240" w:lineRule="auto"/>
        <w:rPr>
          <w:rFonts w:ascii="Arial Narrow" w:hAnsi="Arial Narrow"/>
          <w:b/>
        </w:rPr>
      </w:pPr>
      <w:bookmarkStart w:id="269" w:name="_Toc193182258"/>
      <w:bookmarkStart w:id="270" w:name="_Toc196629365"/>
      <w:bookmarkStart w:id="271" w:name="_Toc410133245"/>
      <w:r w:rsidRPr="00642229">
        <w:rPr>
          <w:rFonts w:ascii="Arial Narrow" w:hAnsi="Arial Narrow"/>
          <w:b/>
        </w:rPr>
        <w:t>Seguro contra daños a terceros</w:t>
      </w:r>
      <w:bookmarkEnd w:id="269"/>
      <w:bookmarkEnd w:id="270"/>
      <w:bookmarkEnd w:id="271"/>
      <w:r w:rsidR="009D1BFD">
        <w:rPr>
          <w:rFonts w:ascii="Arial Narrow" w:hAnsi="Arial Narrow"/>
          <w:b/>
        </w:rPr>
        <w:t>.</w:t>
      </w:r>
    </w:p>
    <w:p w14:paraId="0D3F6049" w14:textId="7405DB81"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w:t>
      </w:r>
      <w:r w:rsidR="000141BC" w:rsidRPr="00642229">
        <w:rPr>
          <w:rFonts w:ascii="Arial Narrow" w:hAnsi="Arial Narrow" w:cs="Arial"/>
        </w:rPr>
        <w:t>os trabajos.</w:t>
      </w:r>
    </w:p>
    <w:p w14:paraId="1FC2D0E3" w14:textId="77777777" w:rsidR="00BB1902" w:rsidRPr="00642229" w:rsidRDefault="00BB1902" w:rsidP="002D1DB8">
      <w:pPr>
        <w:spacing w:after="0" w:line="240" w:lineRule="auto"/>
        <w:jc w:val="both"/>
        <w:rPr>
          <w:rFonts w:ascii="Arial Narrow" w:hAnsi="Arial Narrow" w:cs="Arial"/>
        </w:rPr>
      </w:pPr>
    </w:p>
    <w:p w14:paraId="535D898A" w14:textId="3A0FFAAA" w:rsidR="00237011" w:rsidRPr="00642229" w:rsidRDefault="00237011" w:rsidP="002D1DB8">
      <w:pPr>
        <w:spacing w:after="0" w:line="240" w:lineRule="auto"/>
        <w:jc w:val="both"/>
        <w:rPr>
          <w:rFonts w:ascii="Arial Narrow" w:hAnsi="Arial Narrow"/>
          <w:color w:val="C00000"/>
        </w:rPr>
      </w:pPr>
      <w:r w:rsidRPr="00642229">
        <w:rPr>
          <w:rFonts w:ascii="Arial Narrow" w:hAnsi="Arial Narrow" w:cs="Arial"/>
        </w:rPr>
        <w:t>La póliza de seguros debe especificar que el personal de la Entidad Contrat</w:t>
      </w:r>
      <w:r w:rsidR="000141BC" w:rsidRPr="00642229">
        <w:rPr>
          <w:rFonts w:ascii="Arial Narrow" w:hAnsi="Arial Narrow" w:cs="Arial"/>
        </w:rPr>
        <w:t xml:space="preserve">ante, el Director de Obra, así </w:t>
      </w:r>
      <w:r w:rsidRPr="00642229">
        <w:rPr>
          <w:rFonts w:ascii="Arial Narrow" w:hAnsi="Arial Narrow" w:cs="Arial"/>
        </w:rPr>
        <w:t>como el de otras empresas que se encuentren en la Zona de Obras, se considerarán como terceros a efectos de este seguro de responsabilidad civil</w:t>
      </w:r>
      <w:r w:rsidR="000141BC" w:rsidRPr="00642229">
        <w:rPr>
          <w:rFonts w:ascii="Arial Narrow" w:hAnsi="Arial Narrow"/>
          <w:color w:val="C00000"/>
        </w:rPr>
        <w:t>.</w:t>
      </w:r>
    </w:p>
    <w:p w14:paraId="12101065" w14:textId="77777777" w:rsidR="00BB1902" w:rsidRPr="00642229" w:rsidRDefault="00BB1902" w:rsidP="002D1DB8">
      <w:pPr>
        <w:spacing w:after="0" w:line="240" w:lineRule="auto"/>
        <w:jc w:val="both"/>
        <w:rPr>
          <w:rFonts w:ascii="Arial Narrow" w:hAnsi="Arial Narrow"/>
          <w:color w:val="C00000"/>
        </w:rPr>
      </w:pPr>
    </w:p>
    <w:p w14:paraId="467255BD" w14:textId="5BAE14A6" w:rsidR="00237011" w:rsidRPr="00642229" w:rsidRDefault="00237011" w:rsidP="002D1DB8">
      <w:pPr>
        <w:pStyle w:val="Ttulo3"/>
        <w:spacing w:before="0" w:line="240" w:lineRule="auto"/>
        <w:rPr>
          <w:rFonts w:ascii="Arial Narrow" w:hAnsi="Arial Narrow"/>
          <w:b/>
        </w:rPr>
      </w:pPr>
      <w:bookmarkStart w:id="272" w:name="_Toc193182259"/>
      <w:bookmarkStart w:id="273" w:name="_Toc196629366"/>
      <w:bookmarkStart w:id="274" w:name="_Toc410133246"/>
      <w:r w:rsidRPr="00642229">
        <w:rPr>
          <w:rFonts w:ascii="Arial Narrow" w:hAnsi="Arial Narrow"/>
          <w:b/>
        </w:rPr>
        <w:lastRenderedPageBreak/>
        <w:t>Seguro contra accidentes de trabajo</w:t>
      </w:r>
      <w:bookmarkEnd w:id="272"/>
      <w:bookmarkEnd w:id="273"/>
      <w:bookmarkEnd w:id="274"/>
      <w:r w:rsidR="009D1BFD">
        <w:rPr>
          <w:rFonts w:ascii="Arial Narrow" w:hAnsi="Arial Narrow"/>
          <w:b/>
        </w:rPr>
        <w:t>.</w:t>
      </w:r>
    </w:p>
    <w:p w14:paraId="395C3696" w14:textId="19F8072D"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Contratista suscribirá todos los seguros necesarios para cubrir accidentes de trabajo requeridos por la reglamentación vigente.  El Contratista mantendrá indemne a la Entidad Contratante frente a todos los recursos que el personal de El Contratista pu</w:t>
      </w:r>
      <w:r w:rsidR="000141BC" w:rsidRPr="00642229">
        <w:rPr>
          <w:rFonts w:ascii="Arial Narrow" w:hAnsi="Arial Narrow" w:cs="Arial"/>
        </w:rPr>
        <w:t xml:space="preserve">diera ejercer en este sentido. </w:t>
      </w:r>
    </w:p>
    <w:p w14:paraId="5B38030B" w14:textId="77777777" w:rsidR="00BB1902" w:rsidRPr="00642229" w:rsidRDefault="00BB1902" w:rsidP="002D1DB8">
      <w:pPr>
        <w:spacing w:after="0" w:line="240" w:lineRule="auto"/>
        <w:jc w:val="both"/>
        <w:rPr>
          <w:rFonts w:ascii="Arial Narrow" w:hAnsi="Arial Narrow" w:cs="Arial"/>
        </w:rPr>
      </w:pPr>
    </w:p>
    <w:p w14:paraId="21A6EC30" w14:textId="0B16EB53"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Los seguros contra daños a terceros y accidentes de trabajo deberán permanecer vigentes durant</w:t>
      </w:r>
      <w:r w:rsidR="000141BC" w:rsidRPr="00642229">
        <w:rPr>
          <w:rFonts w:ascii="Arial Narrow" w:hAnsi="Arial Narrow" w:cs="Arial"/>
        </w:rPr>
        <w:t>e toda la vigencia del Contrato</w:t>
      </w:r>
    </w:p>
    <w:p w14:paraId="094E7D50" w14:textId="77777777" w:rsidR="00BB1902" w:rsidRPr="00642229" w:rsidRDefault="00BB1902" w:rsidP="002D1DB8">
      <w:pPr>
        <w:spacing w:after="0" w:line="240" w:lineRule="auto"/>
        <w:jc w:val="both"/>
        <w:rPr>
          <w:rFonts w:ascii="Arial Narrow" w:hAnsi="Arial Narrow" w:cs="Arial"/>
        </w:rPr>
      </w:pPr>
    </w:p>
    <w:p w14:paraId="1BBFC328" w14:textId="6894E7B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Todas estas pólizas contendrán una disposición que subordina su cancelación a un aviso previo a la compañía de segu</w:t>
      </w:r>
      <w:r w:rsidR="00A87563" w:rsidRPr="00642229">
        <w:rPr>
          <w:rFonts w:ascii="Arial Narrow" w:hAnsi="Arial Narrow" w:cs="Arial"/>
        </w:rPr>
        <w:t>ros por la Entidad Contratante.</w:t>
      </w:r>
    </w:p>
    <w:p w14:paraId="338A57D5" w14:textId="77777777" w:rsidR="00BB1902" w:rsidRPr="00642229" w:rsidRDefault="00BB1902" w:rsidP="002D1DB8">
      <w:pPr>
        <w:spacing w:after="0" w:line="240" w:lineRule="auto"/>
        <w:jc w:val="both"/>
        <w:rPr>
          <w:rFonts w:ascii="Arial Narrow" w:hAnsi="Arial Narrow" w:cs="Arial"/>
        </w:rPr>
      </w:pPr>
    </w:p>
    <w:p w14:paraId="26AEA794" w14:textId="791881DE"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los gastos, costas y honorarios, y todo otro gasto que surja por tal motivo, pudiendo hacerse efectivo de sus bienes a deducírsele al efectuar</w:t>
      </w:r>
      <w:r w:rsidR="000141BC" w:rsidRPr="00642229">
        <w:rPr>
          <w:rFonts w:ascii="Arial Narrow" w:hAnsi="Arial Narrow" w:cs="Arial"/>
        </w:rPr>
        <w:t xml:space="preserve">se el pago de las cubicaciones </w:t>
      </w:r>
      <w:r w:rsidRPr="00642229">
        <w:rPr>
          <w:rFonts w:ascii="Arial Narrow" w:hAnsi="Arial Narrow" w:cs="Arial"/>
        </w:rPr>
        <w:t>pendientes de pago y/o del depósito en garantía, el que deberá ser repuest</w:t>
      </w:r>
      <w:r w:rsidR="000141BC" w:rsidRPr="00642229">
        <w:rPr>
          <w:rFonts w:ascii="Arial Narrow" w:hAnsi="Arial Narrow" w:cs="Arial"/>
        </w:rPr>
        <w:t>o dentro de los cinco (5) días.</w:t>
      </w:r>
    </w:p>
    <w:p w14:paraId="3C3B1B55" w14:textId="77777777" w:rsidR="00BB1902" w:rsidRPr="00642229" w:rsidRDefault="00BB1902" w:rsidP="002D1DB8">
      <w:pPr>
        <w:spacing w:after="0" w:line="240" w:lineRule="auto"/>
        <w:jc w:val="both"/>
        <w:rPr>
          <w:rFonts w:ascii="Arial Narrow" w:hAnsi="Arial Narrow" w:cs="Arial"/>
        </w:rPr>
      </w:pPr>
    </w:p>
    <w:p w14:paraId="155FAEA3" w14:textId="457B7F06" w:rsidR="00237011" w:rsidRPr="00642229" w:rsidRDefault="00237011" w:rsidP="002D1DB8">
      <w:pPr>
        <w:pStyle w:val="Ttulo3"/>
        <w:spacing w:before="0" w:line="240" w:lineRule="auto"/>
        <w:rPr>
          <w:rFonts w:ascii="Arial Narrow" w:hAnsi="Arial Narrow"/>
          <w:b/>
        </w:rPr>
      </w:pPr>
      <w:bookmarkStart w:id="275" w:name="_Toc193182260"/>
      <w:bookmarkStart w:id="276" w:name="_Toc196629367"/>
      <w:bookmarkStart w:id="277" w:name="_Toc410133247"/>
      <w:r w:rsidRPr="00642229">
        <w:rPr>
          <w:rFonts w:ascii="Arial Narrow" w:hAnsi="Arial Narrow"/>
          <w:b/>
        </w:rPr>
        <w:t>Protección de la Mano de Obra y Condiciones de Trabajo</w:t>
      </w:r>
      <w:bookmarkEnd w:id="275"/>
      <w:bookmarkEnd w:id="276"/>
      <w:bookmarkEnd w:id="277"/>
      <w:r w:rsidR="009D1BFD">
        <w:rPr>
          <w:rFonts w:ascii="Arial Narrow" w:hAnsi="Arial Narrow"/>
          <w:b/>
        </w:rPr>
        <w:t>.</w:t>
      </w:r>
    </w:p>
    <w:p w14:paraId="12BB5CD6" w14:textId="59D779B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El Contratista deberá,  salvo disposición contraria en el Contrato, encargarse de la contratación de todo el personal y de toda la mano de obra necesaria para la ejecución del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w:t>
      </w:r>
      <w:r w:rsidR="000141BC" w:rsidRPr="00642229">
        <w:rPr>
          <w:rFonts w:ascii="Arial Narrow" w:hAnsi="Arial Narrow" w:cs="Arial"/>
        </w:rPr>
        <w:t>materia de higiene y seguridad.</w:t>
      </w:r>
    </w:p>
    <w:p w14:paraId="3A653926" w14:textId="77777777" w:rsidR="00BB1902" w:rsidRPr="00642229" w:rsidRDefault="00BB1902" w:rsidP="002D1DB8">
      <w:pPr>
        <w:spacing w:after="0" w:line="240" w:lineRule="auto"/>
        <w:jc w:val="both"/>
        <w:rPr>
          <w:rFonts w:ascii="Arial Narrow" w:hAnsi="Arial Narrow" w:cs="Arial"/>
        </w:rPr>
      </w:pPr>
    </w:p>
    <w:p w14:paraId="38E54B5E" w14:textId="4CCAFE1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w:t>
      </w:r>
      <w:r w:rsidR="000141BC" w:rsidRPr="00642229">
        <w:rPr>
          <w:rFonts w:ascii="Arial Narrow" w:hAnsi="Arial Narrow" w:cs="Arial"/>
        </w:rPr>
        <w:t>a.</w:t>
      </w:r>
    </w:p>
    <w:p w14:paraId="228293FF" w14:textId="77777777" w:rsidR="00BB1902" w:rsidRPr="00642229" w:rsidRDefault="00BB1902" w:rsidP="002D1DB8">
      <w:pPr>
        <w:spacing w:after="0" w:line="240" w:lineRule="auto"/>
        <w:jc w:val="both"/>
        <w:rPr>
          <w:rFonts w:ascii="Arial Narrow" w:hAnsi="Arial Narrow" w:cs="Arial"/>
        </w:rPr>
      </w:pPr>
    </w:p>
    <w:p w14:paraId="4F8935E1" w14:textId="2D258E64"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Independientemente de las obligaciones establecidas por las leyes y reglamentos referentes a la mano de Obra, El </w:t>
      </w:r>
      <w:r w:rsidR="000141BC" w:rsidRPr="00642229">
        <w:rPr>
          <w:rFonts w:ascii="Arial Narrow" w:hAnsi="Arial Narrow" w:cs="Arial"/>
        </w:rPr>
        <w:t>Contratista deberá comunicar al</w:t>
      </w:r>
      <w:r w:rsidRPr="00642229">
        <w:rPr>
          <w:rFonts w:ascii="Arial Narrow" w:hAnsi="Arial Narrow" w:cs="Arial"/>
        </w:rPr>
        <w:t xml:space="preserve"> Director de Obra, a petición de éste, la lista actualizada del personal contratado para la ejecución de los trabajos y </w:t>
      </w:r>
      <w:r w:rsidR="000141BC" w:rsidRPr="00642229">
        <w:rPr>
          <w:rFonts w:ascii="Arial Narrow" w:hAnsi="Arial Narrow" w:cs="Arial"/>
        </w:rPr>
        <w:t>sus respectivas calificaciones.</w:t>
      </w:r>
    </w:p>
    <w:p w14:paraId="14D45252" w14:textId="77777777" w:rsidR="00BB1902" w:rsidRPr="00642229" w:rsidRDefault="00BB1902" w:rsidP="002D1DB8">
      <w:pPr>
        <w:spacing w:after="0" w:line="240" w:lineRule="auto"/>
        <w:jc w:val="both"/>
        <w:rPr>
          <w:rFonts w:ascii="Arial Narrow" w:hAnsi="Arial Narrow" w:cs="Arial"/>
        </w:rPr>
      </w:pPr>
    </w:p>
    <w:p w14:paraId="5DE4E5AF" w14:textId="779DD679"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La Entidad Contratante, previa consulta con el Director de Obra, podrá exigir a El Contratista el despido de cualquier emple</w:t>
      </w:r>
      <w:r w:rsidR="000141BC" w:rsidRPr="00642229">
        <w:rPr>
          <w:rFonts w:ascii="Arial Narrow" w:hAnsi="Arial Narrow" w:cs="Arial"/>
        </w:rPr>
        <w:t>ado que evidencie incompetencia</w:t>
      </w:r>
      <w:r w:rsidRPr="00642229">
        <w:rPr>
          <w:rFonts w:ascii="Arial Narrow" w:hAnsi="Arial Narrow" w:cs="Arial"/>
        </w:rPr>
        <w:t xml:space="preserve"> o sea culpable de negligencia, imprudencias repetidas, falta de probidad o, en general, cuya actuación sea contraria a</w:t>
      </w:r>
      <w:r w:rsidR="000141BC" w:rsidRPr="00642229">
        <w:rPr>
          <w:rFonts w:ascii="Arial Narrow" w:hAnsi="Arial Narrow" w:cs="Arial"/>
        </w:rPr>
        <w:t xml:space="preserve"> la buena ejecución de la Obra.</w:t>
      </w:r>
    </w:p>
    <w:p w14:paraId="7D39D5D1" w14:textId="77777777" w:rsidR="00BB1902" w:rsidRPr="00642229" w:rsidRDefault="00BB1902" w:rsidP="002D1DB8">
      <w:pPr>
        <w:spacing w:after="0" w:line="240" w:lineRule="auto"/>
        <w:jc w:val="both"/>
        <w:rPr>
          <w:rFonts w:ascii="Arial Narrow" w:hAnsi="Arial Narrow" w:cs="Arial"/>
        </w:rPr>
      </w:pPr>
    </w:p>
    <w:p w14:paraId="314C4876" w14:textId="1CD7FD18"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Contratista será el único responsable de las consecuencias perjudiciales de los fraudes o defectos de construcción cometidos por su personal en la ejecución de las obras.</w:t>
      </w:r>
      <w:bookmarkStart w:id="278" w:name="_Toc192019916"/>
      <w:bookmarkStart w:id="279" w:name="_Toc193182261"/>
      <w:bookmarkStart w:id="280" w:name="_Toc196288200"/>
    </w:p>
    <w:p w14:paraId="251553B1" w14:textId="77777777" w:rsidR="00BB1902" w:rsidRPr="00642229" w:rsidRDefault="00BB1902" w:rsidP="002D1DB8">
      <w:pPr>
        <w:spacing w:after="0" w:line="240" w:lineRule="auto"/>
        <w:jc w:val="both"/>
        <w:rPr>
          <w:rFonts w:ascii="Arial Narrow" w:hAnsi="Arial Narrow" w:cs="Arial"/>
        </w:rPr>
      </w:pPr>
    </w:p>
    <w:p w14:paraId="5684A132" w14:textId="0DC60A14" w:rsidR="00237011" w:rsidRPr="00642229" w:rsidRDefault="00237011" w:rsidP="002D1DB8">
      <w:pPr>
        <w:pStyle w:val="Ttulo3"/>
        <w:spacing w:before="0" w:line="240" w:lineRule="auto"/>
        <w:rPr>
          <w:rFonts w:ascii="Arial Narrow" w:hAnsi="Arial Narrow"/>
          <w:b/>
        </w:rPr>
      </w:pPr>
      <w:bookmarkStart w:id="281" w:name="_Toc196629368"/>
      <w:bookmarkStart w:id="282" w:name="_Toc410133248"/>
      <w:r w:rsidRPr="00642229">
        <w:rPr>
          <w:rFonts w:ascii="Arial Narrow" w:hAnsi="Arial Narrow"/>
          <w:b/>
        </w:rPr>
        <w:t>Seguridad Industrial</w:t>
      </w:r>
      <w:bookmarkEnd w:id="278"/>
      <w:bookmarkEnd w:id="279"/>
      <w:bookmarkEnd w:id="280"/>
      <w:bookmarkEnd w:id="281"/>
      <w:bookmarkEnd w:id="282"/>
      <w:r w:rsidR="009D1BFD">
        <w:rPr>
          <w:rFonts w:ascii="Arial Narrow" w:hAnsi="Arial Narrow"/>
          <w:b/>
        </w:rPr>
        <w:t>.</w:t>
      </w:r>
    </w:p>
    <w:p w14:paraId="6F944C9E" w14:textId="5E8EE7A2"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w:t>
      </w:r>
      <w:r w:rsidR="000141BC" w:rsidRPr="00642229">
        <w:rPr>
          <w:rFonts w:ascii="Arial Narrow" w:hAnsi="Arial Narrow" w:cs="Arial"/>
        </w:rPr>
        <w:t>ocial.</w:t>
      </w:r>
    </w:p>
    <w:p w14:paraId="2B590AF1" w14:textId="77777777" w:rsidR="00BB1902" w:rsidRPr="00642229" w:rsidRDefault="00BB1902" w:rsidP="002D1DB8">
      <w:pPr>
        <w:spacing w:after="0" w:line="240" w:lineRule="auto"/>
        <w:jc w:val="both"/>
        <w:rPr>
          <w:rFonts w:ascii="Arial Narrow" w:hAnsi="Arial Narrow" w:cs="Arial"/>
        </w:rPr>
      </w:pPr>
    </w:p>
    <w:p w14:paraId="274C3D2A" w14:textId="0FEC21B2"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El Contratista deberá tomar las precauciones necesarias para la seguridad del personal a su cargo o servicio y</w:t>
      </w:r>
      <w:r w:rsidR="000141BC" w:rsidRPr="00642229">
        <w:rPr>
          <w:rFonts w:ascii="Arial Narrow" w:hAnsi="Arial Narrow" w:cs="Arial"/>
        </w:rPr>
        <w:t xml:space="preserve"> de los transeúntes, de acuerdo</w:t>
      </w:r>
      <w:r w:rsidRPr="00642229">
        <w:rPr>
          <w:rFonts w:ascii="Arial Narrow" w:hAnsi="Arial Narrow" w:cs="Arial"/>
        </w:rPr>
        <w:t xml:space="preserve"> con las reglamentaciones vigentes en el país.  Deberá modificar el programa completo de servicio de seguridad de acuerdo con las recomendaciones del Supervisor, quien podrá, además, ordenar cualquier otra medida adi</w:t>
      </w:r>
      <w:r w:rsidR="000141BC" w:rsidRPr="00642229">
        <w:rPr>
          <w:rFonts w:ascii="Arial Narrow" w:hAnsi="Arial Narrow" w:cs="Arial"/>
        </w:rPr>
        <w:t>cional que considere necesaria.</w:t>
      </w:r>
    </w:p>
    <w:p w14:paraId="70D5556B" w14:textId="77777777" w:rsidR="00BB1902" w:rsidRPr="00642229" w:rsidRDefault="00BB1902" w:rsidP="002D1DB8">
      <w:pPr>
        <w:spacing w:after="0" w:line="240" w:lineRule="auto"/>
        <w:jc w:val="both"/>
        <w:rPr>
          <w:rFonts w:ascii="Arial Narrow" w:hAnsi="Arial Narrow" w:cs="Arial"/>
        </w:rPr>
      </w:pPr>
    </w:p>
    <w:p w14:paraId="6D513ECE" w14:textId="2D13D3CF"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lastRenderedPageBreak/>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cubierto por ítems de presupuesto. El Contratista será responsable de todos los accidentes que puedan sufrir su personal, visitantes autorizados o transeúntes, como resultado de su negligencia o descuido en tomar las medidas de seguridad necesarias. 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14:paraId="6CB174BA" w14:textId="77777777" w:rsidR="00E172D9" w:rsidRPr="00642229" w:rsidRDefault="00E172D9" w:rsidP="002D1DB8">
      <w:pPr>
        <w:spacing w:after="0" w:line="240" w:lineRule="auto"/>
        <w:jc w:val="both"/>
        <w:rPr>
          <w:rFonts w:ascii="Arial Narrow" w:hAnsi="Arial Narrow" w:cs="Arial"/>
        </w:rPr>
      </w:pPr>
    </w:p>
    <w:p w14:paraId="60E363D6" w14:textId="0A8F3B3E" w:rsidR="00237011" w:rsidRPr="00642229" w:rsidRDefault="00237011" w:rsidP="002D1DB8">
      <w:pPr>
        <w:pStyle w:val="Ttulo3"/>
        <w:spacing w:before="0" w:line="240" w:lineRule="auto"/>
        <w:rPr>
          <w:rFonts w:ascii="Arial Narrow" w:hAnsi="Arial Narrow"/>
          <w:b/>
        </w:rPr>
      </w:pPr>
      <w:bookmarkStart w:id="283" w:name="_Toc160887283"/>
      <w:bookmarkStart w:id="284" w:name="_Toc193182262"/>
      <w:bookmarkStart w:id="285" w:name="_Toc196288201"/>
      <w:bookmarkStart w:id="286" w:name="_Toc196629369"/>
      <w:bookmarkStart w:id="287" w:name="_Toc410133249"/>
      <w:r w:rsidRPr="00642229">
        <w:rPr>
          <w:rFonts w:ascii="Arial Narrow" w:hAnsi="Arial Narrow"/>
          <w:b/>
        </w:rPr>
        <w:t>Contabilidad del Contratista</w:t>
      </w:r>
      <w:bookmarkEnd w:id="283"/>
      <w:bookmarkEnd w:id="284"/>
      <w:bookmarkEnd w:id="285"/>
      <w:bookmarkEnd w:id="286"/>
      <w:bookmarkEnd w:id="287"/>
      <w:r w:rsidR="009D1BFD">
        <w:rPr>
          <w:rFonts w:ascii="Arial Narrow" w:hAnsi="Arial Narrow"/>
          <w:b/>
        </w:rPr>
        <w:t>.</w:t>
      </w:r>
    </w:p>
    <w:p w14:paraId="7A098558" w14:textId="77777777" w:rsidR="00237011" w:rsidRPr="00642229" w:rsidRDefault="00237011" w:rsidP="002D1DB8">
      <w:pPr>
        <w:spacing w:after="0" w:line="240" w:lineRule="auto"/>
        <w:jc w:val="both"/>
        <w:rPr>
          <w:rFonts w:ascii="Arial Narrow" w:hAnsi="Arial Narrow" w:cs="Arial"/>
        </w:rPr>
      </w:pPr>
      <w:r w:rsidRPr="00642229">
        <w:rPr>
          <w:rFonts w:ascii="Arial Narrow" w:hAnsi="Arial Narrow" w:cs="Arial"/>
        </w:rPr>
        <w:t xml:space="preserve">El Contratista deberá llevar su contabilidad en forma precisa que revela clara y fehacientemente las operaciones de sus negocios, según lo establecido por la legislación </w:t>
      </w:r>
      <w:r w:rsidR="00FE69BF" w:rsidRPr="00642229">
        <w:rPr>
          <w:rFonts w:ascii="Arial Narrow" w:hAnsi="Arial Narrow" w:cs="Arial"/>
        </w:rPr>
        <w:t>vigente que rige en la materia.</w:t>
      </w:r>
    </w:p>
    <w:p w14:paraId="47CC68C3" w14:textId="759BACB6" w:rsidR="00BB1902" w:rsidRPr="00642229" w:rsidRDefault="00237011" w:rsidP="002D1DB8">
      <w:pPr>
        <w:spacing w:after="0" w:line="240" w:lineRule="auto"/>
        <w:jc w:val="both"/>
        <w:rPr>
          <w:rFonts w:ascii="Arial Narrow" w:hAnsi="Arial Narrow" w:cs="Arial"/>
        </w:rPr>
      </w:pPr>
      <w:r w:rsidRPr="00642229">
        <w:rPr>
          <w:rFonts w:ascii="Arial Narrow" w:hAnsi="Arial Narrow" w:cs="Arial"/>
        </w:rPr>
        <w:t>A tal fin la Entidad Contratante queda facultado para tomar vista de los libros contables, en cualquier momento, con el solo requisito de la previa comunicación.</w:t>
      </w:r>
      <w:bookmarkStart w:id="288" w:name="_Toc271530572"/>
    </w:p>
    <w:p w14:paraId="671FAC3C" w14:textId="77777777"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bookmarkStart w:id="289" w:name="_Toc410133250"/>
      <w:r w:rsidRPr="00642229">
        <w:rPr>
          <w:rFonts w:ascii="Arial Narrow" w:hAnsi="Arial Narrow"/>
          <w:szCs w:val="24"/>
          <w14:shadow w14:blurRad="0" w14:dist="0" w14:dir="0" w14:sx="0" w14:sy="0" w14:kx="0" w14:ky="0" w14:algn="none">
            <w14:srgbClr w14:val="000000"/>
          </w14:shadow>
        </w:rPr>
        <w:t xml:space="preserve">Sección </w:t>
      </w:r>
      <w:bookmarkEnd w:id="288"/>
      <w:r w:rsidRPr="00642229">
        <w:rPr>
          <w:rFonts w:ascii="Arial Narrow" w:hAnsi="Arial Narrow"/>
          <w:szCs w:val="24"/>
          <w14:shadow w14:blurRad="0" w14:dist="0" w14:dir="0" w14:sx="0" w14:sy="0" w14:kx="0" w14:ky="0" w14:algn="none">
            <w14:srgbClr w14:val="000000"/>
          </w14:shadow>
        </w:rPr>
        <w:t>IX</w:t>
      </w:r>
      <w:bookmarkEnd w:id="289"/>
    </w:p>
    <w:p w14:paraId="451F6000" w14:textId="77777777" w:rsidR="00237011" w:rsidRPr="00642229" w:rsidRDefault="00237011" w:rsidP="002D1DB8">
      <w:pPr>
        <w:pStyle w:val="Ttulo2"/>
        <w:rPr>
          <w:rFonts w:ascii="Arial Narrow" w:hAnsi="Arial Narrow"/>
          <w:szCs w:val="24"/>
          <w14:shadow w14:blurRad="0" w14:dist="0" w14:dir="0" w14:sx="0" w14:sy="0" w14:kx="0" w14:ky="0" w14:algn="none">
            <w14:srgbClr w14:val="000000"/>
          </w14:shadow>
        </w:rPr>
      </w:pPr>
      <w:bookmarkStart w:id="290" w:name="_Toc410133251"/>
      <w:r w:rsidRPr="00642229">
        <w:rPr>
          <w:rFonts w:ascii="Arial Narrow" w:hAnsi="Arial Narrow"/>
          <w:szCs w:val="24"/>
          <w14:shadow w14:blurRad="0" w14:dist="0" w14:dir="0" w14:sx="0" w14:sy="0" w14:kx="0" w14:ky="0" w14:algn="none">
            <w14:srgbClr w14:val="000000"/>
          </w14:shadow>
        </w:rPr>
        <w:t>Formularios</w:t>
      </w:r>
      <w:bookmarkEnd w:id="290"/>
      <w:r w:rsidRPr="00642229">
        <w:rPr>
          <w:rFonts w:ascii="Arial Narrow" w:hAnsi="Arial Narrow"/>
          <w:szCs w:val="24"/>
          <w14:shadow w14:blurRad="0" w14:dist="0" w14:dir="0" w14:sx="0" w14:sy="0" w14:kx="0" w14:ky="0" w14:algn="none">
            <w14:srgbClr w14:val="000000"/>
          </w14:shadow>
        </w:rPr>
        <w:t xml:space="preserve"> </w:t>
      </w:r>
    </w:p>
    <w:p w14:paraId="652BCED0" w14:textId="04CD63C6" w:rsidR="00237011" w:rsidRPr="00642229" w:rsidRDefault="00237011" w:rsidP="002D1DB8">
      <w:pPr>
        <w:pStyle w:val="Ttulo3"/>
        <w:spacing w:before="0" w:line="240" w:lineRule="auto"/>
        <w:rPr>
          <w:rFonts w:ascii="Arial Narrow" w:hAnsi="Arial Narrow"/>
          <w:b/>
        </w:rPr>
      </w:pPr>
      <w:bookmarkStart w:id="291" w:name="_Toc410133252"/>
      <w:r w:rsidRPr="00642229">
        <w:rPr>
          <w:rFonts w:ascii="Arial Narrow" w:hAnsi="Arial Narrow"/>
          <w:b/>
        </w:rPr>
        <w:t>Formularios Tipo</w:t>
      </w:r>
      <w:bookmarkEnd w:id="291"/>
      <w:r w:rsidR="009D1BFD">
        <w:rPr>
          <w:rFonts w:ascii="Arial Narrow" w:hAnsi="Arial Narrow"/>
          <w:b/>
        </w:rPr>
        <w:t>.</w:t>
      </w:r>
      <w:r w:rsidRPr="00642229">
        <w:rPr>
          <w:rFonts w:ascii="Arial Narrow" w:hAnsi="Arial Narrow"/>
          <w:b/>
        </w:rPr>
        <w:t xml:space="preserve"> </w:t>
      </w:r>
    </w:p>
    <w:p w14:paraId="5CA9E73D" w14:textId="49366E4D" w:rsidR="00237011" w:rsidRPr="00642229" w:rsidRDefault="00237011" w:rsidP="002D1DB8">
      <w:pPr>
        <w:spacing w:after="0" w:line="240" w:lineRule="auto"/>
        <w:jc w:val="both"/>
        <w:rPr>
          <w:rFonts w:ascii="Arial Narrow" w:hAnsi="Arial Narrow" w:cs="Arial"/>
          <w:b/>
        </w:rPr>
      </w:pPr>
      <w:r w:rsidRPr="00642229">
        <w:rPr>
          <w:rFonts w:ascii="Arial Narrow" w:hAnsi="Arial Narrow" w:cs="Arial"/>
        </w:rPr>
        <w:t xml:space="preserve">El Oferente/Proponente deberá presentar sus Ofertas de conformidad con los Formularios determinados en el presente Pliego de Condiciones Específicas, </w:t>
      </w:r>
      <w:r w:rsidRPr="00642229">
        <w:rPr>
          <w:rFonts w:ascii="Arial Narrow" w:hAnsi="Arial Narrow" w:cs="Arial"/>
          <w:b/>
        </w:rPr>
        <w:t>los cuales se anexan como parte integral del mismo.</w:t>
      </w:r>
    </w:p>
    <w:p w14:paraId="48325C22" w14:textId="77777777" w:rsidR="00BB1902" w:rsidRPr="00642229" w:rsidRDefault="00BB1902" w:rsidP="002D1DB8">
      <w:pPr>
        <w:spacing w:after="0" w:line="240" w:lineRule="auto"/>
        <w:jc w:val="both"/>
        <w:rPr>
          <w:rFonts w:ascii="Arial Narrow" w:hAnsi="Arial Narrow" w:cs="Arial"/>
        </w:rPr>
      </w:pPr>
    </w:p>
    <w:p w14:paraId="7D18FBA7" w14:textId="6C75BA55" w:rsidR="00237011" w:rsidRPr="00642229" w:rsidRDefault="00237011" w:rsidP="002D1DB8">
      <w:pPr>
        <w:pStyle w:val="Ttulo3"/>
        <w:spacing w:before="0" w:line="240" w:lineRule="auto"/>
        <w:rPr>
          <w:rFonts w:ascii="Arial Narrow" w:hAnsi="Arial Narrow"/>
          <w:b/>
        </w:rPr>
      </w:pPr>
      <w:bookmarkStart w:id="292" w:name="_Toc271530574"/>
      <w:bookmarkStart w:id="293" w:name="_Toc410133253"/>
      <w:r w:rsidRPr="00642229">
        <w:rPr>
          <w:rFonts w:ascii="Arial Narrow" w:hAnsi="Arial Narrow"/>
          <w:b/>
        </w:rPr>
        <w:t>9.2 Anexos</w:t>
      </w:r>
      <w:bookmarkEnd w:id="292"/>
      <w:bookmarkEnd w:id="293"/>
      <w:r w:rsidR="009D1BFD">
        <w:rPr>
          <w:rFonts w:ascii="Arial Narrow" w:hAnsi="Arial Narrow"/>
          <w:b/>
        </w:rPr>
        <w:t>.</w:t>
      </w:r>
    </w:p>
    <w:p w14:paraId="427B3678" w14:textId="77777777" w:rsidR="00237011" w:rsidRPr="00642229" w:rsidRDefault="00237011" w:rsidP="002D1DB8">
      <w:pPr>
        <w:pStyle w:val="Prrafodelista"/>
        <w:numPr>
          <w:ilvl w:val="0"/>
          <w:numId w:val="13"/>
        </w:numPr>
        <w:spacing w:after="0" w:line="240" w:lineRule="auto"/>
        <w:contextualSpacing w:val="0"/>
        <w:jc w:val="both"/>
        <w:rPr>
          <w:rFonts w:ascii="Arial Narrow" w:hAnsi="Arial Narrow" w:cs="Arial"/>
        </w:rPr>
      </w:pPr>
      <w:r w:rsidRPr="00642229">
        <w:rPr>
          <w:rFonts w:ascii="Arial Narrow" w:eastAsia="SimSun" w:hAnsi="Arial Narrow" w:cs="Arial"/>
          <w:lang w:val="es-MX"/>
        </w:rPr>
        <w:t>Modelo de Contrato de Ejecución de Obras</w:t>
      </w:r>
      <w:r w:rsidRPr="00642229">
        <w:rPr>
          <w:rFonts w:ascii="Arial Narrow" w:hAnsi="Arial Narrow" w:cs="Arial"/>
        </w:rPr>
        <w:t xml:space="preserve"> </w:t>
      </w:r>
      <w:r w:rsidRPr="00642229">
        <w:rPr>
          <w:rFonts w:ascii="Arial Narrow" w:hAnsi="Arial Narrow" w:cs="Arial"/>
          <w:b/>
          <w:color w:val="800000"/>
        </w:rPr>
        <w:t>(SNCC.C.026)</w:t>
      </w:r>
    </w:p>
    <w:p w14:paraId="0BE57CBA" w14:textId="77777777" w:rsidR="00237011" w:rsidRPr="00642229" w:rsidRDefault="00237011" w:rsidP="002D1DB8">
      <w:pPr>
        <w:pStyle w:val="Prrafodelista"/>
        <w:numPr>
          <w:ilvl w:val="0"/>
          <w:numId w:val="13"/>
        </w:numPr>
        <w:spacing w:after="0" w:line="240" w:lineRule="auto"/>
        <w:contextualSpacing w:val="0"/>
        <w:jc w:val="both"/>
        <w:rPr>
          <w:rFonts w:ascii="Arial Narrow" w:hAnsi="Arial Narrow" w:cs="Arial"/>
        </w:rPr>
      </w:pPr>
      <w:r w:rsidRPr="00642229">
        <w:rPr>
          <w:rFonts w:ascii="Arial Narrow" w:hAnsi="Arial Narrow" w:cs="Arial"/>
        </w:rPr>
        <w:t xml:space="preserve">Formulario de Oferta Económica </w:t>
      </w:r>
      <w:r w:rsidRPr="00642229">
        <w:rPr>
          <w:rFonts w:ascii="Arial Narrow" w:hAnsi="Arial Narrow" w:cs="Arial"/>
          <w:b/>
          <w:color w:val="800000"/>
        </w:rPr>
        <w:t>(SNCC.F.033)</w:t>
      </w:r>
    </w:p>
    <w:p w14:paraId="7DEEAAF5" w14:textId="77777777" w:rsidR="00237011" w:rsidRPr="00642229" w:rsidRDefault="00237011" w:rsidP="002D1DB8">
      <w:pPr>
        <w:pStyle w:val="Prrafodelista"/>
        <w:numPr>
          <w:ilvl w:val="0"/>
          <w:numId w:val="13"/>
        </w:numPr>
        <w:spacing w:after="0" w:line="240" w:lineRule="auto"/>
        <w:contextualSpacing w:val="0"/>
        <w:jc w:val="both"/>
        <w:rPr>
          <w:rFonts w:ascii="Arial Narrow" w:hAnsi="Arial Narrow" w:cs="Arial"/>
        </w:rPr>
      </w:pPr>
      <w:r w:rsidRPr="00642229">
        <w:rPr>
          <w:rFonts w:ascii="Arial Narrow" w:hAnsi="Arial Narrow" w:cs="Arial"/>
        </w:rPr>
        <w:t xml:space="preserve">Presentación de Oferta </w:t>
      </w:r>
      <w:r w:rsidRPr="00642229">
        <w:rPr>
          <w:rFonts w:ascii="Arial Narrow" w:hAnsi="Arial Narrow" w:cs="Arial"/>
          <w:b/>
          <w:color w:val="800000"/>
        </w:rPr>
        <w:t>(SNCC.F.034)</w:t>
      </w:r>
    </w:p>
    <w:p w14:paraId="48216C78" w14:textId="77777777" w:rsidR="00237011" w:rsidRPr="00642229" w:rsidRDefault="00237011" w:rsidP="002D1DB8">
      <w:pPr>
        <w:pStyle w:val="Prrafodelista"/>
        <w:numPr>
          <w:ilvl w:val="0"/>
          <w:numId w:val="13"/>
        </w:numPr>
        <w:spacing w:after="0" w:line="240" w:lineRule="auto"/>
        <w:contextualSpacing w:val="0"/>
        <w:jc w:val="both"/>
        <w:rPr>
          <w:rFonts w:ascii="Arial Narrow" w:hAnsi="Arial Narrow" w:cs="Arial"/>
        </w:rPr>
      </w:pPr>
      <w:r w:rsidRPr="00642229">
        <w:rPr>
          <w:rFonts w:ascii="Arial Narrow" w:hAnsi="Arial Narrow" w:cs="Arial"/>
        </w:rPr>
        <w:t>Estructura para brindar Soporte Técnico</w:t>
      </w:r>
      <w:r w:rsidRPr="00642229">
        <w:rPr>
          <w:rFonts w:ascii="Arial Narrow" w:hAnsi="Arial Narrow" w:cs="Arial"/>
          <w:b/>
          <w:color w:val="800000"/>
        </w:rPr>
        <w:t xml:space="preserve"> (SNCC.F.035)</w:t>
      </w:r>
    </w:p>
    <w:p w14:paraId="454B0DFC" w14:textId="77777777" w:rsidR="00237011" w:rsidRPr="00642229" w:rsidRDefault="00237011" w:rsidP="002D1DB8">
      <w:pPr>
        <w:pStyle w:val="Prrafodelista"/>
        <w:numPr>
          <w:ilvl w:val="0"/>
          <w:numId w:val="13"/>
        </w:numPr>
        <w:spacing w:after="0" w:line="240" w:lineRule="auto"/>
        <w:contextualSpacing w:val="0"/>
        <w:jc w:val="both"/>
        <w:rPr>
          <w:rFonts w:ascii="Arial Narrow" w:hAnsi="Arial Narrow" w:cs="Arial"/>
        </w:rPr>
      </w:pPr>
      <w:r w:rsidRPr="00642229">
        <w:rPr>
          <w:rFonts w:ascii="Arial Narrow" w:hAnsi="Arial Narrow" w:cs="Arial"/>
        </w:rPr>
        <w:t>Equipos del Oferente</w:t>
      </w:r>
      <w:r w:rsidRPr="00642229">
        <w:rPr>
          <w:rFonts w:ascii="Arial Narrow" w:hAnsi="Arial Narrow" w:cs="Arial"/>
          <w:b/>
          <w:color w:val="800000"/>
        </w:rPr>
        <w:t xml:space="preserve"> (SNCC.D.036)</w:t>
      </w:r>
    </w:p>
    <w:p w14:paraId="6B6466F1" w14:textId="77777777" w:rsidR="00237011" w:rsidRPr="00642229" w:rsidRDefault="00237011" w:rsidP="002D1DB8">
      <w:pPr>
        <w:pStyle w:val="Prrafodelista"/>
        <w:numPr>
          <w:ilvl w:val="0"/>
          <w:numId w:val="13"/>
        </w:numPr>
        <w:spacing w:after="0" w:line="240" w:lineRule="auto"/>
        <w:contextualSpacing w:val="0"/>
        <w:jc w:val="both"/>
        <w:rPr>
          <w:rFonts w:ascii="Arial Narrow" w:hAnsi="Arial Narrow" w:cs="Arial"/>
        </w:rPr>
      </w:pPr>
      <w:r w:rsidRPr="00642229">
        <w:rPr>
          <w:rFonts w:ascii="Arial Narrow" w:hAnsi="Arial Narrow" w:cs="Arial"/>
        </w:rPr>
        <w:t>Personal de Plantilla del Oferente</w:t>
      </w:r>
      <w:r w:rsidRPr="00642229">
        <w:rPr>
          <w:rFonts w:ascii="Arial Narrow" w:hAnsi="Arial Narrow" w:cs="Arial"/>
          <w:b/>
          <w:color w:val="800000"/>
        </w:rPr>
        <w:t xml:space="preserve"> (SNCC.D.037)</w:t>
      </w:r>
    </w:p>
    <w:p w14:paraId="05CE290F" w14:textId="77777777" w:rsidR="00237011" w:rsidRPr="00642229" w:rsidRDefault="00237011" w:rsidP="002D1DB8">
      <w:pPr>
        <w:pStyle w:val="Prrafodelista"/>
        <w:numPr>
          <w:ilvl w:val="0"/>
          <w:numId w:val="13"/>
        </w:numPr>
        <w:spacing w:after="0" w:line="240" w:lineRule="auto"/>
        <w:contextualSpacing w:val="0"/>
        <w:jc w:val="both"/>
        <w:rPr>
          <w:rFonts w:ascii="Arial Narrow" w:hAnsi="Arial Narrow" w:cs="Arial"/>
        </w:rPr>
      </w:pPr>
      <w:r w:rsidRPr="00642229">
        <w:rPr>
          <w:rFonts w:ascii="Arial Narrow" w:hAnsi="Arial Narrow" w:cs="Arial"/>
        </w:rPr>
        <w:t xml:space="preserve">Garantía Bancaria de Fiel Cumplimiento de Contrato </w:t>
      </w:r>
      <w:r w:rsidRPr="00642229">
        <w:rPr>
          <w:rFonts w:ascii="Arial Narrow" w:hAnsi="Arial Narrow" w:cs="Arial"/>
          <w:b/>
          <w:color w:val="800000"/>
        </w:rPr>
        <w:t>(SNCC.D.038)</w:t>
      </w:r>
      <w:r w:rsidRPr="00642229">
        <w:rPr>
          <w:rFonts w:ascii="Arial Narrow" w:hAnsi="Arial Narrow" w:cs="Arial"/>
        </w:rPr>
        <w:t>, si procede.</w:t>
      </w:r>
    </w:p>
    <w:p w14:paraId="5109E184" w14:textId="77777777" w:rsidR="00237011" w:rsidRPr="00642229" w:rsidRDefault="00237011" w:rsidP="002D1DB8">
      <w:pPr>
        <w:numPr>
          <w:ilvl w:val="0"/>
          <w:numId w:val="13"/>
        </w:numPr>
        <w:spacing w:after="0" w:line="240" w:lineRule="auto"/>
        <w:jc w:val="both"/>
        <w:rPr>
          <w:rFonts w:ascii="Arial Narrow" w:hAnsi="Arial Narrow" w:cs="Arial"/>
        </w:rPr>
      </w:pPr>
      <w:r w:rsidRPr="00642229">
        <w:rPr>
          <w:rFonts w:ascii="Arial Narrow" w:hAnsi="Arial Narrow" w:cs="Arial"/>
        </w:rPr>
        <w:t xml:space="preserve">Formulario de Información sobre el Oferente </w:t>
      </w:r>
      <w:r w:rsidRPr="00642229">
        <w:rPr>
          <w:rFonts w:ascii="Arial Narrow" w:hAnsi="Arial Narrow" w:cs="Arial"/>
          <w:b/>
          <w:color w:val="800000"/>
        </w:rPr>
        <w:t>(SNCC.F.042)</w:t>
      </w:r>
    </w:p>
    <w:p w14:paraId="453CB75E" w14:textId="77777777" w:rsidR="00CB6807" w:rsidRPr="00642229" w:rsidRDefault="00237011" w:rsidP="00CB6807">
      <w:pPr>
        <w:numPr>
          <w:ilvl w:val="0"/>
          <w:numId w:val="13"/>
        </w:numPr>
        <w:spacing w:after="0" w:line="240" w:lineRule="auto"/>
        <w:jc w:val="both"/>
        <w:rPr>
          <w:rFonts w:ascii="Arial Narrow" w:hAnsi="Arial Narrow" w:cs="Arial"/>
          <w:color w:val="000000" w:themeColor="text1"/>
        </w:rPr>
      </w:pPr>
      <w:r w:rsidRPr="00642229">
        <w:rPr>
          <w:rFonts w:ascii="Arial Narrow" w:hAnsi="Arial Narrow" w:cs="Arial"/>
        </w:rPr>
        <w:t xml:space="preserve">Currículo del personal profesional propuesto </w:t>
      </w:r>
      <w:r w:rsidRPr="00642229">
        <w:rPr>
          <w:rFonts w:ascii="Arial Narrow" w:hAnsi="Arial Narrow" w:cs="Arial"/>
          <w:b/>
          <w:color w:val="800000"/>
        </w:rPr>
        <w:t>(SNCC.D.045)</w:t>
      </w:r>
      <w:r w:rsidRPr="00642229">
        <w:rPr>
          <w:rFonts w:ascii="Arial Narrow" w:hAnsi="Arial Narrow" w:cs="Arial"/>
        </w:rPr>
        <w:t xml:space="preserve">/ Experiencia Profesional del Personal Principal </w:t>
      </w:r>
      <w:r w:rsidRPr="00642229">
        <w:rPr>
          <w:rFonts w:ascii="Arial Narrow" w:hAnsi="Arial Narrow" w:cs="Arial"/>
          <w:b/>
          <w:color w:val="800000"/>
        </w:rPr>
        <w:t>(SNCC.D.048)</w:t>
      </w:r>
    </w:p>
    <w:p w14:paraId="190100F7" w14:textId="7F95808E" w:rsidR="00237011" w:rsidRPr="00642229" w:rsidRDefault="00237011" w:rsidP="00CB6807">
      <w:pPr>
        <w:numPr>
          <w:ilvl w:val="0"/>
          <w:numId w:val="13"/>
        </w:numPr>
        <w:spacing w:after="0" w:line="240" w:lineRule="auto"/>
        <w:jc w:val="both"/>
        <w:rPr>
          <w:rFonts w:ascii="Arial Narrow" w:hAnsi="Arial Narrow" w:cs="Arial"/>
          <w:color w:val="000000" w:themeColor="text1"/>
        </w:rPr>
      </w:pPr>
      <w:r w:rsidRPr="00642229">
        <w:rPr>
          <w:rFonts w:ascii="Arial Narrow" w:hAnsi="Arial Narrow" w:cs="Arial"/>
        </w:rPr>
        <w:t xml:space="preserve">Experiencia como contratista </w:t>
      </w:r>
      <w:r w:rsidRPr="00642229">
        <w:rPr>
          <w:rFonts w:ascii="Arial Narrow" w:hAnsi="Arial Narrow" w:cs="Arial"/>
          <w:b/>
          <w:color w:val="800000"/>
        </w:rPr>
        <w:t>(SNCC.D.049)</w:t>
      </w:r>
    </w:p>
    <w:p w14:paraId="2571B8F4" w14:textId="292B2651" w:rsidR="00CB6807" w:rsidRDefault="00CB6807" w:rsidP="002B2F17">
      <w:pPr>
        <w:spacing w:after="0" w:line="240" w:lineRule="auto"/>
        <w:jc w:val="both"/>
        <w:rPr>
          <w:rFonts w:ascii="Arial Narrow" w:hAnsi="Arial Narrow" w:cs="Arial"/>
        </w:rPr>
      </w:pPr>
    </w:p>
    <w:p w14:paraId="7769C6B1" w14:textId="7E6814E8" w:rsidR="007C4957" w:rsidRDefault="007C4957" w:rsidP="002B2F17">
      <w:pPr>
        <w:spacing w:after="0" w:line="240" w:lineRule="auto"/>
        <w:jc w:val="both"/>
        <w:rPr>
          <w:rFonts w:ascii="Arial Narrow" w:hAnsi="Arial Narrow" w:cs="Arial"/>
        </w:rPr>
      </w:pPr>
    </w:p>
    <w:p w14:paraId="79F6F72C" w14:textId="77777777" w:rsidR="007C4957" w:rsidRPr="00642229" w:rsidRDefault="007C4957" w:rsidP="002B2F17">
      <w:pPr>
        <w:spacing w:after="0" w:line="240" w:lineRule="auto"/>
        <w:jc w:val="both"/>
        <w:rPr>
          <w:rFonts w:ascii="Arial Narrow" w:hAnsi="Arial Narrow" w:cs="Arial"/>
        </w:rPr>
      </w:pPr>
    </w:p>
    <w:p w14:paraId="0B7FD9C3" w14:textId="5A427A06" w:rsidR="00683AA8" w:rsidRPr="00DD4BF2" w:rsidRDefault="00683AA8" w:rsidP="00683AA8">
      <w:pPr>
        <w:pStyle w:val="Sinespaciado"/>
        <w:jc w:val="both"/>
        <w:rPr>
          <w:rFonts w:ascii="Times New Roman" w:hAnsi="Times New Roman" w:cs="Times New Roman"/>
          <w:sz w:val="24"/>
        </w:rPr>
      </w:pPr>
    </w:p>
    <w:p w14:paraId="70FECD57" w14:textId="4D2D4F33" w:rsidR="001D552C" w:rsidRPr="00233906" w:rsidRDefault="001D552C" w:rsidP="001D552C">
      <w:pPr>
        <w:pStyle w:val="Sinespaciado"/>
        <w:jc w:val="center"/>
        <w:rPr>
          <w:rFonts w:ascii="Arial Narrow" w:hAnsi="Arial Narrow" w:cs="Times New Roman"/>
          <w:b/>
          <w:sz w:val="24"/>
        </w:rPr>
      </w:pPr>
      <w:r w:rsidRPr="00233906">
        <w:rPr>
          <w:rFonts w:ascii="Arial Narrow" w:hAnsi="Arial Narrow" w:cs="Times New Roman"/>
          <w:b/>
          <w:sz w:val="24"/>
        </w:rPr>
        <w:t>__________</w:t>
      </w:r>
      <w:r w:rsidR="00412AA8">
        <w:rPr>
          <w:rFonts w:ascii="Arial Narrow" w:hAnsi="Arial Narrow" w:cs="Times New Roman"/>
          <w:b/>
          <w:sz w:val="24"/>
        </w:rPr>
        <w:t>______</w:t>
      </w:r>
      <w:r w:rsidRPr="00233906">
        <w:rPr>
          <w:rFonts w:ascii="Arial Narrow" w:hAnsi="Arial Narrow" w:cs="Times New Roman"/>
          <w:b/>
          <w:sz w:val="24"/>
        </w:rPr>
        <w:t>________________________________</w:t>
      </w:r>
    </w:p>
    <w:p w14:paraId="7A1874DE" w14:textId="77777777" w:rsidR="001D552C" w:rsidRPr="00233906" w:rsidRDefault="001D552C" w:rsidP="001D552C">
      <w:pPr>
        <w:pStyle w:val="Sinespaciado"/>
        <w:jc w:val="center"/>
        <w:rPr>
          <w:rFonts w:ascii="Arial Narrow" w:hAnsi="Arial Narrow" w:cs="Times New Roman"/>
          <w:b/>
          <w:sz w:val="24"/>
        </w:rPr>
      </w:pPr>
      <w:r>
        <w:rPr>
          <w:rFonts w:ascii="Arial Narrow" w:hAnsi="Arial Narrow" w:cs="Times New Roman"/>
          <w:b/>
          <w:sz w:val="24"/>
        </w:rPr>
        <w:t xml:space="preserve">LICDO. </w:t>
      </w:r>
      <w:r w:rsidRPr="00233906">
        <w:rPr>
          <w:rFonts w:ascii="Arial Narrow" w:hAnsi="Arial Narrow" w:cs="Times New Roman"/>
          <w:b/>
          <w:sz w:val="24"/>
        </w:rPr>
        <w:t>JOSÉ ADELSO ROSARIO DOMÍNGUEZ</w:t>
      </w:r>
    </w:p>
    <w:p w14:paraId="17486901" w14:textId="77777777" w:rsidR="001D552C" w:rsidRPr="00233906" w:rsidRDefault="001D552C" w:rsidP="001D552C">
      <w:pPr>
        <w:pStyle w:val="Sinespaciado"/>
        <w:jc w:val="center"/>
        <w:rPr>
          <w:rFonts w:ascii="Arial Narrow" w:hAnsi="Arial Narrow" w:cs="Times New Roman"/>
          <w:sz w:val="24"/>
        </w:rPr>
      </w:pPr>
      <w:r w:rsidRPr="00233906">
        <w:rPr>
          <w:rFonts w:ascii="Arial Narrow" w:hAnsi="Arial Narrow" w:cs="Times New Roman"/>
          <w:sz w:val="24"/>
        </w:rPr>
        <w:t>Presidente Comité Compras y Contrataciones</w:t>
      </w:r>
    </w:p>
    <w:p w14:paraId="4FF104AF" w14:textId="77777777" w:rsidR="001D552C" w:rsidRPr="00233906" w:rsidRDefault="001D552C" w:rsidP="001D552C">
      <w:pPr>
        <w:pStyle w:val="Sinespaciado"/>
        <w:jc w:val="center"/>
        <w:rPr>
          <w:rFonts w:ascii="Arial Narrow" w:hAnsi="Arial Narrow" w:cs="Arial"/>
          <w:color w:val="000000" w:themeColor="text1"/>
        </w:rPr>
      </w:pPr>
      <w:r w:rsidRPr="00233906">
        <w:rPr>
          <w:rFonts w:ascii="Arial Narrow" w:hAnsi="Arial Narrow" w:cs="Times New Roman"/>
          <w:sz w:val="24"/>
        </w:rPr>
        <w:t>Ayuntamiento Fantino</w:t>
      </w:r>
    </w:p>
    <w:p w14:paraId="1C303B20" w14:textId="6296CB2E" w:rsidR="00CB6807" w:rsidRPr="00233906" w:rsidRDefault="00CB6807" w:rsidP="001D552C">
      <w:pPr>
        <w:pStyle w:val="Sinespaciado"/>
        <w:jc w:val="center"/>
        <w:rPr>
          <w:rFonts w:ascii="Arial Narrow" w:hAnsi="Arial Narrow" w:cs="Arial"/>
          <w:color w:val="000000" w:themeColor="text1"/>
        </w:rPr>
      </w:pPr>
    </w:p>
    <w:sectPr w:rsidR="00CB6807" w:rsidRPr="00233906" w:rsidSect="00927235">
      <w:headerReference w:type="default" r:id="rId15"/>
      <w:footerReference w:type="default" r:id="rId16"/>
      <w:pgSz w:w="12240" w:h="15840" w:code="1"/>
      <w:pgMar w:top="1417" w:right="900"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CE83" w14:textId="77777777" w:rsidR="00801E3D" w:rsidRDefault="00801E3D" w:rsidP="00C902A7">
      <w:pPr>
        <w:spacing w:after="0" w:line="240" w:lineRule="auto"/>
      </w:pPr>
      <w:r>
        <w:separator/>
      </w:r>
    </w:p>
  </w:endnote>
  <w:endnote w:type="continuationSeparator" w:id="0">
    <w:p w14:paraId="23370DB4" w14:textId="77777777" w:rsidR="00801E3D" w:rsidRDefault="00801E3D" w:rsidP="00C9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5F8C" w14:textId="77777777" w:rsidR="00A6116F" w:rsidRDefault="00A6116F" w:rsidP="00BA6F07">
    <w:pPr>
      <w:pStyle w:val="Encabezado"/>
    </w:pPr>
  </w:p>
  <w:p w14:paraId="097F2B11" w14:textId="491E04A3" w:rsidR="00A6116F" w:rsidRPr="005E51A1" w:rsidRDefault="00A6116F" w:rsidP="00BA6F07">
    <w:pPr>
      <w:pStyle w:val="Piedepgina"/>
      <w:rPr>
        <w:b/>
        <w:bCs/>
        <w:sz w:val="24"/>
        <w:szCs w:val="24"/>
        <w:lang w:val="es-DO"/>
      </w:rPr>
    </w:pPr>
    <w:r>
      <w:t xml:space="preserve">Página </w:t>
    </w:r>
    <w:r>
      <w:rPr>
        <w:b/>
        <w:bCs/>
        <w:sz w:val="24"/>
        <w:szCs w:val="24"/>
      </w:rPr>
      <w:fldChar w:fldCharType="begin"/>
    </w:r>
    <w:r w:rsidRPr="005E51A1">
      <w:rPr>
        <w:b/>
        <w:bCs/>
        <w:lang w:val="es-DO"/>
      </w:rPr>
      <w:instrText>PAGE</w:instrText>
    </w:r>
    <w:r>
      <w:rPr>
        <w:b/>
        <w:bCs/>
        <w:sz w:val="24"/>
        <w:szCs w:val="24"/>
      </w:rPr>
      <w:fldChar w:fldCharType="separate"/>
    </w:r>
    <w:r w:rsidR="008B5D82">
      <w:rPr>
        <w:b/>
        <w:bCs/>
        <w:noProof/>
        <w:lang w:val="es-DO"/>
      </w:rPr>
      <w:t>20</w:t>
    </w:r>
    <w:r>
      <w:rPr>
        <w:b/>
        <w:bCs/>
        <w:sz w:val="24"/>
        <w:szCs w:val="24"/>
      </w:rPr>
      <w:fldChar w:fldCharType="end"/>
    </w:r>
    <w:r>
      <w:t xml:space="preserve"> de </w:t>
    </w:r>
    <w:r>
      <w:rPr>
        <w:b/>
        <w:bCs/>
        <w:sz w:val="24"/>
        <w:szCs w:val="24"/>
      </w:rPr>
      <w:fldChar w:fldCharType="begin"/>
    </w:r>
    <w:r w:rsidRPr="005E51A1">
      <w:rPr>
        <w:b/>
        <w:bCs/>
        <w:lang w:val="es-DO"/>
      </w:rPr>
      <w:instrText>NUMPAGES</w:instrText>
    </w:r>
    <w:r>
      <w:rPr>
        <w:b/>
        <w:bCs/>
        <w:sz w:val="24"/>
        <w:szCs w:val="24"/>
      </w:rPr>
      <w:fldChar w:fldCharType="separate"/>
    </w:r>
    <w:r w:rsidR="008B5D82">
      <w:rPr>
        <w:b/>
        <w:bCs/>
        <w:noProof/>
        <w:lang w:val="es-DO"/>
      </w:rPr>
      <w:t>34</w:t>
    </w:r>
    <w:r>
      <w:rPr>
        <w:b/>
        <w:bCs/>
        <w:sz w:val="24"/>
        <w:szCs w:val="24"/>
      </w:rPr>
      <w:fldChar w:fldCharType="end"/>
    </w:r>
  </w:p>
  <w:p w14:paraId="6EA3E8EA" w14:textId="77777777" w:rsidR="00A6116F" w:rsidRPr="00D70892" w:rsidRDefault="00A6116F" w:rsidP="00BA6F07">
    <w:pPr>
      <w:pStyle w:val="Piedepgina"/>
      <w:rPr>
        <w:b/>
        <w:bCs/>
        <w:szCs w:val="24"/>
      </w:rPr>
    </w:pPr>
    <w:r w:rsidRPr="00D70892">
      <w:rPr>
        <w:b/>
        <w:bCs/>
        <w:szCs w:val="24"/>
      </w:rPr>
      <w:t xml:space="preserve">Comparación de Precios </w:t>
    </w:r>
  </w:p>
  <w:p w14:paraId="4077A2D8" w14:textId="0DD9CBF2" w:rsidR="00A6116F" w:rsidRPr="00BC1784" w:rsidRDefault="00A6116F" w:rsidP="00BC1784">
    <w:pPr>
      <w:pStyle w:val="Piedepgina"/>
      <w:rPr>
        <w:b/>
        <w:bCs/>
        <w:szCs w:val="24"/>
      </w:rPr>
    </w:pPr>
    <w:r w:rsidRPr="00BC1784">
      <w:rPr>
        <w:rFonts w:ascii="Arial Narrow" w:eastAsia="Times New Roman" w:hAnsi="Arial Narrow" w:cs="Times New Roman"/>
        <w:b/>
        <w:sz w:val="24"/>
        <w:szCs w:val="20"/>
      </w:rPr>
      <w:t>AMDF-CCC-CP-2024-0001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011BD" w14:textId="77777777" w:rsidR="00801E3D" w:rsidRDefault="00801E3D" w:rsidP="00C902A7">
      <w:pPr>
        <w:spacing w:after="0" w:line="240" w:lineRule="auto"/>
      </w:pPr>
      <w:r>
        <w:separator/>
      </w:r>
    </w:p>
  </w:footnote>
  <w:footnote w:type="continuationSeparator" w:id="0">
    <w:p w14:paraId="7D320767" w14:textId="77777777" w:rsidR="00801E3D" w:rsidRDefault="00801E3D" w:rsidP="00C90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98BE" w14:textId="77777777" w:rsidR="00A6116F" w:rsidRDefault="00A6116F" w:rsidP="00C902A7">
    <w:pPr>
      <w:pStyle w:val="Encabezado"/>
      <w:ind w:firstLine="708"/>
    </w:pPr>
    <w:r w:rsidRPr="005F47E7">
      <w:rPr>
        <w:rFonts w:ascii="Arial Narrow" w:hAnsi="Arial Narrow" w:cs="Arial"/>
        <w:b/>
        <w:noProof/>
        <w:color w:val="C00000"/>
        <w:sz w:val="20"/>
        <w:szCs w:val="20"/>
        <w:lang w:val="es-DO" w:eastAsia="es-DO"/>
      </w:rPr>
      <w:drawing>
        <wp:anchor distT="0" distB="0" distL="114300" distR="114300" simplePos="0" relativeHeight="251659264" behindDoc="0" locked="0" layoutInCell="1" allowOverlap="1" wp14:anchorId="1CEE1819" wp14:editId="1C9FF6D5">
          <wp:simplePos x="0" y="0"/>
          <wp:positionH relativeFrom="column">
            <wp:posOffset>4786099</wp:posOffset>
          </wp:positionH>
          <wp:positionV relativeFrom="paragraph">
            <wp:posOffset>29788</wp:posOffset>
          </wp:positionV>
          <wp:extent cx="1202838" cy="403761"/>
          <wp:effectExtent l="19050" t="0" r="0" b="0"/>
          <wp:wrapNone/>
          <wp:docPr id="16"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D0399"/>
    <w:multiLevelType w:val="hybridMultilevel"/>
    <w:tmpl w:val="558AD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12997"/>
    <w:multiLevelType w:val="hybridMultilevel"/>
    <w:tmpl w:val="E24C1D8E"/>
    <w:lvl w:ilvl="0" w:tplc="BD421C38">
      <w:start w:val="4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6" w15:restartNumberingAfterBreak="0">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9F4761"/>
    <w:multiLevelType w:val="hybridMultilevel"/>
    <w:tmpl w:val="484AB7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1F32688D"/>
    <w:multiLevelType w:val="hybridMultilevel"/>
    <w:tmpl w:val="D4F8DF2A"/>
    <w:lvl w:ilvl="0" w:tplc="04090017">
      <w:start w:val="1"/>
      <w:numFmt w:val="lowerLetter"/>
      <w:lvlText w:val="%1)"/>
      <w:lvlJc w:val="left"/>
      <w:pPr>
        <w:ind w:left="644" w:hanging="360"/>
      </w:pPr>
      <w:rPr>
        <w:rFonts w:hint="default"/>
      </w:rPr>
    </w:lvl>
    <w:lvl w:ilvl="1" w:tplc="1C0A0003" w:tentative="1">
      <w:start w:val="1"/>
      <w:numFmt w:val="bullet"/>
      <w:lvlText w:val="o"/>
      <w:lvlJc w:val="left"/>
      <w:pPr>
        <w:ind w:left="1364" w:hanging="360"/>
      </w:pPr>
      <w:rPr>
        <w:rFonts w:ascii="Courier New" w:hAnsi="Courier New" w:cs="Courier New" w:hint="default"/>
      </w:rPr>
    </w:lvl>
    <w:lvl w:ilvl="2" w:tplc="1C0A0005" w:tentative="1">
      <w:start w:val="1"/>
      <w:numFmt w:val="bullet"/>
      <w:lvlText w:val=""/>
      <w:lvlJc w:val="left"/>
      <w:pPr>
        <w:ind w:left="2084" w:hanging="360"/>
      </w:pPr>
      <w:rPr>
        <w:rFonts w:ascii="Wingdings" w:hAnsi="Wingdings" w:hint="default"/>
      </w:rPr>
    </w:lvl>
    <w:lvl w:ilvl="3" w:tplc="1C0A0001" w:tentative="1">
      <w:start w:val="1"/>
      <w:numFmt w:val="bullet"/>
      <w:lvlText w:val=""/>
      <w:lvlJc w:val="left"/>
      <w:pPr>
        <w:ind w:left="2804" w:hanging="360"/>
      </w:pPr>
      <w:rPr>
        <w:rFonts w:ascii="Symbol" w:hAnsi="Symbol" w:hint="default"/>
      </w:rPr>
    </w:lvl>
    <w:lvl w:ilvl="4" w:tplc="1C0A0003" w:tentative="1">
      <w:start w:val="1"/>
      <w:numFmt w:val="bullet"/>
      <w:lvlText w:val="o"/>
      <w:lvlJc w:val="left"/>
      <w:pPr>
        <w:ind w:left="3524" w:hanging="360"/>
      </w:pPr>
      <w:rPr>
        <w:rFonts w:ascii="Courier New" w:hAnsi="Courier New" w:cs="Courier New" w:hint="default"/>
      </w:rPr>
    </w:lvl>
    <w:lvl w:ilvl="5" w:tplc="1C0A0005" w:tentative="1">
      <w:start w:val="1"/>
      <w:numFmt w:val="bullet"/>
      <w:lvlText w:val=""/>
      <w:lvlJc w:val="left"/>
      <w:pPr>
        <w:ind w:left="4244" w:hanging="360"/>
      </w:pPr>
      <w:rPr>
        <w:rFonts w:ascii="Wingdings" w:hAnsi="Wingdings" w:hint="default"/>
      </w:rPr>
    </w:lvl>
    <w:lvl w:ilvl="6" w:tplc="1C0A0001" w:tentative="1">
      <w:start w:val="1"/>
      <w:numFmt w:val="bullet"/>
      <w:lvlText w:val=""/>
      <w:lvlJc w:val="left"/>
      <w:pPr>
        <w:ind w:left="4964" w:hanging="360"/>
      </w:pPr>
      <w:rPr>
        <w:rFonts w:ascii="Symbol" w:hAnsi="Symbol" w:hint="default"/>
      </w:rPr>
    </w:lvl>
    <w:lvl w:ilvl="7" w:tplc="1C0A0003" w:tentative="1">
      <w:start w:val="1"/>
      <w:numFmt w:val="bullet"/>
      <w:lvlText w:val="o"/>
      <w:lvlJc w:val="left"/>
      <w:pPr>
        <w:ind w:left="5684" w:hanging="360"/>
      </w:pPr>
      <w:rPr>
        <w:rFonts w:ascii="Courier New" w:hAnsi="Courier New" w:cs="Courier New" w:hint="default"/>
      </w:rPr>
    </w:lvl>
    <w:lvl w:ilvl="8" w:tplc="1C0A0005" w:tentative="1">
      <w:start w:val="1"/>
      <w:numFmt w:val="bullet"/>
      <w:lvlText w:val=""/>
      <w:lvlJc w:val="left"/>
      <w:pPr>
        <w:ind w:left="6404" w:hanging="360"/>
      </w:pPr>
      <w:rPr>
        <w:rFonts w:ascii="Wingdings" w:hAnsi="Wingdings" w:hint="default"/>
      </w:rPr>
    </w:lvl>
  </w:abstractNum>
  <w:abstractNum w:abstractNumId="12" w15:restartNumberingAfterBreak="0">
    <w:nsid w:val="20AB78DE"/>
    <w:multiLevelType w:val="hybridMultilevel"/>
    <w:tmpl w:val="532AE9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5" w15:restartNumberingAfterBreak="0">
    <w:nsid w:val="2FAA4F67"/>
    <w:multiLevelType w:val="hybridMultilevel"/>
    <w:tmpl w:val="FD5EB8B2"/>
    <w:lvl w:ilvl="0" w:tplc="700E2C12">
      <w:start w:val="2"/>
      <w:numFmt w:val="bullet"/>
      <w:lvlText w:val="-"/>
      <w:lvlJc w:val="left"/>
      <w:pPr>
        <w:ind w:left="1770" w:hanging="360"/>
      </w:pPr>
      <w:rPr>
        <w:rFonts w:ascii="Arial Narrow" w:eastAsiaTheme="minorHAnsi" w:hAnsi="Arial Narrow" w:cs="Arial" w:hint="default"/>
      </w:rPr>
    </w:lvl>
    <w:lvl w:ilvl="1" w:tplc="1C0A0003" w:tentative="1">
      <w:start w:val="1"/>
      <w:numFmt w:val="bullet"/>
      <w:lvlText w:val="o"/>
      <w:lvlJc w:val="left"/>
      <w:pPr>
        <w:ind w:left="2490" w:hanging="360"/>
      </w:pPr>
      <w:rPr>
        <w:rFonts w:ascii="Courier New" w:hAnsi="Courier New" w:cs="Courier New" w:hint="default"/>
      </w:rPr>
    </w:lvl>
    <w:lvl w:ilvl="2" w:tplc="1C0A0005" w:tentative="1">
      <w:start w:val="1"/>
      <w:numFmt w:val="bullet"/>
      <w:lvlText w:val=""/>
      <w:lvlJc w:val="left"/>
      <w:pPr>
        <w:ind w:left="3210" w:hanging="360"/>
      </w:pPr>
      <w:rPr>
        <w:rFonts w:ascii="Wingdings" w:hAnsi="Wingdings" w:hint="default"/>
      </w:rPr>
    </w:lvl>
    <w:lvl w:ilvl="3" w:tplc="1C0A0001" w:tentative="1">
      <w:start w:val="1"/>
      <w:numFmt w:val="bullet"/>
      <w:lvlText w:val=""/>
      <w:lvlJc w:val="left"/>
      <w:pPr>
        <w:ind w:left="3930" w:hanging="360"/>
      </w:pPr>
      <w:rPr>
        <w:rFonts w:ascii="Symbol" w:hAnsi="Symbol" w:hint="default"/>
      </w:rPr>
    </w:lvl>
    <w:lvl w:ilvl="4" w:tplc="1C0A0003" w:tentative="1">
      <w:start w:val="1"/>
      <w:numFmt w:val="bullet"/>
      <w:lvlText w:val="o"/>
      <w:lvlJc w:val="left"/>
      <w:pPr>
        <w:ind w:left="4650" w:hanging="360"/>
      </w:pPr>
      <w:rPr>
        <w:rFonts w:ascii="Courier New" w:hAnsi="Courier New" w:cs="Courier New" w:hint="default"/>
      </w:rPr>
    </w:lvl>
    <w:lvl w:ilvl="5" w:tplc="1C0A0005" w:tentative="1">
      <w:start w:val="1"/>
      <w:numFmt w:val="bullet"/>
      <w:lvlText w:val=""/>
      <w:lvlJc w:val="left"/>
      <w:pPr>
        <w:ind w:left="5370" w:hanging="360"/>
      </w:pPr>
      <w:rPr>
        <w:rFonts w:ascii="Wingdings" w:hAnsi="Wingdings" w:hint="default"/>
      </w:rPr>
    </w:lvl>
    <w:lvl w:ilvl="6" w:tplc="1C0A0001" w:tentative="1">
      <w:start w:val="1"/>
      <w:numFmt w:val="bullet"/>
      <w:lvlText w:val=""/>
      <w:lvlJc w:val="left"/>
      <w:pPr>
        <w:ind w:left="6090" w:hanging="360"/>
      </w:pPr>
      <w:rPr>
        <w:rFonts w:ascii="Symbol" w:hAnsi="Symbol" w:hint="default"/>
      </w:rPr>
    </w:lvl>
    <w:lvl w:ilvl="7" w:tplc="1C0A0003" w:tentative="1">
      <w:start w:val="1"/>
      <w:numFmt w:val="bullet"/>
      <w:lvlText w:val="o"/>
      <w:lvlJc w:val="left"/>
      <w:pPr>
        <w:ind w:left="6810" w:hanging="360"/>
      </w:pPr>
      <w:rPr>
        <w:rFonts w:ascii="Courier New" w:hAnsi="Courier New" w:cs="Courier New" w:hint="default"/>
      </w:rPr>
    </w:lvl>
    <w:lvl w:ilvl="8" w:tplc="1C0A0005" w:tentative="1">
      <w:start w:val="1"/>
      <w:numFmt w:val="bullet"/>
      <w:lvlText w:val=""/>
      <w:lvlJc w:val="left"/>
      <w:pPr>
        <w:ind w:left="7530" w:hanging="360"/>
      </w:pPr>
      <w:rPr>
        <w:rFonts w:ascii="Wingdings" w:hAnsi="Wingdings" w:hint="default"/>
      </w:rPr>
    </w:lvl>
  </w:abstractNum>
  <w:abstractNum w:abstractNumId="16" w15:restartNumberingAfterBreak="0">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57345"/>
    <w:multiLevelType w:val="hybridMultilevel"/>
    <w:tmpl w:val="48F8C420"/>
    <w:lvl w:ilvl="0" w:tplc="8C36841A">
      <w:numFmt w:val="bullet"/>
      <w:lvlText w:val="-"/>
      <w:lvlJc w:val="left"/>
      <w:pPr>
        <w:ind w:left="1770" w:hanging="360"/>
      </w:pPr>
      <w:rPr>
        <w:rFonts w:ascii="Arial Narrow" w:eastAsiaTheme="minorHAnsi" w:hAnsi="Arial Narrow" w:cs="Arial" w:hint="default"/>
        <w:sz w:val="22"/>
      </w:rPr>
    </w:lvl>
    <w:lvl w:ilvl="1" w:tplc="1C0A0003" w:tentative="1">
      <w:start w:val="1"/>
      <w:numFmt w:val="bullet"/>
      <w:lvlText w:val="o"/>
      <w:lvlJc w:val="left"/>
      <w:pPr>
        <w:ind w:left="2490" w:hanging="360"/>
      </w:pPr>
      <w:rPr>
        <w:rFonts w:ascii="Courier New" w:hAnsi="Courier New" w:cs="Courier New" w:hint="default"/>
      </w:rPr>
    </w:lvl>
    <w:lvl w:ilvl="2" w:tplc="1C0A0005" w:tentative="1">
      <w:start w:val="1"/>
      <w:numFmt w:val="bullet"/>
      <w:lvlText w:val=""/>
      <w:lvlJc w:val="left"/>
      <w:pPr>
        <w:ind w:left="3210" w:hanging="360"/>
      </w:pPr>
      <w:rPr>
        <w:rFonts w:ascii="Wingdings" w:hAnsi="Wingdings" w:hint="default"/>
      </w:rPr>
    </w:lvl>
    <w:lvl w:ilvl="3" w:tplc="1C0A0001" w:tentative="1">
      <w:start w:val="1"/>
      <w:numFmt w:val="bullet"/>
      <w:lvlText w:val=""/>
      <w:lvlJc w:val="left"/>
      <w:pPr>
        <w:ind w:left="3930" w:hanging="360"/>
      </w:pPr>
      <w:rPr>
        <w:rFonts w:ascii="Symbol" w:hAnsi="Symbol" w:hint="default"/>
      </w:rPr>
    </w:lvl>
    <w:lvl w:ilvl="4" w:tplc="1C0A0003" w:tentative="1">
      <w:start w:val="1"/>
      <w:numFmt w:val="bullet"/>
      <w:lvlText w:val="o"/>
      <w:lvlJc w:val="left"/>
      <w:pPr>
        <w:ind w:left="4650" w:hanging="360"/>
      </w:pPr>
      <w:rPr>
        <w:rFonts w:ascii="Courier New" w:hAnsi="Courier New" w:cs="Courier New" w:hint="default"/>
      </w:rPr>
    </w:lvl>
    <w:lvl w:ilvl="5" w:tplc="1C0A0005" w:tentative="1">
      <w:start w:val="1"/>
      <w:numFmt w:val="bullet"/>
      <w:lvlText w:val=""/>
      <w:lvlJc w:val="left"/>
      <w:pPr>
        <w:ind w:left="5370" w:hanging="360"/>
      </w:pPr>
      <w:rPr>
        <w:rFonts w:ascii="Wingdings" w:hAnsi="Wingdings" w:hint="default"/>
      </w:rPr>
    </w:lvl>
    <w:lvl w:ilvl="6" w:tplc="1C0A0001" w:tentative="1">
      <w:start w:val="1"/>
      <w:numFmt w:val="bullet"/>
      <w:lvlText w:val=""/>
      <w:lvlJc w:val="left"/>
      <w:pPr>
        <w:ind w:left="6090" w:hanging="360"/>
      </w:pPr>
      <w:rPr>
        <w:rFonts w:ascii="Symbol" w:hAnsi="Symbol" w:hint="default"/>
      </w:rPr>
    </w:lvl>
    <w:lvl w:ilvl="7" w:tplc="1C0A0003" w:tentative="1">
      <w:start w:val="1"/>
      <w:numFmt w:val="bullet"/>
      <w:lvlText w:val="o"/>
      <w:lvlJc w:val="left"/>
      <w:pPr>
        <w:ind w:left="6810" w:hanging="360"/>
      </w:pPr>
      <w:rPr>
        <w:rFonts w:ascii="Courier New" w:hAnsi="Courier New" w:cs="Courier New" w:hint="default"/>
      </w:rPr>
    </w:lvl>
    <w:lvl w:ilvl="8" w:tplc="1C0A0005" w:tentative="1">
      <w:start w:val="1"/>
      <w:numFmt w:val="bullet"/>
      <w:lvlText w:val=""/>
      <w:lvlJc w:val="left"/>
      <w:pPr>
        <w:ind w:left="7530" w:hanging="360"/>
      </w:pPr>
      <w:rPr>
        <w:rFonts w:ascii="Wingdings" w:hAnsi="Wingdings" w:hint="default"/>
      </w:rPr>
    </w:lvl>
  </w:abstractNum>
  <w:abstractNum w:abstractNumId="18" w15:restartNumberingAfterBreak="0">
    <w:nsid w:val="362F6D08"/>
    <w:multiLevelType w:val="hybridMultilevel"/>
    <w:tmpl w:val="5AC0133E"/>
    <w:lvl w:ilvl="0" w:tplc="1C0A0015">
      <w:start w:val="1"/>
      <w:numFmt w:val="upp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9"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B2798"/>
    <w:multiLevelType w:val="hybridMultilevel"/>
    <w:tmpl w:val="81BEF9F2"/>
    <w:lvl w:ilvl="0" w:tplc="2C10D13C">
      <w:numFmt w:val="bullet"/>
      <w:lvlText w:val="-"/>
      <w:lvlJc w:val="left"/>
      <w:pPr>
        <w:ind w:left="1068" w:hanging="360"/>
      </w:pPr>
      <w:rPr>
        <w:rFonts w:ascii="Arial Narrow" w:eastAsiaTheme="minorHAnsi" w:hAnsi="Arial Narrow"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22" w15:restartNumberingAfterBreak="0">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4" w15:restartNumberingAfterBreak="0">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5" w15:restartNumberingAfterBreak="0">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937FC"/>
    <w:multiLevelType w:val="hybridMultilevel"/>
    <w:tmpl w:val="4CA02738"/>
    <w:lvl w:ilvl="0" w:tplc="0108D7A4">
      <w:start w:val="1"/>
      <w:numFmt w:val="decimal"/>
      <w:lvlText w:val="%1)"/>
      <w:lvlJc w:val="left"/>
      <w:pPr>
        <w:ind w:left="36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8" w15:restartNumberingAfterBreak="0">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9"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15:restartNumberingAfterBreak="0">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6B8B7729"/>
    <w:multiLevelType w:val="hybridMultilevel"/>
    <w:tmpl w:val="F050B880"/>
    <w:lvl w:ilvl="0" w:tplc="ECC019D8">
      <w:numFmt w:val="bullet"/>
      <w:lvlText w:val="-"/>
      <w:lvlJc w:val="left"/>
      <w:pPr>
        <w:ind w:left="1770" w:hanging="360"/>
      </w:pPr>
      <w:rPr>
        <w:rFonts w:ascii="Calibri" w:eastAsiaTheme="minorHAnsi" w:hAnsi="Calibri" w:cs="Calibri" w:hint="default"/>
        <w:b w:val="0"/>
      </w:rPr>
    </w:lvl>
    <w:lvl w:ilvl="1" w:tplc="1C0A0003" w:tentative="1">
      <w:start w:val="1"/>
      <w:numFmt w:val="bullet"/>
      <w:lvlText w:val="o"/>
      <w:lvlJc w:val="left"/>
      <w:pPr>
        <w:ind w:left="2490" w:hanging="360"/>
      </w:pPr>
      <w:rPr>
        <w:rFonts w:ascii="Courier New" w:hAnsi="Courier New" w:cs="Courier New" w:hint="default"/>
      </w:rPr>
    </w:lvl>
    <w:lvl w:ilvl="2" w:tplc="1C0A0005" w:tentative="1">
      <w:start w:val="1"/>
      <w:numFmt w:val="bullet"/>
      <w:lvlText w:val=""/>
      <w:lvlJc w:val="left"/>
      <w:pPr>
        <w:ind w:left="3210" w:hanging="360"/>
      </w:pPr>
      <w:rPr>
        <w:rFonts w:ascii="Wingdings" w:hAnsi="Wingdings" w:hint="default"/>
      </w:rPr>
    </w:lvl>
    <w:lvl w:ilvl="3" w:tplc="1C0A0001" w:tentative="1">
      <w:start w:val="1"/>
      <w:numFmt w:val="bullet"/>
      <w:lvlText w:val=""/>
      <w:lvlJc w:val="left"/>
      <w:pPr>
        <w:ind w:left="3930" w:hanging="360"/>
      </w:pPr>
      <w:rPr>
        <w:rFonts w:ascii="Symbol" w:hAnsi="Symbol" w:hint="default"/>
      </w:rPr>
    </w:lvl>
    <w:lvl w:ilvl="4" w:tplc="1C0A0003" w:tentative="1">
      <w:start w:val="1"/>
      <w:numFmt w:val="bullet"/>
      <w:lvlText w:val="o"/>
      <w:lvlJc w:val="left"/>
      <w:pPr>
        <w:ind w:left="4650" w:hanging="360"/>
      </w:pPr>
      <w:rPr>
        <w:rFonts w:ascii="Courier New" w:hAnsi="Courier New" w:cs="Courier New" w:hint="default"/>
      </w:rPr>
    </w:lvl>
    <w:lvl w:ilvl="5" w:tplc="1C0A0005" w:tentative="1">
      <w:start w:val="1"/>
      <w:numFmt w:val="bullet"/>
      <w:lvlText w:val=""/>
      <w:lvlJc w:val="left"/>
      <w:pPr>
        <w:ind w:left="5370" w:hanging="360"/>
      </w:pPr>
      <w:rPr>
        <w:rFonts w:ascii="Wingdings" w:hAnsi="Wingdings" w:hint="default"/>
      </w:rPr>
    </w:lvl>
    <w:lvl w:ilvl="6" w:tplc="1C0A0001" w:tentative="1">
      <w:start w:val="1"/>
      <w:numFmt w:val="bullet"/>
      <w:lvlText w:val=""/>
      <w:lvlJc w:val="left"/>
      <w:pPr>
        <w:ind w:left="6090" w:hanging="360"/>
      </w:pPr>
      <w:rPr>
        <w:rFonts w:ascii="Symbol" w:hAnsi="Symbol" w:hint="default"/>
      </w:rPr>
    </w:lvl>
    <w:lvl w:ilvl="7" w:tplc="1C0A0003" w:tentative="1">
      <w:start w:val="1"/>
      <w:numFmt w:val="bullet"/>
      <w:lvlText w:val="o"/>
      <w:lvlJc w:val="left"/>
      <w:pPr>
        <w:ind w:left="6810" w:hanging="360"/>
      </w:pPr>
      <w:rPr>
        <w:rFonts w:ascii="Courier New" w:hAnsi="Courier New" w:cs="Courier New" w:hint="default"/>
      </w:rPr>
    </w:lvl>
    <w:lvl w:ilvl="8" w:tplc="1C0A0005" w:tentative="1">
      <w:start w:val="1"/>
      <w:numFmt w:val="bullet"/>
      <w:lvlText w:val=""/>
      <w:lvlJc w:val="left"/>
      <w:pPr>
        <w:ind w:left="7530" w:hanging="360"/>
      </w:pPr>
      <w:rPr>
        <w:rFonts w:ascii="Wingdings" w:hAnsi="Wingdings" w:hint="default"/>
      </w:rPr>
    </w:lvl>
  </w:abstractNum>
  <w:abstractNum w:abstractNumId="33"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80EA5"/>
    <w:multiLevelType w:val="hybridMultilevel"/>
    <w:tmpl w:val="8DDA5B6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8"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0" w15:restartNumberingAfterBreak="0">
    <w:nsid w:val="7836129C"/>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5408F4"/>
    <w:multiLevelType w:val="hybridMultilevel"/>
    <w:tmpl w:val="61C2BDE8"/>
    <w:lvl w:ilvl="0" w:tplc="BD421C38">
      <w:start w:val="413"/>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2" w15:restartNumberingAfterBreak="0">
    <w:nsid w:val="7D6551E2"/>
    <w:multiLevelType w:val="hybridMultilevel"/>
    <w:tmpl w:val="39640316"/>
    <w:lvl w:ilvl="0" w:tplc="F078D216">
      <w:start w:val="1"/>
      <w:numFmt w:val="lowerLetter"/>
      <w:lvlText w:val="%1)"/>
      <w:lvlJc w:val="left"/>
      <w:pPr>
        <w:ind w:left="851" w:hanging="360"/>
      </w:pPr>
      <w:rPr>
        <w:rFonts w:hint="default"/>
        <w:b/>
      </w:rPr>
    </w:lvl>
    <w:lvl w:ilvl="1" w:tplc="1C0A0019" w:tentative="1">
      <w:start w:val="1"/>
      <w:numFmt w:val="lowerLetter"/>
      <w:lvlText w:val="%2."/>
      <w:lvlJc w:val="left"/>
      <w:pPr>
        <w:ind w:left="1571" w:hanging="360"/>
      </w:pPr>
    </w:lvl>
    <w:lvl w:ilvl="2" w:tplc="1C0A001B" w:tentative="1">
      <w:start w:val="1"/>
      <w:numFmt w:val="lowerRoman"/>
      <w:lvlText w:val="%3."/>
      <w:lvlJc w:val="right"/>
      <w:pPr>
        <w:ind w:left="2291" w:hanging="180"/>
      </w:pPr>
    </w:lvl>
    <w:lvl w:ilvl="3" w:tplc="1C0A000F" w:tentative="1">
      <w:start w:val="1"/>
      <w:numFmt w:val="decimal"/>
      <w:lvlText w:val="%4."/>
      <w:lvlJc w:val="left"/>
      <w:pPr>
        <w:ind w:left="3011" w:hanging="360"/>
      </w:pPr>
    </w:lvl>
    <w:lvl w:ilvl="4" w:tplc="1C0A0019" w:tentative="1">
      <w:start w:val="1"/>
      <w:numFmt w:val="lowerLetter"/>
      <w:lvlText w:val="%5."/>
      <w:lvlJc w:val="left"/>
      <w:pPr>
        <w:ind w:left="3731" w:hanging="360"/>
      </w:pPr>
    </w:lvl>
    <w:lvl w:ilvl="5" w:tplc="1C0A001B" w:tentative="1">
      <w:start w:val="1"/>
      <w:numFmt w:val="lowerRoman"/>
      <w:lvlText w:val="%6."/>
      <w:lvlJc w:val="right"/>
      <w:pPr>
        <w:ind w:left="4451" w:hanging="180"/>
      </w:pPr>
    </w:lvl>
    <w:lvl w:ilvl="6" w:tplc="1C0A000F" w:tentative="1">
      <w:start w:val="1"/>
      <w:numFmt w:val="decimal"/>
      <w:lvlText w:val="%7."/>
      <w:lvlJc w:val="left"/>
      <w:pPr>
        <w:ind w:left="5171" w:hanging="360"/>
      </w:pPr>
    </w:lvl>
    <w:lvl w:ilvl="7" w:tplc="1C0A0019" w:tentative="1">
      <w:start w:val="1"/>
      <w:numFmt w:val="lowerLetter"/>
      <w:lvlText w:val="%8."/>
      <w:lvlJc w:val="left"/>
      <w:pPr>
        <w:ind w:left="5891" w:hanging="360"/>
      </w:pPr>
    </w:lvl>
    <w:lvl w:ilvl="8" w:tplc="1C0A001B" w:tentative="1">
      <w:start w:val="1"/>
      <w:numFmt w:val="lowerRoman"/>
      <w:lvlText w:val="%9."/>
      <w:lvlJc w:val="right"/>
      <w:pPr>
        <w:ind w:left="6611" w:hanging="180"/>
      </w:pPr>
    </w:lvl>
  </w:abstractNum>
  <w:num w:numId="1">
    <w:abstractNumId w:val="2"/>
  </w:num>
  <w:num w:numId="2">
    <w:abstractNumId w:val="33"/>
  </w:num>
  <w:num w:numId="3">
    <w:abstractNumId w:val="30"/>
  </w:num>
  <w:num w:numId="4">
    <w:abstractNumId w:val="23"/>
  </w:num>
  <w:num w:numId="5">
    <w:abstractNumId w:val="29"/>
  </w:num>
  <w:num w:numId="6">
    <w:abstractNumId w:val="37"/>
  </w:num>
  <w:num w:numId="7">
    <w:abstractNumId w:val="5"/>
  </w:num>
  <w:num w:numId="8">
    <w:abstractNumId w:val="28"/>
  </w:num>
  <w:num w:numId="9">
    <w:abstractNumId w:val="36"/>
  </w:num>
  <w:num w:numId="10">
    <w:abstractNumId w:val="20"/>
  </w:num>
  <w:num w:numId="11">
    <w:abstractNumId w:val="19"/>
  </w:num>
  <w:num w:numId="12">
    <w:abstractNumId w:val="0"/>
  </w:num>
  <w:num w:numId="13">
    <w:abstractNumId w:val="22"/>
  </w:num>
  <w:num w:numId="14">
    <w:abstractNumId w:val="27"/>
  </w:num>
  <w:num w:numId="15">
    <w:abstractNumId w:val="7"/>
  </w:num>
  <w:num w:numId="16">
    <w:abstractNumId w:val="13"/>
  </w:num>
  <w:num w:numId="17">
    <w:abstractNumId w:val="16"/>
  </w:num>
  <w:num w:numId="18">
    <w:abstractNumId w:val="34"/>
  </w:num>
  <w:num w:numId="19">
    <w:abstractNumId w:val="25"/>
  </w:num>
  <w:num w:numId="20">
    <w:abstractNumId w:val="9"/>
  </w:num>
  <w:num w:numId="21">
    <w:abstractNumId w:val="12"/>
  </w:num>
  <w:num w:numId="22">
    <w:abstractNumId w:val="24"/>
  </w:num>
  <w:num w:numId="23">
    <w:abstractNumId w:val="14"/>
  </w:num>
  <w:num w:numId="24">
    <w:abstractNumId w:val="31"/>
  </w:num>
  <w:num w:numId="25">
    <w:abstractNumId w:val="4"/>
  </w:num>
  <w:num w:numId="26">
    <w:abstractNumId w:val="6"/>
  </w:num>
  <w:num w:numId="27">
    <w:abstractNumId w:val="10"/>
  </w:num>
  <w:num w:numId="28">
    <w:abstractNumId w:val="39"/>
  </w:num>
  <w:num w:numId="29">
    <w:abstractNumId w:val="40"/>
  </w:num>
  <w:num w:numId="30">
    <w:abstractNumId w:val="11"/>
  </w:num>
  <w:num w:numId="31">
    <w:abstractNumId w:val="38"/>
  </w:num>
  <w:num w:numId="32">
    <w:abstractNumId w:val="3"/>
  </w:num>
  <w:num w:numId="33">
    <w:abstractNumId w:val="8"/>
  </w:num>
  <w:num w:numId="34">
    <w:abstractNumId w:val="35"/>
  </w:num>
  <w:num w:numId="35">
    <w:abstractNumId w:val="1"/>
  </w:num>
  <w:num w:numId="36">
    <w:abstractNumId w:val="41"/>
  </w:num>
  <w:num w:numId="37">
    <w:abstractNumId w:val="42"/>
  </w:num>
  <w:num w:numId="38">
    <w:abstractNumId w:val="32"/>
  </w:num>
  <w:num w:numId="39">
    <w:abstractNumId w:val="26"/>
  </w:num>
  <w:num w:numId="40">
    <w:abstractNumId w:val="17"/>
  </w:num>
  <w:num w:numId="41">
    <w:abstractNumId w:val="21"/>
  </w:num>
  <w:num w:numId="42">
    <w:abstractNumId w:val="15"/>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D8"/>
    <w:rsid w:val="00003962"/>
    <w:rsid w:val="0000665D"/>
    <w:rsid w:val="00011A82"/>
    <w:rsid w:val="000132D0"/>
    <w:rsid w:val="000141BC"/>
    <w:rsid w:val="000145A9"/>
    <w:rsid w:val="00016369"/>
    <w:rsid w:val="00017C06"/>
    <w:rsid w:val="0002074A"/>
    <w:rsid w:val="0002152C"/>
    <w:rsid w:val="00024092"/>
    <w:rsid w:val="0002631F"/>
    <w:rsid w:val="00026CA0"/>
    <w:rsid w:val="000301E8"/>
    <w:rsid w:val="00030DFE"/>
    <w:rsid w:val="00031419"/>
    <w:rsid w:val="00032D93"/>
    <w:rsid w:val="00040708"/>
    <w:rsid w:val="0004591E"/>
    <w:rsid w:val="00047103"/>
    <w:rsid w:val="00050752"/>
    <w:rsid w:val="00050B98"/>
    <w:rsid w:val="00062648"/>
    <w:rsid w:val="00063A12"/>
    <w:rsid w:val="00070DC9"/>
    <w:rsid w:val="00072893"/>
    <w:rsid w:val="00076329"/>
    <w:rsid w:val="00087E14"/>
    <w:rsid w:val="00090342"/>
    <w:rsid w:val="00092DE2"/>
    <w:rsid w:val="0009654A"/>
    <w:rsid w:val="00097CBE"/>
    <w:rsid w:val="000A3480"/>
    <w:rsid w:val="000A47EE"/>
    <w:rsid w:val="000A4919"/>
    <w:rsid w:val="000A4CCF"/>
    <w:rsid w:val="000A56FF"/>
    <w:rsid w:val="000B1055"/>
    <w:rsid w:val="000B4720"/>
    <w:rsid w:val="000B488C"/>
    <w:rsid w:val="000B6398"/>
    <w:rsid w:val="000C05ED"/>
    <w:rsid w:val="000C09B1"/>
    <w:rsid w:val="000D6108"/>
    <w:rsid w:val="000D6CD8"/>
    <w:rsid w:val="000E08DD"/>
    <w:rsid w:val="000E1FDD"/>
    <w:rsid w:val="000E32BB"/>
    <w:rsid w:val="000E7107"/>
    <w:rsid w:val="000F0EB7"/>
    <w:rsid w:val="00102481"/>
    <w:rsid w:val="00105C9A"/>
    <w:rsid w:val="0011017F"/>
    <w:rsid w:val="001125CD"/>
    <w:rsid w:val="00114848"/>
    <w:rsid w:val="0011525E"/>
    <w:rsid w:val="001246EC"/>
    <w:rsid w:val="001249CB"/>
    <w:rsid w:val="0012596C"/>
    <w:rsid w:val="0012762B"/>
    <w:rsid w:val="00127D55"/>
    <w:rsid w:val="00132DB0"/>
    <w:rsid w:val="00134546"/>
    <w:rsid w:val="001401D5"/>
    <w:rsid w:val="00143941"/>
    <w:rsid w:val="00145E66"/>
    <w:rsid w:val="00146203"/>
    <w:rsid w:val="0015093A"/>
    <w:rsid w:val="00151020"/>
    <w:rsid w:val="001545BC"/>
    <w:rsid w:val="00154B9E"/>
    <w:rsid w:val="00167BF8"/>
    <w:rsid w:val="0017456E"/>
    <w:rsid w:val="00176A70"/>
    <w:rsid w:val="0018068E"/>
    <w:rsid w:val="00180B96"/>
    <w:rsid w:val="001821B4"/>
    <w:rsid w:val="00191367"/>
    <w:rsid w:val="00191B9A"/>
    <w:rsid w:val="00192189"/>
    <w:rsid w:val="0019377C"/>
    <w:rsid w:val="001A035F"/>
    <w:rsid w:val="001A0B7C"/>
    <w:rsid w:val="001A2977"/>
    <w:rsid w:val="001A6629"/>
    <w:rsid w:val="001B3596"/>
    <w:rsid w:val="001B5BCA"/>
    <w:rsid w:val="001B69D2"/>
    <w:rsid w:val="001C1103"/>
    <w:rsid w:val="001D48D8"/>
    <w:rsid w:val="001D552C"/>
    <w:rsid w:val="001E0781"/>
    <w:rsid w:val="001E4185"/>
    <w:rsid w:val="001E482E"/>
    <w:rsid w:val="001F0C5D"/>
    <w:rsid w:val="001F32C1"/>
    <w:rsid w:val="001F75FB"/>
    <w:rsid w:val="001F7747"/>
    <w:rsid w:val="00201CC6"/>
    <w:rsid w:val="00206E19"/>
    <w:rsid w:val="002114FF"/>
    <w:rsid w:val="00212687"/>
    <w:rsid w:val="00213E0B"/>
    <w:rsid w:val="00217CDA"/>
    <w:rsid w:val="00224472"/>
    <w:rsid w:val="00231986"/>
    <w:rsid w:val="00231F53"/>
    <w:rsid w:val="00233906"/>
    <w:rsid w:val="0023600E"/>
    <w:rsid w:val="00237011"/>
    <w:rsid w:val="002402C5"/>
    <w:rsid w:val="00241D01"/>
    <w:rsid w:val="00243A46"/>
    <w:rsid w:val="00245D11"/>
    <w:rsid w:val="0024639F"/>
    <w:rsid w:val="00246777"/>
    <w:rsid w:val="0025006A"/>
    <w:rsid w:val="00250733"/>
    <w:rsid w:val="00251859"/>
    <w:rsid w:val="00252583"/>
    <w:rsid w:val="0025568F"/>
    <w:rsid w:val="00257A05"/>
    <w:rsid w:val="002603E3"/>
    <w:rsid w:val="0026270E"/>
    <w:rsid w:val="00262732"/>
    <w:rsid w:val="00270192"/>
    <w:rsid w:val="00273493"/>
    <w:rsid w:val="0028056C"/>
    <w:rsid w:val="0028070A"/>
    <w:rsid w:val="00284DAE"/>
    <w:rsid w:val="00287B38"/>
    <w:rsid w:val="00287C70"/>
    <w:rsid w:val="0029158D"/>
    <w:rsid w:val="002937AF"/>
    <w:rsid w:val="002A2122"/>
    <w:rsid w:val="002A7976"/>
    <w:rsid w:val="002B1CAD"/>
    <w:rsid w:val="002B259C"/>
    <w:rsid w:val="002B2F17"/>
    <w:rsid w:val="002B310A"/>
    <w:rsid w:val="002B3C06"/>
    <w:rsid w:val="002C1C5B"/>
    <w:rsid w:val="002C1EC7"/>
    <w:rsid w:val="002D080A"/>
    <w:rsid w:val="002D1DB8"/>
    <w:rsid w:val="002D31A2"/>
    <w:rsid w:val="002E4813"/>
    <w:rsid w:val="002F0F07"/>
    <w:rsid w:val="002F3417"/>
    <w:rsid w:val="002F477D"/>
    <w:rsid w:val="002F7F02"/>
    <w:rsid w:val="0030445E"/>
    <w:rsid w:val="003067CD"/>
    <w:rsid w:val="00310007"/>
    <w:rsid w:val="00310EC7"/>
    <w:rsid w:val="0031280F"/>
    <w:rsid w:val="00313C44"/>
    <w:rsid w:val="00314212"/>
    <w:rsid w:val="00314774"/>
    <w:rsid w:val="0031496C"/>
    <w:rsid w:val="00314EBE"/>
    <w:rsid w:val="00321A35"/>
    <w:rsid w:val="003235F7"/>
    <w:rsid w:val="00326404"/>
    <w:rsid w:val="00331742"/>
    <w:rsid w:val="00335414"/>
    <w:rsid w:val="003356FD"/>
    <w:rsid w:val="003359F1"/>
    <w:rsid w:val="00337B22"/>
    <w:rsid w:val="00344340"/>
    <w:rsid w:val="00345DC4"/>
    <w:rsid w:val="00347B74"/>
    <w:rsid w:val="0035709F"/>
    <w:rsid w:val="00362F49"/>
    <w:rsid w:val="00364A0F"/>
    <w:rsid w:val="0036740F"/>
    <w:rsid w:val="003701F1"/>
    <w:rsid w:val="00375C59"/>
    <w:rsid w:val="0038227C"/>
    <w:rsid w:val="003844B9"/>
    <w:rsid w:val="00394903"/>
    <w:rsid w:val="00395062"/>
    <w:rsid w:val="003A34BB"/>
    <w:rsid w:val="003A5F73"/>
    <w:rsid w:val="003B0AFF"/>
    <w:rsid w:val="003B5497"/>
    <w:rsid w:val="003B7FB3"/>
    <w:rsid w:val="003D1440"/>
    <w:rsid w:val="003D15C6"/>
    <w:rsid w:val="003D4820"/>
    <w:rsid w:val="003D5CF9"/>
    <w:rsid w:val="003D5F75"/>
    <w:rsid w:val="003E0790"/>
    <w:rsid w:val="003E0CDB"/>
    <w:rsid w:val="003F0263"/>
    <w:rsid w:val="003F2225"/>
    <w:rsid w:val="003F24C4"/>
    <w:rsid w:val="003F4017"/>
    <w:rsid w:val="003F6FBC"/>
    <w:rsid w:val="0040454D"/>
    <w:rsid w:val="00406931"/>
    <w:rsid w:val="00412AA8"/>
    <w:rsid w:val="004139C9"/>
    <w:rsid w:val="00422194"/>
    <w:rsid w:val="00433C0F"/>
    <w:rsid w:val="004370AC"/>
    <w:rsid w:val="004503AB"/>
    <w:rsid w:val="00451FD2"/>
    <w:rsid w:val="004528C0"/>
    <w:rsid w:val="00455889"/>
    <w:rsid w:val="0045595E"/>
    <w:rsid w:val="004561A2"/>
    <w:rsid w:val="004718B6"/>
    <w:rsid w:val="004750C8"/>
    <w:rsid w:val="0047616D"/>
    <w:rsid w:val="00482D8F"/>
    <w:rsid w:val="004830BF"/>
    <w:rsid w:val="0048336E"/>
    <w:rsid w:val="0048385F"/>
    <w:rsid w:val="00486AC2"/>
    <w:rsid w:val="00487D51"/>
    <w:rsid w:val="0049287C"/>
    <w:rsid w:val="004A2060"/>
    <w:rsid w:val="004A22F0"/>
    <w:rsid w:val="004B1123"/>
    <w:rsid w:val="004B35BC"/>
    <w:rsid w:val="004B4215"/>
    <w:rsid w:val="004C0659"/>
    <w:rsid w:val="004C1A94"/>
    <w:rsid w:val="004D06B3"/>
    <w:rsid w:val="004D1058"/>
    <w:rsid w:val="004D336A"/>
    <w:rsid w:val="004D3B92"/>
    <w:rsid w:val="004E62CC"/>
    <w:rsid w:val="004F07C5"/>
    <w:rsid w:val="004F57C2"/>
    <w:rsid w:val="00501297"/>
    <w:rsid w:val="00507EB0"/>
    <w:rsid w:val="005141DB"/>
    <w:rsid w:val="00516356"/>
    <w:rsid w:val="0052107B"/>
    <w:rsid w:val="00521792"/>
    <w:rsid w:val="005374FD"/>
    <w:rsid w:val="005376D7"/>
    <w:rsid w:val="00537CDF"/>
    <w:rsid w:val="00543189"/>
    <w:rsid w:val="005512CA"/>
    <w:rsid w:val="005515B4"/>
    <w:rsid w:val="00552607"/>
    <w:rsid w:val="00560898"/>
    <w:rsid w:val="005617EB"/>
    <w:rsid w:val="005648B6"/>
    <w:rsid w:val="005658AA"/>
    <w:rsid w:val="005666B9"/>
    <w:rsid w:val="00571601"/>
    <w:rsid w:val="00571E7B"/>
    <w:rsid w:val="00573CA9"/>
    <w:rsid w:val="00576835"/>
    <w:rsid w:val="00582AD7"/>
    <w:rsid w:val="005868BF"/>
    <w:rsid w:val="005A0255"/>
    <w:rsid w:val="005A4097"/>
    <w:rsid w:val="005C5A51"/>
    <w:rsid w:val="005D596C"/>
    <w:rsid w:val="005E2758"/>
    <w:rsid w:val="005E48F9"/>
    <w:rsid w:val="005E7D6B"/>
    <w:rsid w:val="005F088D"/>
    <w:rsid w:val="005F2E20"/>
    <w:rsid w:val="005F6221"/>
    <w:rsid w:val="00611F09"/>
    <w:rsid w:val="00612CE5"/>
    <w:rsid w:val="0061404C"/>
    <w:rsid w:val="00617A3F"/>
    <w:rsid w:val="00624AE0"/>
    <w:rsid w:val="00632A3E"/>
    <w:rsid w:val="00634989"/>
    <w:rsid w:val="00635AEB"/>
    <w:rsid w:val="006368FB"/>
    <w:rsid w:val="0063741B"/>
    <w:rsid w:val="006406BC"/>
    <w:rsid w:val="00642229"/>
    <w:rsid w:val="00643314"/>
    <w:rsid w:val="00647791"/>
    <w:rsid w:val="0065500D"/>
    <w:rsid w:val="00656E63"/>
    <w:rsid w:val="00657046"/>
    <w:rsid w:val="00657847"/>
    <w:rsid w:val="0065797B"/>
    <w:rsid w:val="00664B3A"/>
    <w:rsid w:val="00664C72"/>
    <w:rsid w:val="0066593A"/>
    <w:rsid w:val="00672893"/>
    <w:rsid w:val="00673A50"/>
    <w:rsid w:val="0067524B"/>
    <w:rsid w:val="006766AC"/>
    <w:rsid w:val="00683AA8"/>
    <w:rsid w:val="006855C8"/>
    <w:rsid w:val="006A26E7"/>
    <w:rsid w:val="006A649D"/>
    <w:rsid w:val="006A6EDC"/>
    <w:rsid w:val="006B07F6"/>
    <w:rsid w:val="006B57E8"/>
    <w:rsid w:val="006C0F0E"/>
    <w:rsid w:val="006C32DA"/>
    <w:rsid w:val="006C7046"/>
    <w:rsid w:val="006D0C37"/>
    <w:rsid w:val="006D1877"/>
    <w:rsid w:val="006D3543"/>
    <w:rsid w:val="006D4D15"/>
    <w:rsid w:val="006E0A46"/>
    <w:rsid w:val="006E1506"/>
    <w:rsid w:val="006E36DF"/>
    <w:rsid w:val="006E569A"/>
    <w:rsid w:val="006E62B8"/>
    <w:rsid w:val="006E7EDF"/>
    <w:rsid w:val="006F1848"/>
    <w:rsid w:val="006F4DBF"/>
    <w:rsid w:val="006F4FB2"/>
    <w:rsid w:val="006F5BF9"/>
    <w:rsid w:val="006F6F2A"/>
    <w:rsid w:val="00702034"/>
    <w:rsid w:val="007050E2"/>
    <w:rsid w:val="00705E15"/>
    <w:rsid w:val="00707311"/>
    <w:rsid w:val="00707BC8"/>
    <w:rsid w:val="007117AA"/>
    <w:rsid w:val="007132DA"/>
    <w:rsid w:val="00714DE5"/>
    <w:rsid w:val="0072222A"/>
    <w:rsid w:val="00722C23"/>
    <w:rsid w:val="0072340D"/>
    <w:rsid w:val="00724AAD"/>
    <w:rsid w:val="007336A5"/>
    <w:rsid w:val="0073411F"/>
    <w:rsid w:val="007349FE"/>
    <w:rsid w:val="00736F99"/>
    <w:rsid w:val="00737A01"/>
    <w:rsid w:val="00741391"/>
    <w:rsid w:val="00744E39"/>
    <w:rsid w:val="007456D0"/>
    <w:rsid w:val="00746D8F"/>
    <w:rsid w:val="0074708E"/>
    <w:rsid w:val="00753D20"/>
    <w:rsid w:val="00754342"/>
    <w:rsid w:val="00764EA7"/>
    <w:rsid w:val="007668AC"/>
    <w:rsid w:val="00780625"/>
    <w:rsid w:val="007844E2"/>
    <w:rsid w:val="007846A5"/>
    <w:rsid w:val="00785A59"/>
    <w:rsid w:val="0079072C"/>
    <w:rsid w:val="00791B40"/>
    <w:rsid w:val="00793D7B"/>
    <w:rsid w:val="00794DFD"/>
    <w:rsid w:val="007A0C7E"/>
    <w:rsid w:val="007A255E"/>
    <w:rsid w:val="007A38C9"/>
    <w:rsid w:val="007B2355"/>
    <w:rsid w:val="007B2B5A"/>
    <w:rsid w:val="007B4438"/>
    <w:rsid w:val="007C0C42"/>
    <w:rsid w:val="007C10F0"/>
    <w:rsid w:val="007C1C90"/>
    <w:rsid w:val="007C236A"/>
    <w:rsid w:val="007C2819"/>
    <w:rsid w:val="007C4957"/>
    <w:rsid w:val="007C61D2"/>
    <w:rsid w:val="007D2609"/>
    <w:rsid w:val="007D35A1"/>
    <w:rsid w:val="007D4720"/>
    <w:rsid w:val="007D54D4"/>
    <w:rsid w:val="007D5A5B"/>
    <w:rsid w:val="007D5AEA"/>
    <w:rsid w:val="007D6D98"/>
    <w:rsid w:val="007D766F"/>
    <w:rsid w:val="007E4C8E"/>
    <w:rsid w:val="007F0C59"/>
    <w:rsid w:val="007F2511"/>
    <w:rsid w:val="007F2922"/>
    <w:rsid w:val="007F4611"/>
    <w:rsid w:val="00801E3D"/>
    <w:rsid w:val="00802927"/>
    <w:rsid w:val="00805307"/>
    <w:rsid w:val="00807DD7"/>
    <w:rsid w:val="0081171D"/>
    <w:rsid w:val="00815107"/>
    <w:rsid w:val="00816946"/>
    <w:rsid w:val="008230EF"/>
    <w:rsid w:val="00824117"/>
    <w:rsid w:val="00826D9E"/>
    <w:rsid w:val="00827CB0"/>
    <w:rsid w:val="00833BA1"/>
    <w:rsid w:val="00834CEC"/>
    <w:rsid w:val="00837341"/>
    <w:rsid w:val="0084246D"/>
    <w:rsid w:val="008443EA"/>
    <w:rsid w:val="00847A04"/>
    <w:rsid w:val="008509DA"/>
    <w:rsid w:val="00851C37"/>
    <w:rsid w:val="00854583"/>
    <w:rsid w:val="00860206"/>
    <w:rsid w:val="00864614"/>
    <w:rsid w:val="0087242A"/>
    <w:rsid w:val="00874A52"/>
    <w:rsid w:val="00877CF6"/>
    <w:rsid w:val="0088461B"/>
    <w:rsid w:val="00884C69"/>
    <w:rsid w:val="00886ECE"/>
    <w:rsid w:val="0089082C"/>
    <w:rsid w:val="0089210C"/>
    <w:rsid w:val="00896A37"/>
    <w:rsid w:val="008A72EC"/>
    <w:rsid w:val="008B3CF3"/>
    <w:rsid w:val="008B5D82"/>
    <w:rsid w:val="008B747F"/>
    <w:rsid w:val="008C0723"/>
    <w:rsid w:val="008C18DA"/>
    <w:rsid w:val="008C4743"/>
    <w:rsid w:val="008D1416"/>
    <w:rsid w:val="008D506A"/>
    <w:rsid w:val="008D69B6"/>
    <w:rsid w:val="008E105D"/>
    <w:rsid w:val="008E27EC"/>
    <w:rsid w:val="008E3E94"/>
    <w:rsid w:val="008E6296"/>
    <w:rsid w:val="008F31AB"/>
    <w:rsid w:val="008F59EA"/>
    <w:rsid w:val="008F6D48"/>
    <w:rsid w:val="0090112C"/>
    <w:rsid w:val="00903A76"/>
    <w:rsid w:val="00905202"/>
    <w:rsid w:val="009142D2"/>
    <w:rsid w:val="00922763"/>
    <w:rsid w:val="00922D48"/>
    <w:rsid w:val="009255B1"/>
    <w:rsid w:val="00926098"/>
    <w:rsid w:val="00927235"/>
    <w:rsid w:val="00930C5A"/>
    <w:rsid w:val="00933953"/>
    <w:rsid w:val="00934799"/>
    <w:rsid w:val="00942900"/>
    <w:rsid w:val="00943333"/>
    <w:rsid w:val="00944C41"/>
    <w:rsid w:val="00955BC8"/>
    <w:rsid w:val="009572EB"/>
    <w:rsid w:val="00961467"/>
    <w:rsid w:val="009618DB"/>
    <w:rsid w:val="00962EA6"/>
    <w:rsid w:val="00963AFA"/>
    <w:rsid w:val="0096770F"/>
    <w:rsid w:val="00971746"/>
    <w:rsid w:val="00971E82"/>
    <w:rsid w:val="00972C19"/>
    <w:rsid w:val="00972E20"/>
    <w:rsid w:val="009769B2"/>
    <w:rsid w:val="009803DC"/>
    <w:rsid w:val="00981D67"/>
    <w:rsid w:val="0098234D"/>
    <w:rsid w:val="00993782"/>
    <w:rsid w:val="00996B80"/>
    <w:rsid w:val="00997CAC"/>
    <w:rsid w:val="009A61E4"/>
    <w:rsid w:val="009A7C58"/>
    <w:rsid w:val="009B28E9"/>
    <w:rsid w:val="009D087F"/>
    <w:rsid w:val="009D1BFD"/>
    <w:rsid w:val="009D4326"/>
    <w:rsid w:val="009D62E4"/>
    <w:rsid w:val="009E02AE"/>
    <w:rsid w:val="009E736F"/>
    <w:rsid w:val="009F16BE"/>
    <w:rsid w:val="009F589B"/>
    <w:rsid w:val="009F73DA"/>
    <w:rsid w:val="009F764B"/>
    <w:rsid w:val="00A0040D"/>
    <w:rsid w:val="00A014E9"/>
    <w:rsid w:val="00A07A47"/>
    <w:rsid w:val="00A100F9"/>
    <w:rsid w:val="00A11A68"/>
    <w:rsid w:val="00A14077"/>
    <w:rsid w:val="00A1729E"/>
    <w:rsid w:val="00A21073"/>
    <w:rsid w:val="00A230D6"/>
    <w:rsid w:val="00A24169"/>
    <w:rsid w:val="00A25BA9"/>
    <w:rsid w:val="00A466DF"/>
    <w:rsid w:val="00A51279"/>
    <w:rsid w:val="00A51E64"/>
    <w:rsid w:val="00A56162"/>
    <w:rsid w:val="00A60E54"/>
    <w:rsid w:val="00A6116F"/>
    <w:rsid w:val="00A62E63"/>
    <w:rsid w:val="00A710B7"/>
    <w:rsid w:val="00A71560"/>
    <w:rsid w:val="00A74E12"/>
    <w:rsid w:val="00A74E1A"/>
    <w:rsid w:val="00A750DB"/>
    <w:rsid w:val="00A761C6"/>
    <w:rsid w:val="00A77126"/>
    <w:rsid w:val="00A83A5D"/>
    <w:rsid w:val="00A8705A"/>
    <w:rsid w:val="00A870E4"/>
    <w:rsid w:val="00A87563"/>
    <w:rsid w:val="00A935CD"/>
    <w:rsid w:val="00A950F4"/>
    <w:rsid w:val="00AA0719"/>
    <w:rsid w:val="00AA2846"/>
    <w:rsid w:val="00AA71C1"/>
    <w:rsid w:val="00AB2176"/>
    <w:rsid w:val="00AB4083"/>
    <w:rsid w:val="00AC529D"/>
    <w:rsid w:val="00AC58AC"/>
    <w:rsid w:val="00AC7BD1"/>
    <w:rsid w:val="00AC7BEC"/>
    <w:rsid w:val="00AC7F19"/>
    <w:rsid w:val="00AD32FC"/>
    <w:rsid w:val="00AD4C9F"/>
    <w:rsid w:val="00AE0EC6"/>
    <w:rsid w:val="00AE3301"/>
    <w:rsid w:val="00AF7A35"/>
    <w:rsid w:val="00B01F59"/>
    <w:rsid w:val="00B072CF"/>
    <w:rsid w:val="00B12502"/>
    <w:rsid w:val="00B12C68"/>
    <w:rsid w:val="00B13193"/>
    <w:rsid w:val="00B13F4F"/>
    <w:rsid w:val="00B21052"/>
    <w:rsid w:val="00B21E60"/>
    <w:rsid w:val="00B30BA2"/>
    <w:rsid w:val="00B34269"/>
    <w:rsid w:val="00B3557D"/>
    <w:rsid w:val="00B45AC3"/>
    <w:rsid w:val="00B46534"/>
    <w:rsid w:val="00B516E6"/>
    <w:rsid w:val="00B525BC"/>
    <w:rsid w:val="00B5416B"/>
    <w:rsid w:val="00B605D4"/>
    <w:rsid w:val="00B62A9E"/>
    <w:rsid w:val="00B6452D"/>
    <w:rsid w:val="00B646D0"/>
    <w:rsid w:val="00B71E5F"/>
    <w:rsid w:val="00B813CA"/>
    <w:rsid w:val="00B85CE1"/>
    <w:rsid w:val="00B87299"/>
    <w:rsid w:val="00B91DF7"/>
    <w:rsid w:val="00B91EF2"/>
    <w:rsid w:val="00B944FF"/>
    <w:rsid w:val="00B9479B"/>
    <w:rsid w:val="00B96739"/>
    <w:rsid w:val="00BA21EB"/>
    <w:rsid w:val="00BA3238"/>
    <w:rsid w:val="00BA380C"/>
    <w:rsid w:val="00BA67AA"/>
    <w:rsid w:val="00BA6C74"/>
    <w:rsid w:val="00BA6F07"/>
    <w:rsid w:val="00BB1902"/>
    <w:rsid w:val="00BB2533"/>
    <w:rsid w:val="00BB41E8"/>
    <w:rsid w:val="00BB6FD4"/>
    <w:rsid w:val="00BC06E4"/>
    <w:rsid w:val="00BC1784"/>
    <w:rsid w:val="00BC7A32"/>
    <w:rsid w:val="00BD29BB"/>
    <w:rsid w:val="00BD6D12"/>
    <w:rsid w:val="00BE2D26"/>
    <w:rsid w:val="00BF2BFA"/>
    <w:rsid w:val="00BF3682"/>
    <w:rsid w:val="00C008EF"/>
    <w:rsid w:val="00C01534"/>
    <w:rsid w:val="00C03B5E"/>
    <w:rsid w:val="00C04E95"/>
    <w:rsid w:val="00C07396"/>
    <w:rsid w:val="00C20DD6"/>
    <w:rsid w:val="00C21CE2"/>
    <w:rsid w:val="00C22B58"/>
    <w:rsid w:val="00C250D1"/>
    <w:rsid w:val="00C26B2F"/>
    <w:rsid w:val="00C27199"/>
    <w:rsid w:val="00C3003A"/>
    <w:rsid w:val="00C31BD8"/>
    <w:rsid w:val="00C32602"/>
    <w:rsid w:val="00C37C67"/>
    <w:rsid w:val="00C405F3"/>
    <w:rsid w:val="00C43049"/>
    <w:rsid w:val="00C46126"/>
    <w:rsid w:val="00C52ACB"/>
    <w:rsid w:val="00C57C21"/>
    <w:rsid w:val="00C611C3"/>
    <w:rsid w:val="00C65222"/>
    <w:rsid w:val="00C670A5"/>
    <w:rsid w:val="00C70422"/>
    <w:rsid w:val="00C71886"/>
    <w:rsid w:val="00C72EBF"/>
    <w:rsid w:val="00C73024"/>
    <w:rsid w:val="00C760B4"/>
    <w:rsid w:val="00C7799E"/>
    <w:rsid w:val="00C77C2F"/>
    <w:rsid w:val="00C902A7"/>
    <w:rsid w:val="00C94622"/>
    <w:rsid w:val="00C94847"/>
    <w:rsid w:val="00C9682F"/>
    <w:rsid w:val="00CA642C"/>
    <w:rsid w:val="00CB2AAD"/>
    <w:rsid w:val="00CB6807"/>
    <w:rsid w:val="00CC193B"/>
    <w:rsid w:val="00CC26BC"/>
    <w:rsid w:val="00CC2798"/>
    <w:rsid w:val="00CC5483"/>
    <w:rsid w:val="00CC5B7D"/>
    <w:rsid w:val="00CD6041"/>
    <w:rsid w:val="00CD635F"/>
    <w:rsid w:val="00CD7B14"/>
    <w:rsid w:val="00CE0C9B"/>
    <w:rsid w:val="00CF018B"/>
    <w:rsid w:val="00CF7EA0"/>
    <w:rsid w:val="00D045C1"/>
    <w:rsid w:val="00D07375"/>
    <w:rsid w:val="00D074FA"/>
    <w:rsid w:val="00D1017B"/>
    <w:rsid w:val="00D10844"/>
    <w:rsid w:val="00D24F1E"/>
    <w:rsid w:val="00D25B37"/>
    <w:rsid w:val="00D346C5"/>
    <w:rsid w:val="00D37901"/>
    <w:rsid w:val="00D41163"/>
    <w:rsid w:val="00D415E5"/>
    <w:rsid w:val="00D4255D"/>
    <w:rsid w:val="00D4615E"/>
    <w:rsid w:val="00D462F0"/>
    <w:rsid w:val="00D46797"/>
    <w:rsid w:val="00D476DB"/>
    <w:rsid w:val="00D53E53"/>
    <w:rsid w:val="00D6399B"/>
    <w:rsid w:val="00D6475B"/>
    <w:rsid w:val="00D6573F"/>
    <w:rsid w:val="00D70232"/>
    <w:rsid w:val="00D73375"/>
    <w:rsid w:val="00D734F9"/>
    <w:rsid w:val="00D7462F"/>
    <w:rsid w:val="00D755C8"/>
    <w:rsid w:val="00D7657B"/>
    <w:rsid w:val="00D76C90"/>
    <w:rsid w:val="00D81D9F"/>
    <w:rsid w:val="00D85D6E"/>
    <w:rsid w:val="00D8666B"/>
    <w:rsid w:val="00D900DF"/>
    <w:rsid w:val="00D914C7"/>
    <w:rsid w:val="00D919E7"/>
    <w:rsid w:val="00D958E6"/>
    <w:rsid w:val="00D96D91"/>
    <w:rsid w:val="00D97802"/>
    <w:rsid w:val="00DB0B7F"/>
    <w:rsid w:val="00DB5142"/>
    <w:rsid w:val="00DB6302"/>
    <w:rsid w:val="00DC36B6"/>
    <w:rsid w:val="00DC453D"/>
    <w:rsid w:val="00DD4C06"/>
    <w:rsid w:val="00DD6AFB"/>
    <w:rsid w:val="00DE04F2"/>
    <w:rsid w:val="00DE2DFA"/>
    <w:rsid w:val="00DE31D6"/>
    <w:rsid w:val="00DE33F7"/>
    <w:rsid w:val="00DE4558"/>
    <w:rsid w:val="00DE5353"/>
    <w:rsid w:val="00DE6DE2"/>
    <w:rsid w:val="00DF0157"/>
    <w:rsid w:val="00DF57DB"/>
    <w:rsid w:val="00DF582E"/>
    <w:rsid w:val="00E006F5"/>
    <w:rsid w:val="00E12413"/>
    <w:rsid w:val="00E16052"/>
    <w:rsid w:val="00E16DE6"/>
    <w:rsid w:val="00E172D9"/>
    <w:rsid w:val="00E21AC5"/>
    <w:rsid w:val="00E251FB"/>
    <w:rsid w:val="00E26B03"/>
    <w:rsid w:val="00E3479F"/>
    <w:rsid w:val="00E36243"/>
    <w:rsid w:val="00E3675C"/>
    <w:rsid w:val="00E370AE"/>
    <w:rsid w:val="00E372F9"/>
    <w:rsid w:val="00E478D0"/>
    <w:rsid w:val="00E52B03"/>
    <w:rsid w:val="00E5451F"/>
    <w:rsid w:val="00E632B7"/>
    <w:rsid w:val="00E64D4A"/>
    <w:rsid w:val="00E665F1"/>
    <w:rsid w:val="00E706F0"/>
    <w:rsid w:val="00E731F8"/>
    <w:rsid w:val="00E77C29"/>
    <w:rsid w:val="00E9114B"/>
    <w:rsid w:val="00E959B8"/>
    <w:rsid w:val="00E96F7F"/>
    <w:rsid w:val="00EA36B6"/>
    <w:rsid w:val="00EA52AD"/>
    <w:rsid w:val="00EB2795"/>
    <w:rsid w:val="00EB3ED5"/>
    <w:rsid w:val="00EB7527"/>
    <w:rsid w:val="00EB772B"/>
    <w:rsid w:val="00EC3DA4"/>
    <w:rsid w:val="00ED0B42"/>
    <w:rsid w:val="00ED3B6A"/>
    <w:rsid w:val="00ED53FA"/>
    <w:rsid w:val="00ED543F"/>
    <w:rsid w:val="00EF0D6D"/>
    <w:rsid w:val="00EF161E"/>
    <w:rsid w:val="00EF73C1"/>
    <w:rsid w:val="00EF73DF"/>
    <w:rsid w:val="00EF7E1F"/>
    <w:rsid w:val="00F007D7"/>
    <w:rsid w:val="00F10A9B"/>
    <w:rsid w:val="00F11A00"/>
    <w:rsid w:val="00F1276F"/>
    <w:rsid w:val="00F162BD"/>
    <w:rsid w:val="00F22F0C"/>
    <w:rsid w:val="00F2577A"/>
    <w:rsid w:val="00F258D4"/>
    <w:rsid w:val="00F2675C"/>
    <w:rsid w:val="00F33597"/>
    <w:rsid w:val="00F355B7"/>
    <w:rsid w:val="00F372FF"/>
    <w:rsid w:val="00F41775"/>
    <w:rsid w:val="00F47F92"/>
    <w:rsid w:val="00F503F5"/>
    <w:rsid w:val="00F52B1C"/>
    <w:rsid w:val="00F56EA3"/>
    <w:rsid w:val="00F573FF"/>
    <w:rsid w:val="00F6450E"/>
    <w:rsid w:val="00F648A8"/>
    <w:rsid w:val="00F67F56"/>
    <w:rsid w:val="00F750A0"/>
    <w:rsid w:val="00F81D20"/>
    <w:rsid w:val="00F9493D"/>
    <w:rsid w:val="00F97454"/>
    <w:rsid w:val="00FA1807"/>
    <w:rsid w:val="00FA4509"/>
    <w:rsid w:val="00FB450E"/>
    <w:rsid w:val="00FB5109"/>
    <w:rsid w:val="00FB5C9C"/>
    <w:rsid w:val="00FD1CBE"/>
    <w:rsid w:val="00FD200F"/>
    <w:rsid w:val="00FD20AF"/>
    <w:rsid w:val="00FD4181"/>
    <w:rsid w:val="00FE0C15"/>
    <w:rsid w:val="00FE69BF"/>
    <w:rsid w:val="00FF19AE"/>
    <w:rsid w:val="00FF47FA"/>
    <w:rsid w:val="00FF64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38539"/>
  <w15:docId w15:val="{485E566F-ECE6-4FA6-A2FA-54ADB4DF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F"/>
  </w:style>
  <w:style w:type="paragraph" w:styleId="Ttulo1">
    <w:name w:val="heading 1"/>
    <w:basedOn w:val="Normal"/>
    <w:next w:val="Normal"/>
    <w:link w:val="Ttulo1Car1"/>
    <w:autoRedefine/>
    <w:qFormat/>
    <w:rsid w:val="00922763"/>
    <w:pPr>
      <w:keepNext/>
      <w:tabs>
        <w:tab w:val="left" w:pos="4140"/>
        <w:tab w:val="center" w:pos="4681"/>
      </w:tabs>
      <w:autoSpaceDE w:val="0"/>
      <w:autoSpaceDN w:val="0"/>
      <w:adjustRightInd w:val="0"/>
      <w:spacing w:after="0" w:line="240" w:lineRule="auto"/>
      <w:jc w:val="center"/>
      <w:outlineLvl w:val="0"/>
    </w:pPr>
    <w:rPr>
      <w:rFonts w:ascii="Arial Black" w:eastAsia="Times New Roman" w:hAnsi="Arial Black" w:cs="Arial"/>
      <w:b/>
      <w:bCs/>
      <w:sz w:val="26"/>
      <w:szCs w:val="24"/>
      <w:lang w:val="es-MX" w:eastAsia="es-ES"/>
    </w:rPr>
  </w:style>
  <w:style w:type="paragraph" w:styleId="Ttulo2">
    <w:name w:val="heading 2"/>
    <w:basedOn w:val="Normal"/>
    <w:next w:val="Normal"/>
    <w:link w:val="Ttulo2Car"/>
    <w:autoRedefine/>
    <w:qFormat/>
    <w:rsid w:val="00922763"/>
    <w:pPr>
      <w:keepNext/>
      <w:autoSpaceDE w:val="0"/>
      <w:autoSpaceDN w:val="0"/>
      <w:adjustRightInd w:val="0"/>
      <w:spacing w:after="0" w:line="240" w:lineRule="auto"/>
      <w:jc w:val="center"/>
      <w:outlineLvl w:val="1"/>
    </w:pPr>
    <w:rPr>
      <w:rFonts w:ascii="Arial" w:eastAsia="Times New Roman" w:hAnsi="Arial" w:cs="Arial"/>
      <w:b/>
      <w:bCs/>
      <w:sz w:val="28"/>
      <w:szCs w:val="28"/>
      <w:lang w:val="es-MX" w:eastAsia="es-ES"/>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unhideWhenUsed/>
    <w:qFormat/>
    <w:rsid w:val="005376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237011"/>
    <w:pPr>
      <w:keepNext/>
      <w:autoSpaceDE w:val="0"/>
      <w:autoSpaceDN w:val="0"/>
      <w:adjustRightInd w:val="0"/>
      <w:spacing w:after="0" w:line="240" w:lineRule="auto"/>
      <w:outlineLvl w:val="3"/>
    </w:pPr>
    <w:rPr>
      <w:rFonts w:ascii="Arial" w:eastAsia="Times New Roman" w:hAnsi="Arial" w:cs="Times New Roman"/>
      <w:b/>
      <w:szCs w:val="24"/>
      <w:lang w:val="es-DO" w:eastAsia="es-ES"/>
    </w:rPr>
  </w:style>
  <w:style w:type="paragraph" w:styleId="Ttulo5">
    <w:name w:val="heading 5"/>
    <w:basedOn w:val="Normal"/>
    <w:next w:val="Normal"/>
    <w:link w:val="Ttulo5Car"/>
    <w:qFormat/>
    <w:rsid w:val="00922763"/>
    <w:pPr>
      <w:keepNext/>
      <w:autoSpaceDE w:val="0"/>
      <w:autoSpaceDN w:val="0"/>
      <w:adjustRightInd w:val="0"/>
      <w:spacing w:after="0" w:line="240" w:lineRule="auto"/>
      <w:outlineLvl w:val="4"/>
    </w:pPr>
    <w:rPr>
      <w:rFonts w:ascii="Times New Roman" w:eastAsia="Times New Roman" w:hAnsi="Times New Roman" w:cs="Times New Roman"/>
      <w:b/>
      <w:bCs/>
      <w:color w:val="000000"/>
      <w:sz w:val="24"/>
      <w:szCs w:val="24"/>
      <w:lang w:val="es-DO" w:eastAsia="es-ES"/>
    </w:rPr>
  </w:style>
  <w:style w:type="paragraph" w:styleId="Ttulo6">
    <w:name w:val="heading 6"/>
    <w:basedOn w:val="Normal"/>
    <w:next w:val="Normal"/>
    <w:link w:val="Ttulo6Car"/>
    <w:qFormat/>
    <w:rsid w:val="00922763"/>
    <w:pPr>
      <w:keepNext/>
      <w:spacing w:after="0" w:line="240" w:lineRule="auto"/>
      <w:jc w:val="center"/>
      <w:outlineLvl w:val="5"/>
    </w:pPr>
    <w:rPr>
      <w:rFonts w:ascii="Times New Roman" w:eastAsia="Times New Roman" w:hAnsi="Times New Roman" w:cs="Times New Roman"/>
      <w:b/>
      <w:bCs/>
      <w:sz w:val="28"/>
      <w:szCs w:val="24"/>
      <w:lang w:val="es-DO" w:eastAsia="es-ES"/>
    </w:rPr>
  </w:style>
  <w:style w:type="paragraph" w:styleId="Ttulo7">
    <w:name w:val="heading 7"/>
    <w:basedOn w:val="Normal"/>
    <w:next w:val="Normal"/>
    <w:link w:val="Ttulo7Car"/>
    <w:qFormat/>
    <w:rsid w:val="00922763"/>
    <w:pPr>
      <w:keepNext/>
      <w:autoSpaceDE w:val="0"/>
      <w:autoSpaceDN w:val="0"/>
      <w:adjustRightInd w:val="0"/>
      <w:spacing w:after="0" w:line="240" w:lineRule="auto"/>
      <w:outlineLvl w:val="6"/>
    </w:pPr>
    <w:rPr>
      <w:rFonts w:ascii="Arial" w:eastAsia="Times New Roman" w:hAnsi="Arial" w:cs="Arial"/>
      <w:b/>
      <w:bCs/>
      <w:sz w:val="24"/>
      <w:lang w:val="es-DO" w:eastAsia="es-ES"/>
    </w:rPr>
  </w:style>
  <w:style w:type="paragraph" w:styleId="Ttulo8">
    <w:name w:val="heading 8"/>
    <w:basedOn w:val="Normal"/>
    <w:next w:val="Normal"/>
    <w:link w:val="Ttulo8Car"/>
    <w:qFormat/>
    <w:rsid w:val="00922763"/>
    <w:pPr>
      <w:keepNext/>
      <w:spacing w:after="0" w:line="240" w:lineRule="auto"/>
      <w:jc w:val="both"/>
      <w:outlineLvl w:val="7"/>
    </w:pPr>
    <w:rPr>
      <w:rFonts w:ascii="Arial" w:eastAsia="Times New Roman" w:hAnsi="Arial" w:cs="Arial"/>
      <w:b/>
      <w:sz w:val="24"/>
      <w:szCs w:val="24"/>
      <w:lang w:val="es-DO" w:eastAsia="es-ES"/>
    </w:rPr>
  </w:style>
  <w:style w:type="paragraph" w:styleId="Ttulo9">
    <w:name w:val="heading 9"/>
    <w:basedOn w:val="Normal"/>
    <w:next w:val="Normal"/>
    <w:link w:val="Ttulo9Car"/>
    <w:qFormat/>
    <w:rsid w:val="00237011"/>
    <w:pPr>
      <w:keepNext/>
      <w:spacing w:after="0" w:line="240" w:lineRule="auto"/>
      <w:jc w:val="center"/>
      <w:outlineLvl w:val="8"/>
    </w:pPr>
    <w:rPr>
      <w:rFonts w:ascii="Arial" w:eastAsia="Times New Roman" w:hAnsi="Arial" w:cs="Arial"/>
      <w:b/>
      <w:sz w:val="24"/>
      <w:szCs w:val="24"/>
      <w:lang w:val="es-D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902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02A7"/>
  </w:style>
  <w:style w:type="paragraph" w:styleId="Piedepgina">
    <w:name w:val="footer"/>
    <w:basedOn w:val="Normal"/>
    <w:link w:val="PiedepginaCar"/>
    <w:uiPriority w:val="99"/>
    <w:unhideWhenUsed/>
    <w:rsid w:val="00C902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02A7"/>
  </w:style>
  <w:style w:type="paragraph" w:styleId="Prrafodelista">
    <w:name w:val="List Paragraph"/>
    <w:basedOn w:val="Normal"/>
    <w:uiPriority w:val="34"/>
    <w:qFormat/>
    <w:rsid w:val="003B0AFF"/>
    <w:pPr>
      <w:ind w:left="720"/>
      <w:contextualSpacing/>
    </w:pPr>
  </w:style>
  <w:style w:type="character" w:customStyle="1" w:styleId="Style6">
    <w:name w:val="Style6"/>
    <w:basedOn w:val="Fuentedeprrafopredeter"/>
    <w:uiPriority w:val="1"/>
    <w:qFormat/>
    <w:rsid w:val="0019377C"/>
    <w:rPr>
      <w:rFonts w:ascii="Arial Bold" w:hAnsi="Arial Bold"/>
      <w:b/>
      <w:spacing w:val="-20"/>
      <w:w w:val="90"/>
      <w:sz w:val="22"/>
    </w:rPr>
  </w:style>
  <w:style w:type="character" w:customStyle="1" w:styleId="Ttulo1Car">
    <w:name w:val="Título 1 Car"/>
    <w:basedOn w:val="Fuentedeprrafopredeter"/>
    <w:rsid w:val="0092276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922763"/>
    <w:rPr>
      <w:rFonts w:ascii="Arial" w:eastAsia="Times New Roman"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5Car">
    <w:name w:val="Título 5 Car"/>
    <w:basedOn w:val="Fuentedeprrafopredeter"/>
    <w:link w:val="Ttulo5"/>
    <w:rsid w:val="00922763"/>
    <w:rPr>
      <w:rFonts w:ascii="Times New Roman" w:eastAsia="Times New Roman" w:hAnsi="Times New Roman" w:cs="Times New Roman"/>
      <w:b/>
      <w:bCs/>
      <w:color w:val="000000"/>
      <w:sz w:val="24"/>
      <w:szCs w:val="24"/>
      <w:lang w:val="es-DO" w:eastAsia="es-ES"/>
    </w:rPr>
  </w:style>
  <w:style w:type="character" w:customStyle="1" w:styleId="Ttulo6Car">
    <w:name w:val="Título 6 Car"/>
    <w:basedOn w:val="Fuentedeprrafopredeter"/>
    <w:link w:val="Ttulo6"/>
    <w:rsid w:val="00922763"/>
    <w:rPr>
      <w:rFonts w:ascii="Times New Roman" w:eastAsia="Times New Roman" w:hAnsi="Times New Roman" w:cs="Times New Roman"/>
      <w:b/>
      <w:bCs/>
      <w:sz w:val="28"/>
      <w:szCs w:val="24"/>
      <w:lang w:val="es-DO" w:eastAsia="es-ES"/>
    </w:rPr>
  </w:style>
  <w:style w:type="character" w:customStyle="1" w:styleId="Ttulo7Car">
    <w:name w:val="Título 7 Car"/>
    <w:basedOn w:val="Fuentedeprrafopredeter"/>
    <w:link w:val="Ttulo7"/>
    <w:rsid w:val="00922763"/>
    <w:rPr>
      <w:rFonts w:ascii="Arial" w:eastAsia="Times New Roman" w:hAnsi="Arial" w:cs="Arial"/>
      <w:b/>
      <w:bCs/>
      <w:sz w:val="24"/>
      <w:lang w:val="es-DO" w:eastAsia="es-ES"/>
    </w:rPr>
  </w:style>
  <w:style w:type="character" w:customStyle="1" w:styleId="Ttulo8Car">
    <w:name w:val="Título 8 Car"/>
    <w:basedOn w:val="Fuentedeprrafopredeter"/>
    <w:link w:val="Ttulo8"/>
    <w:rsid w:val="00922763"/>
    <w:rPr>
      <w:rFonts w:ascii="Arial" w:eastAsia="Times New Roman" w:hAnsi="Arial" w:cs="Arial"/>
      <w:b/>
      <w:sz w:val="24"/>
      <w:szCs w:val="24"/>
      <w:lang w:val="es-DO" w:eastAsia="es-ES"/>
    </w:rPr>
  </w:style>
  <w:style w:type="character" w:customStyle="1" w:styleId="Ttulo1Car1">
    <w:name w:val="Título 1 Car1"/>
    <w:basedOn w:val="Fuentedeprrafopredeter"/>
    <w:link w:val="Ttulo1"/>
    <w:rsid w:val="00922763"/>
    <w:rPr>
      <w:rFonts w:ascii="Arial Black" w:eastAsia="Times New Roman" w:hAnsi="Arial Black" w:cs="Arial"/>
      <w:b/>
      <w:bCs/>
      <w:sz w:val="26"/>
      <w:szCs w:val="24"/>
      <w:lang w:val="es-MX" w:eastAsia="es-ES"/>
    </w:rPr>
  </w:style>
  <w:style w:type="paragraph" w:customStyle="1" w:styleId="Outline">
    <w:name w:val="Outline"/>
    <w:basedOn w:val="Normal"/>
    <w:rsid w:val="00922763"/>
    <w:pPr>
      <w:widowControl w:val="0"/>
      <w:adjustRightInd w:val="0"/>
      <w:spacing w:before="240" w:after="0" w:line="360" w:lineRule="atLeast"/>
      <w:jc w:val="both"/>
      <w:textAlignment w:val="baseline"/>
    </w:pPr>
    <w:rPr>
      <w:rFonts w:ascii="Times New Roman" w:eastAsia="Times New Roman" w:hAnsi="Times New Roman" w:cs="Times New Roman"/>
      <w:kern w:val="28"/>
      <w:sz w:val="24"/>
      <w:szCs w:val="20"/>
      <w:lang w:val="en-US"/>
    </w:rPr>
  </w:style>
  <w:style w:type="paragraph" w:styleId="Lista">
    <w:name w:val="List"/>
    <w:basedOn w:val="Normal"/>
    <w:rsid w:val="00922763"/>
    <w:pPr>
      <w:spacing w:after="0" w:line="240" w:lineRule="auto"/>
      <w:ind w:left="360" w:hanging="360"/>
      <w:contextualSpacing/>
    </w:pPr>
    <w:rPr>
      <w:rFonts w:ascii="Times New Roman" w:eastAsia="Times New Roman" w:hAnsi="Times New Roman" w:cs="Times New Roman"/>
      <w:sz w:val="24"/>
      <w:szCs w:val="24"/>
      <w:lang w:val="es-DO" w:eastAsia="es-ES"/>
    </w:rPr>
  </w:style>
  <w:style w:type="character" w:customStyle="1" w:styleId="Ttulo3Car">
    <w:name w:val="Título 3 Car"/>
    <w:basedOn w:val="Fuentedeprrafopredeter"/>
    <w:link w:val="Ttulo3"/>
    <w:rsid w:val="005376D7"/>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5376D7"/>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5376D7"/>
    <w:rPr>
      <w:rFonts w:ascii="Times New Roman" w:eastAsia="Times New Roman" w:hAnsi="Times New Roman" w:cs="Times New Roman"/>
      <w:color w:val="000000"/>
      <w:sz w:val="24"/>
      <w:szCs w:val="24"/>
      <w:lang w:val="es-DO" w:eastAsia="es-ES"/>
    </w:rPr>
  </w:style>
  <w:style w:type="paragraph" w:styleId="Textoindependiente3">
    <w:name w:val="Body Text 3"/>
    <w:basedOn w:val="Normal"/>
    <w:link w:val="Textoindependiente3Car"/>
    <w:rsid w:val="005376D7"/>
    <w:pPr>
      <w:autoSpaceDE w:val="0"/>
      <w:autoSpaceDN w:val="0"/>
      <w:adjustRightInd w:val="0"/>
      <w:spacing w:after="0" w:line="240" w:lineRule="auto"/>
      <w:jc w:val="both"/>
    </w:pPr>
    <w:rPr>
      <w:rFonts w:ascii="TimesNewRoman,Bold" w:eastAsia="Times New Roman" w:hAnsi="TimesNewRoman,Bold" w:cs="Times New Roman"/>
      <w:b/>
      <w:bCs/>
      <w:color w:val="000000"/>
      <w:sz w:val="28"/>
      <w:szCs w:val="28"/>
      <w:lang w:val="es-DO" w:eastAsia="es-ES"/>
    </w:rPr>
  </w:style>
  <w:style w:type="character" w:customStyle="1" w:styleId="Textoindependiente3Car">
    <w:name w:val="Texto independiente 3 Car"/>
    <w:basedOn w:val="Fuentedeprrafopredeter"/>
    <w:link w:val="Textoindependiente3"/>
    <w:rsid w:val="005376D7"/>
    <w:rPr>
      <w:rFonts w:ascii="TimesNewRoman,Bold" w:eastAsia="Times New Roman" w:hAnsi="TimesNewRoman,Bold" w:cs="Times New Roman"/>
      <w:b/>
      <w:bCs/>
      <w:color w:val="000000"/>
      <w:sz w:val="28"/>
      <w:szCs w:val="28"/>
      <w:lang w:val="es-DO" w:eastAsia="es-ES"/>
    </w:rPr>
  </w:style>
  <w:style w:type="paragraph" w:customStyle="1" w:styleId="Default">
    <w:name w:val="Default"/>
    <w:rsid w:val="005376D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NormalWeb">
    <w:name w:val="Normal (Web)"/>
    <w:basedOn w:val="Normal"/>
    <w:rsid w:val="005376D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notapie">
    <w:name w:val="footnote text"/>
    <w:basedOn w:val="Normal"/>
    <w:link w:val="TextonotapieCar"/>
    <w:rsid w:val="005376D7"/>
    <w:pPr>
      <w:spacing w:after="0" w:line="240" w:lineRule="auto"/>
    </w:pPr>
    <w:rPr>
      <w:rFonts w:ascii="Times New Roman" w:eastAsia="Times New Roman" w:hAnsi="Times New Roman" w:cs="Times New Roman"/>
      <w:sz w:val="20"/>
      <w:szCs w:val="20"/>
      <w:lang w:val="es-DO" w:eastAsia="es-ES"/>
    </w:rPr>
  </w:style>
  <w:style w:type="character" w:customStyle="1" w:styleId="TextonotapieCar">
    <w:name w:val="Texto nota pie Car"/>
    <w:basedOn w:val="Fuentedeprrafopredeter"/>
    <w:link w:val="Textonotapie"/>
    <w:rsid w:val="005376D7"/>
    <w:rPr>
      <w:rFonts w:ascii="Times New Roman" w:eastAsia="Times New Roman" w:hAnsi="Times New Roman" w:cs="Times New Roman"/>
      <w:sz w:val="20"/>
      <w:szCs w:val="20"/>
      <w:lang w:val="es-DO" w:eastAsia="es-ES"/>
    </w:rPr>
  </w:style>
  <w:style w:type="character" w:styleId="Refdenotaalpie">
    <w:name w:val="footnote reference"/>
    <w:basedOn w:val="Fuentedeprrafopredeter"/>
    <w:rsid w:val="005376D7"/>
    <w:rPr>
      <w:vertAlign w:val="superscript"/>
    </w:rPr>
  </w:style>
  <w:style w:type="paragraph" w:styleId="Lista2">
    <w:name w:val="List 2"/>
    <w:basedOn w:val="Normal"/>
    <w:unhideWhenUsed/>
    <w:rsid w:val="00237011"/>
    <w:pPr>
      <w:ind w:left="566" w:hanging="283"/>
      <w:contextualSpacing/>
    </w:pPr>
  </w:style>
  <w:style w:type="character" w:customStyle="1" w:styleId="Ttulo4Car">
    <w:name w:val="Título 4 Car"/>
    <w:basedOn w:val="Fuentedeprrafopredeter"/>
    <w:link w:val="Ttulo4"/>
    <w:rsid w:val="00237011"/>
    <w:rPr>
      <w:rFonts w:ascii="Arial" w:eastAsia="Times New Roman" w:hAnsi="Arial" w:cs="Times New Roman"/>
      <w:b/>
      <w:szCs w:val="24"/>
      <w:lang w:val="es-DO" w:eastAsia="es-ES"/>
    </w:rPr>
  </w:style>
  <w:style w:type="character" w:customStyle="1" w:styleId="Ttulo9Car">
    <w:name w:val="Título 9 Car"/>
    <w:basedOn w:val="Fuentedeprrafopredeter"/>
    <w:link w:val="Ttulo9"/>
    <w:rsid w:val="00237011"/>
    <w:rPr>
      <w:rFonts w:ascii="Arial" w:eastAsia="Times New Roman" w:hAnsi="Arial" w:cs="Arial"/>
      <w:b/>
      <w:sz w:val="24"/>
      <w:szCs w:val="24"/>
      <w:lang w:val="es-DO" w:eastAsia="es-ES"/>
    </w:rPr>
  </w:style>
  <w:style w:type="paragraph" w:styleId="Descripcin">
    <w:name w:val="caption"/>
    <w:basedOn w:val="Normal"/>
    <w:next w:val="Normal"/>
    <w:qFormat/>
    <w:rsid w:val="00237011"/>
    <w:pPr>
      <w:autoSpaceDE w:val="0"/>
      <w:autoSpaceDN w:val="0"/>
      <w:adjustRightInd w:val="0"/>
      <w:spacing w:after="0" w:line="240" w:lineRule="auto"/>
      <w:jc w:val="center"/>
    </w:pPr>
    <w:rPr>
      <w:rFonts w:ascii="TimesNewRoman,Bold" w:eastAsia="Times New Roman" w:hAnsi="TimesNewRoman,Bold" w:cs="Times New Roman"/>
      <w:b/>
      <w:bCs/>
      <w:color w:val="000000"/>
      <w:sz w:val="28"/>
      <w:szCs w:val="28"/>
      <w:lang w:val="es-DO" w:eastAsia="es-ES"/>
    </w:rPr>
  </w:style>
  <w:style w:type="paragraph" w:styleId="Textoindependiente2">
    <w:name w:val="Body Text 2"/>
    <w:basedOn w:val="Normal"/>
    <w:link w:val="Textoindependiente2Car"/>
    <w:rsid w:val="00237011"/>
    <w:pPr>
      <w:autoSpaceDE w:val="0"/>
      <w:autoSpaceDN w:val="0"/>
      <w:adjustRightInd w:val="0"/>
      <w:spacing w:after="0" w:line="240" w:lineRule="auto"/>
      <w:jc w:val="both"/>
    </w:pPr>
    <w:rPr>
      <w:rFonts w:ascii="TimesNewRoman" w:eastAsia="Times New Roman" w:hAnsi="TimesNewRoman" w:cs="Times New Roman"/>
      <w:color w:val="000000"/>
      <w:lang w:val="es-DO" w:eastAsia="es-ES"/>
    </w:rPr>
  </w:style>
  <w:style w:type="character" w:customStyle="1" w:styleId="Textoindependiente2Car">
    <w:name w:val="Texto independiente 2 Car"/>
    <w:basedOn w:val="Fuentedeprrafopredeter"/>
    <w:link w:val="Textoindependiente2"/>
    <w:rsid w:val="00237011"/>
    <w:rPr>
      <w:rFonts w:ascii="TimesNewRoman" w:eastAsia="Times New Roman" w:hAnsi="TimesNewRoman" w:cs="Times New Roman"/>
      <w:color w:val="000000"/>
      <w:lang w:val="es-DO" w:eastAsia="es-ES"/>
    </w:rPr>
  </w:style>
  <w:style w:type="character" w:styleId="Nmerodepgina">
    <w:name w:val="page number"/>
    <w:basedOn w:val="Fuentedeprrafopredeter"/>
    <w:rsid w:val="00237011"/>
  </w:style>
  <w:style w:type="paragraph" w:customStyle="1" w:styleId="Heading21">
    <w:name w:val="Heading 21"/>
    <w:aliases w:val="Title Header2"/>
    <w:basedOn w:val="Default"/>
    <w:next w:val="Default"/>
    <w:rsid w:val="00237011"/>
    <w:pPr>
      <w:spacing w:before="120" w:after="120"/>
    </w:pPr>
    <w:rPr>
      <w:color w:val="auto"/>
      <w:sz w:val="20"/>
    </w:rPr>
  </w:style>
  <w:style w:type="paragraph" w:customStyle="1" w:styleId="Heading31">
    <w:name w:val="Heading 31"/>
    <w:aliases w:val="Section Header3"/>
    <w:basedOn w:val="Default"/>
    <w:next w:val="Default"/>
    <w:rsid w:val="00237011"/>
    <w:pPr>
      <w:spacing w:before="120" w:after="120"/>
    </w:pPr>
    <w:rPr>
      <w:color w:val="auto"/>
      <w:sz w:val="20"/>
    </w:rPr>
  </w:style>
  <w:style w:type="character" w:styleId="Textoennegrita">
    <w:name w:val="Strong"/>
    <w:basedOn w:val="Fuentedeprrafopredeter"/>
    <w:qFormat/>
    <w:rsid w:val="00237011"/>
    <w:rPr>
      <w:b/>
      <w:bCs/>
    </w:rPr>
  </w:style>
  <w:style w:type="paragraph" w:styleId="Sangradetextonormal">
    <w:name w:val="Body Text Indent"/>
    <w:basedOn w:val="Normal"/>
    <w:link w:val="SangradetextonormalCar"/>
    <w:rsid w:val="00237011"/>
    <w:pPr>
      <w:spacing w:before="100" w:beforeAutospacing="1" w:after="100" w:afterAutospacing="1" w:line="240" w:lineRule="auto"/>
      <w:ind w:left="360"/>
      <w:jc w:val="both"/>
    </w:pPr>
    <w:rPr>
      <w:rFonts w:ascii="Times New Roman" w:eastAsia="SimSun" w:hAnsi="Times New Roman" w:cs="Times New Roman"/>
      <w:b/>
      <w:bCs/>
      <w:sz w:val="24"/>
      <w:szCs w:val="24"/>
      <w:lang w:val="es-DO" w:eastAsia="es-ES"/>
    </w:rPr>
  </w:style>
  <w:style w:type="character" w:customStyle="1" w:styleId="SangradetextonormalCar">
    <w:name w:val="Sangría de texto normal Car"/>
    <w:basedOn w:val="Fuentedeprrafopredeter"/>
    <w:link w:val="Sangradetextonormal"/>
    <w:rsid w:val="00237011"/>
    <w:rPr>
      <w:rFonts w:ascii="Times New Roman" w:eastAsia="SimSun" w:hAnsi="Times New Roman" w:cs="Times New Roman"/>
      <w:b/>
      <w:bCs/>
      <w:sz w:val="24"/>
      <w:szCs w:val="24"/>
      <w:lang w:val="es-DO" w:eastAsia="es-ES"/>
    </w:rPr>
  </w:style>
  <w:style w:type="paragraph" w:styleId="Sangra3detindependiente">
    <w:name w:val="Body Text Indent 3"/>
    <w:basedOn w:val="Normal"/>
    <w:link w:val="Sangra3detindependienteCar"/>
    <w:rsid w:val="00237011"/>
    <w:pPr>
      <w:spacing w:after="0" w:line="360" w:lineRule="auto"/>
      <w:ind w:left="900"/>
      <w:jc w:val="both"/>
    </w:pPr>
    <w:rPr>
      <w:rFonts w:ascii="Arial" w:eastAsia="Times New Roman" w:hAnsi="Arial" w:cs="Arial"/>
      <w:sz w:val="20"/>
      <w:szCs w:val="20"/>
      <w:lang w:val="es-DO" w:eastAsia="es-ES"/>
    </w:rPr>
  </w:style>
  <w:style w:type="character" w:customStyle="1" w:styleId="Sangra3detindependienteCar">
    <w:name w:val="Sangría 3 de t. independiente Car"/>
    <w:basedOn w:val="Fuentedeprrafopredeter"/>
    <w:link w:val="Sangra3detindependiente"/>
    <w:rsid w:val="00237011"/>
    <w:rPr>
      <w:rFonts w:ascii="Arial" w:eastAsia="Times New Roman" w:hAnsi="Arial" w:cs="Arial"/>
      <w:sz w:val="20"/>
      <w:szCs w:val="20"/>
      <w:lang w:val="es-DO" w:eastAsia="es-ES"/>
    </w:rPr>
  </w:style>
  <w:style w:type="paragraph" w:styleId="Sangra2detindependiente">
    <w:name w:val="Body Text Indent 2"/>
    <w:basedOn w:val="Normal"/>
    <w:link w:val="Sangra2detindependienteCar"/>
    <w:rsid w:val="00237011"/>
    <w:pPr>
      <w:spacing w:after="0" w:line="360" w:lineRule="auto"/>
      <w:ind w:left="993" w:hanging="993"/>
      <w:jc w:val="both"/>
    </w:pPr>
    <w:rPr>
      <w:rFonts w:ascii="Arial" w:eastAsia="Times New Roman" w:hAnsi="Arial" w:cs="Arial"/>
      <w:sz w:val="20"/>
      <w:szCs w:val="20"/>
      <w:lang w:val="es-ES_tradnl" w:eastAsia="es-ES"/>
    </w:rPr>
  </w:style>
  <w:style w:type="character" w:customStyle="1" w:styleId="Sangra2detindependienteCar">
    <w:name w:val="Sangría 2 de t. independiente Car"/>
    <w:basedOn w:val="Fuentedeprrafopredeter"/>
    <w:link w:val="Sangra2detindependiente"/>
    <w:rsid w:val="00237011"/>
    <w:rPr>
      <w:rFonts w:ascii="Arial" w:eastAsia="Times New Roman" w:hAnsi="Arial" w:cs="Arial"/>
      <w:sz w:val="20"/>
      <w:szCs w:val="20"/>
      <w:lang w:val="es-ES_tradnl" w:eastAsia="es-ES"/>
    </w:rPr>
  </w:style>
  <w:style w:type="paragraph" w:customStyle="1" w:styleId="SectionVIIHeader2">
    <w:name w:val="Section VII Header2"/>
    <w:basedOn w:val="Default"/>
    <w:next w:val="Default"/>
    <w:rsid w:val="00237011"/>
    <w:pPr>
      <w:spacing w:before="120" w:after="120"/>
    </w:pPr>
    <w:rPr>
      <w:color w:val="auto"/>
      <w:sz w:val="20"/>
    </w:rPr>
  </w:style>
  <w:style w:type="paragraph" w:customStyle="1" w:styleId="2AutoList1">
    <w:name w:val="2AutoList1"/>
    <w:basedOn w:val="Default"/>
    <w:next w:val="Default"/>
    <w:rsid w:val="00237011"/>
    <w:rPr>
      <w:color w:val="auto"/>
      <w:sz w:val="20"/>
    </w:rPr>
  </w:style>
  <w:style w:type="paragraph" w:customStyle="1" w:styleId="Header1">
    <w:name w:val="Header1"/>
    <w:basedOn w:val="Default"/>
    <w:next w:val="Default"/>
    <w:rsid w:val="00237011"/>
    <w:rPr>
      <w:color w:val="auto"/>
      <w:sz w:val="20"/>
    </w:rPr>
  </w:style>
  <w:style w:type="paragraph" w:customStyle="1" w:styleId="Heading11">
    <w:name w:val="Heading 11"/>
    <w:aliases w:val="Document Header1"/>
    <w:basedOn w:val="Default"/>
    <w:next w:val="Default"/>
    <w:rsid w:val="00237011"/>
    <w:pPr>
      <w:spacing w:before="120" w:after="120"/>
    </w:pPr>
    <w:rPr>
      <w:color w:val="auto"/>
      <w:sz w:val="20"/>
    </w:rPr>
  </w:style>
  <w:style w:type="paragraph" w:customStyle="1" w:styleId="Style1">
    <w:name w:val="Style1"/>
    <w:basedOn w:val="Default"/>
    <w:next w:val="Default"/>
    <w:rsid w:val="00237011"/>
    <w:pPr>
      <w:spacing w:before="120" w:after="120"/>
    </w:pPr>
    <w:rPr>
      <w:color w:val="auto"/>
      <w:sz w:val="20"/>
    </w:rPr>
  </w:style>
  <w:style w:type="paragraph" w:customStyle="1" w:styleId="TOCNumber1">
    <w:name w:val="TOC Number1"/>
    <w:basedOn w:val="Default"/>
    <w:next w:val="Default"/>
    <w:rsid w:val="00237011"/>
    <w:pPr>
      <w:spacing w:before="120"/>
    </w:pPr>
    <w:rPr>
      <w:color w:val="auto"/>
      <w:sz w:val="20"/>
    </w:rPr>
  </w:style>
  <w:style w:type="paragraph" w:styleId="TDC1">
    <w:name w:val="toc 1"/>
    <w:basedOn w:val="Normal"/>
    <w:next w:val="Normal"/>
    <w:autoRedefine/>
    <w:uiPriority w:val="39"/>
    <w:qFormat/>
    <w:rsid w:val="00237011"/>
    <w:pPr>
      <w:tabs>
        <w:tab w:val="right" w:leader="dot" w:pos="9890"/>
      </w:tabs>
      <w:spacing w:before="120" w:after="0" w:line="240" w:lineRule="auto"/>
    </w:pPr>
    <w:rPr>
      <w:rFonts w:ascii="Arial" w:eastAsia="Times New Roman" w:hAnsi="Arial" w:cs="Arial"/>
      <w:b/>
      <w:bCs/>
      <w:iCs/>
      <w:noProof/>
      <w:sz w:val="24"/>
      <w:szCs w:val="24"/>
      <w:lang w:val="es-ES_tradnl" w:eastAsia="es-DO"/>
    </w:rPr>
  </w:style>
  <w:style w:type="paragraph" w:styleId="Ttulo">
    <w:name w:val="Title"/>
    <w:basedOn w:val="Normal"/>
    <w:link w:val="TtuloCar"/>
    <w:autoRedefine/>
    <w:qFormat/>
    <w:rsid w:val="00237011"/>
    <w:pPr>
      <w:spacing w:before="240" w:after="60" w:line="240" w:lineRule="auto"/>
      <w:ind w:left="708" w:right="180"/>
      <w:jc w:val="center"/>
      <w:outlineLvl w:val="0"/>
    </w:pPr>
    <w:rPr>
      <w:rFonts w:ascii="Arial" w:eastAsia="Times New Roman" w:hAnsi="Arial" w:cs="Arial"/>
      <w:b/>
      <w:bCs/>
      <w:kern w:val="28"/>
      <w:sz w:val="32"/>
      <w:szCs w:val="32"/>
      <w:lang w:val="es-DO" w:eastAsia="es-ES"/>
    </w:rPr>
  </w:style>
  <w:style w:type="character" w:customStyle="1" w:styleId="TtuloCar">
    <w:name w:val="Título Car"/>
    <w:basedOn w:val="Fuentedeprrafopredeter"/>
    <w:link w:val="Ttulo"/>
    <w:rsid w:val="00237011"/>
    <w:rPr>
      <w:rFonts w:ascii="Arial" w:eastAsia="Times New Roman" w:hAnsi="Arial" w:cs="Arial"/>
      <w:b/>
      <w:bCs/>
      <w:kern w:val="28"/>
      <w:sz w:val="32"/>
      <w:szCs w:val="32"/>
      <w:lang w:val="es-DO" w:eastAsia="es-ES"/>
    </w:rPr>
  </w:style>
  <w:style w:type="paragraph" w:styleId="Textocomentario">
    <w:name w:val="annotation text"/>
    <w:basedOn w:val="Normal"/>
    <w:link w:val="TextocomentarioCar"/>
    <w:uiPriority w:val="99"/>
    <w:semiHidden/>
    <w:rsid w:val="00237011"/>
    <w:pPr>
      <w:spacing w:after="0" w:line="240" w:lineRule="auto"/>
      <w:ind w:left="708" w:right="180"/>
      <w:jc w:val="both"/>
    </w:pPr>
    <w:rPr>
      <w:rFonts w:ascii="Times New Roman" w:eastAsia="Times New Roman" w:hAnsi="Times New Roman" w:cs="Times New Roman"/>
      <w:sz w:val="24"/>
      <w:szCs w:val="20"/>
      <w:lang w:val="es-DO" w:eastAsia="es-ES"/>
    </w:rPr>
  </w:style>
  <w:style w:type="character" w:customStyle="1" w:styleId="TextocomentarioCar">
    <w:name w:val="Texto comentario Car"/>
    <w:basedOn w:val="Fuentedeprrafopredeter"/>
    <w:link w:val="Textocomentario"/>
    <w:uiPriority w:val="99"/>
    <w:semiHidden/>
    <w:rsid w:val="00237011"/>
    <w:rPr>
      <w:rFonts w:ascii="Times New Roman" w:eastAsia="Times New Roman" w:hAnsi="Times New Roman" w:cs="Times New Roman"/>
      <w:sz w:val="24"/>
      <w:szCs w:val="20"/>
      <w:lang w:val="es-DO" w:eastAsia="es-ES"/>
    </w:rPr>
  </w:style>
  <w:style w:type="character" w:styleId="Hipervnculo">
    <w:name w:val="Hyperlink"/>
    <w:basedOn w:val="Fuentedeprrafopredeter"/>
    <w:uiPriority w:val="99"/>
    <w:rsid w:val="00237011"/>
    <w:rPr>
      <w:color w:val="0000FF"/>
      <w:u w:val="single"/>
    </w:rPr>
  </w:style>
  <w:style w:type="paragraph" w:styleId="TDC2">
    <w:name w:val="toc 2"/>
    <w:basedOn w:val="Normal"/>
    <w:next w:val="Normal"/>
    <w:autoRedefine/>
    <w:uiPriority w:val="39"/>
    <w:qFormat/>
    <w:rsid w:val="00237011"/>
    <w:pPr>
      <w:spacing w:before="120" w:after="0" w:line="240" w:lineRule="auto"/>
      <w:ind w:left="240"/>
    </w:pPr>
    <w:rPr>
      <w:rFonts w:ascii="Times New Roman" w:eastAsia="Times New Roman" w:hAnsi="Times New Roman" w:cs="Times New Roman"/>
      <w:b/>
      <w:bCs/>
      <w:lang w:val="es-DO" w:eastAsia="es-ES"/>
    </w:rPr>
  </w:style>
  <w:style w:type="paragraph" w:styleId="Textodeglobo">
    <w:name w:val="Balloon Text"/>
    <w:basedOn w:val="Normal"/>
    <w:link w:val="TextodegloboCar"/>
    <w:semiHidden/>
    <w:rsid w:val="00237011"/>
    <w:pPr>
      <w:spacing w:after="0" w:line="240" w:lineRule="auto"/>
    </w:pPr>
    <w:rPr>
      <w:rFonts w:ascii="Tahoma" w:eastAsia="Times New Roman" w:hAnsi="Tahoma" w:cs="Tahoma"/>
      <w:sz w:val="16"/>
      <w:szCs w:val="16"/>
      <w:lang w:val="es-DO" w:eastAsia="es-ES"/>
    </w:rPr>
  </w:style>
  <w:style w:type="character" w:customStyle="1" w:styleId="TextodegloboCar">
    <w:name w:val="Texto de globo Car"/>
    <w:basedOn w:val="Fuentedeprrafopredeter"/>
    <w:link w:val="Textodeglobo"/>
    <w:semiHidden/>
    <w:rsid w:val="00237011"/>
    <w:rPr>
      <w:rFonts w:ascii="Tahoma" w:eastAsia="Times New Roman" w:hAnsi="Tahoma" w:cs="Tahoma"/>
      <w:sz w:val="16"/>
      <w:szCs w:val="16"/>
      <w:lang w:val="es-DO" w:eastAsia="es-ES"/>
    </w:rPr>
  </w:style>
  <w:style w:type="character" w:styleId="nfasis">
    <w:name w:val="Emphasis"/>
    <w:basedOn w:val="Fuentedeprrafopredeter"/>
    <w:uiPriority w:val="20"/>
    <w:qFormat/>
    <w:rsid w:val="00237011"/>
    <w:rPr>
      <w:i/>
      <w:iCs/>
    </w:rPr>
  </w:style>
  <w:style w:type="paragraph" w:customStyle="1" w:styleId="texto">
    <w:name w:val="texto"/>
    <w:basedOn w:val="Normal"/>
    <w:rsid w:val="00237011"/>
    <w:pPr>
      <w:spacing w:before="100" w:beforeAutospacing="1" w:after="100" w:afterAutospacing="1" w:line="240" w:lineRule="auto"/>
      <w:jc w:val="both"/>
    </w:pPr>
    <w:rPr>
      <w:rFonts w:ascii="Trebuchet MS" w:eastAsia="Times New Roman" w:hAnsi="Trebuchet MS" w:cs="Times New Roman"/>
      <w:color w:val="000000"/>
      <w:sz w:val="24"/>
      <w:szCs w:val="24"/>
      <w:lang w:val="en-US"/>
    </w:rPr>
  </w:style>
  <w:style w:type="paragraph" w:styleId="TDC3">
    <w:name w:val="toc 3"/>
    <w:basedOn w:val="Normal"/>
    <w:next w:val="Normal"/>
    <w:autoRedefine/>
    <w:uiPriority w:val="39"/>
    <w:qFormat/>
    <w:rsid w:val="00237011"/>
    <w:pPr>
      <w:tabs>
        <w:tab w:val="left" w:pos="851"/>
        <w:tab w:val="right" w:leader="dot" w:pos="9352"/>
      </w:tabs>
      <w:spacing w:after="0" w:line="240" w:lineRule="auto"/>
      <w:ind w:left="480"/>
    </w:pPr>
    <w:rPr>
      <w:rFonts w:ascii="Times New Roman" w:eastAsia="Times New Roman" w:hAnsi="Times New Roman" w:cs="Times New Roman"/>
      <w:sz w:val="20"/>
      <w:szCs w:val="20"/>
      <w:lang w:val="es-DO" w:eastAsia="es-ES"/>
    </w:rPr>
  </w:style>
  <w:style w:type="paragraph" w:styleId="TDC4">
    <w:name w:val="toc 4"/>
    <w:basedOn w:val="Normal"/>
    <w:next w:val="Normal"/>
    <w:autoRedefine/>
    <w:uiPriority w:val="39"/>
    <w:rsid w:val="00237011"/>
    <w:pPr>
      <w:spacing w:after="0" w:line="240" w:lineRule="auto"/>
      <w:ind w:left="720"/>
    </w:pPr>
    <w:rPr>
      <w:rFonts w:ascii="Times New Roman" w:eastAsia="Times New Roman" w:hAnsi="Times New Roman" w:cs="Times New Roman"/>
      <w:sz w:val="20"/>
      <w:szCs w:val="20"/>
      <w:lang w:val="es-DO" w:eastAsia="es-ES"/>
    </w:rPr>
  </w:style>
  <w:style w:type="paragraph" w:styleId="TDC5">
    <w:name w:val="toc 5"/>
    <w:basedOn w:val="Normal"/>
    <w:next w:val="Normal"/>
    <w:autoRedefine/>
    <w:uiPriority w:val="39"/>
    <w:rsid w:val="00237011"/>
    <w:pPr>
      <w:spacing w:after="0" w:line="240" w:lineRule="auto"/>
      <w:ind w:left="960"/>
    </w:pPr>
    <w:rPr>
      <w:rFonts w:ascii="Times New Roman" w:eastAsia="Times New Roman" w:hAnsi="Times New Roman" w:cs="Times New Roman"/>
      <w:sz w:val="20"/>
      <w:szCs w:val="20"/>
      <w:lang w:val="es-DO" w:eastAsia="es-ES"/>
    </w:rPr>
  </w:style>
  <w:style w:type="paragraph" w:styleId="TDC6">
    <w:name w:val="toc 6"/>
    <w:basedOn w:val="Normal"/>
    <w:next w:val="Normal"/>
    <w:autoRedefine/>
    <w:uiPriority w:val="39"/>
    <w:rsid w:val="00237011"/>
    <w:pPr>
      <w:spacing w:after="0" w:line="240" w:lineRule="auto"/>
      <w:ind w:left="1200"/>
    </w:pPr>
    <w:rPr>
      <w:rFonts w:ascii="Times New Roman" w:eastAsia="Times New Roman" w:hAnsi="Times New Roman" w:cs="Times New Roman"/>
      <w:sz w:val="20"/>
      <w:szCs w:val="20"/>
      <w:lang w:val="es-DO" w:eastAsia="es-ES"/>
    </w:rPr>
  </w:style>
  <w:style w:type="paragraph" w:styleId="TDC7">
    <w:name w:val="toc 7"/>
    <w:basedOn w:val="Normal"/>
    <w:next w:val="Normal"/>
    <w:autoRedefine/>
    <w:uiPriority w:val="39"/>
    <w:rsid w:val="00237011"/>
    <w:pPr>
      <w:spacing w:after="0" w:line="240" w:lineRule="auto"/>
      <w:ind w:left="1440"/>
    </w:pPr>
    <w:rPr>
      <w:rFonts w:ascii="Times New Roman" w:eastAsia="Times New Roman" w:hAnsi="Times New Roman" w:cs="Times New Roman"/>
      <w:sz w:val="20"/>
      <w:szCs w:val="20"/>
      <w:lang w:val="es-DO" w:eastAsia="es-ES"/>
    </w:rPr>
  </w:style>
  <w:style w:type="paragraph" w:styleId="TDC8">
    <w:name w:val="toc 8"/>
    <w:basedOn w:val="Normal"/>
    <w:next w:val="Normal"/>
    <w:autoRedefine/>
    <w:uiPriority w:val="39"/>
    <w:rsid w:val="00237011"/>
    <w:pPr>
      <w:spacing w:after="0" w:line="240" w:lineRule="auto"/>
      <w:ind w:left="1680"/>
    </w:pPr>
    <w:rPr>
      <w:rFonts w:ascii="Times New Roman" w:eastAsia="Times New Roman" w:hAnsi="Times New Roman" w:cs="Times New Roman"/>
      <w:sz w:val="20"/>
      <w:szCs w:val="20"/>
      <w:lang w:val="es-DO" w:eastAsia="es-ES"/>
    </w:rPr>
  </w:style>
  <w:style w:type="paragraph" w:styleId="TDC9">
    <w:name w:val="toc 9"/>
    <w:basedOn w:val="Normal"/>
    <w:next w:val="Normal"/>
    <w:autoRedefine/>
    <w:uiPriority w:val="39"/>
    <w:rsid w:val="00237011"/>
    <w:pPr>
      <w:spacing w:after="0" w:line="240" w:lineRule="auto"/>
      <w:ind w:left="1920"/>
    </w:pPr>
    <w:rPr>
      <w:rFonts w:ascii="Times New Roman" w:eastAsia="Times New Roman" w:hAnsi="Times New Roman" w:cs="Times New Roman"/>
      <w:sz w:val="20"/>
      <w:szCs w:val="20"/>
      <w:lang w:val="es-DO" w:eastAsia="es-ES"/>
    </w:rPr>
  </w:style>
  <w:style w:type="paragraph" w:customStyle="1" w:styleId="EstiloTtulo4ArialBlack12ptNegrita">
    <w:name w:val="Estilo Título 4 + Arial Black 12 pt Negrita"/>
    <w:basedOn w:val="Ttulo4"/>
    <w:link w:val="EstiloTtulo4ArialBlack12ptNegritaCar"/>
    <w:autoRedefine/>
    <w:rsid w:val="00237011"/>
    <w:rPr>
      <w:bCs/>
      <w:sz w:val="24"/>
    </w:rPr>
  </w:style>
  <w:style w:type="character" w:customStyle="1" w:styleId="EstiloTtulo4ArialBlack12ptNegritaCar">
    <w:name w:val="Estilo Título 4 + Arial Black 12 pt Negrita Car"/>
    <w:basedOn w:val="Ttulo4Car"/>
    <w:link w:val="EstiloTtulo4ArialBlack12ptNegrita"/>
    <w:rsid w:val="00237011"/>
    <w:rPr>
      <w:rFonts w:ascii="Arial" w:eastAsia="Times New Roman" w:hAnsi="Arial" w:cs="Times New Roman"/>
      <w:b/>
      <w:bCs/>
      <w:sz w:val="24"/>
      <w:szCs w:val="24"/>
      <w:lang w:val="es-DO" w:eastAsia="es-ES"/>
    </w:rPr>
  </w:style>
  <w:style w:type="paragraph" w:customStyle="1" w:styleId="Subtitle2">
    <w:name w:val="Subtitle 2"/>
    <w:basedOn w:val="Piedepgina"/>
    <w:rsid w:val="00237011"/>
    <w:pPr>
      <w:widowControl w:val="0"/>
      <w:tabs>
        <w:tab w:val="clear" w:pos="4252"/>
        <w:tab w:val="clear" w:pos="8504"/>
        <w:tab w:val="center" w:pos="4860"/>
        <w:tab w:val="right" w:pos="9792"/>
      </w:tabs>
      <w:adjustRightInd w:val="0"/>
      <w:spacing w:after="120" w:line="360" w:lineRule="atLeast"/>
      <w:jc w:val="center"/>
      <w:textAlignment w:val="baseline"/>
      <w:outlineLvl w:val="1"/>
    </w:pPr>
    <w:rPr>
      <w:rFonts w:ascii="Times New Roman Bold" w:eastAsia="Times New Roman" w:hAnsi="Times New Roman Bold" w:cs="Times New Roman"/>
      <w:b/>
      <w:sz w:val="32"/>
      <w:szCs w:val="20"/>
      <w:lang w:val="es-ES_tradnl" w:eastAsia="es-ES"/>
    </w:rPr>
  </w:style>
  <w:style w:type="paragraph" w:styleId="TtuloTDC">
    <w:name w:val="TOC Heading"/>
    <w:basedOn w:val="Ttulo1"/>
    <w:next w:val="Normal"/>
    <w:uiPriority w:val="39"/>
    <w:unhideWhenUsed/>
    <w:qFormat/>
    <w:rsid w:val="00237011"/>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237011"/>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_tradnl"/>
    </w:rPr>
  </w:style>
  <w:style w:type="character" w:styleId="Refdecomentario">
    <w:name w:val="annotation reference"/>
    <w:basedOn w:val="Fuentedeprrafopredeter"/>
    <w:rsid w:val="00237011"/>
    <w:rPr>
      <w:sz w:val="16"/>
      <w:szCs w:val="16"/>
    </w:rPr>
  </w:style>
  <w:style w:type="paragraph" w:styleId="Asuntodelcomentario">
    <w:name w:val="annotation subject"/>
    <w:basedOn w:val="Textocomentario"/>
    <w:next w:val="Textocomentario"/>
    <w:link w:val="AsuntodelcomentarioCar"/>
    <w:rsid w:val="00237011"/>
    <w:pPr>
      <w:ind w:left="0" w:right="0"/>
      <w:jc w:val="left"/>
    </w:pPr>
    <w:rPr>
      <w:b/>
      <w:bCs/>
      <w:sz w:val="20"/>
    </w:rPr>
  </w:style>
  <w:style w:type="character" w:customStyle="1" w:styleId="AsuntodelcomentarioCar">
    <w:name w:val="Asunto del comentario Car"/>
    <w:basedOn w:val="TextocomentarioCar"/>
    <w:link w:val="Asuntodelcomentario"/>
    <w:rsid w:val="00237011"/>
    <w:rPr>
      <w:rFonts w:ascii="Times New Roman" w:eastAsia="Times New Roman" w:hAnsi="Times New Roman" w:cs="Times New Roman"/>
      <w:b/>
      <w:bCs/>
      <w:sz w:val="20"/>
      <w:szCs w:val="20"/>
      <w:lang w:val="es-DO" w:eastAsia="es-ES"/>
    </w:rPr>
  </w:style>
  <w:style w:type="character" w:customStyle="1" w:styleId="Style7">
    <w:name w:val="Style7"/>
    <w:basedOn w:val="Fuentedeprrafopredeter"/>
    <w:uiPriority w:val="1"/>
    <w:rsid w:val="00BA6F07"/>
    <w:rPr>
      <w:rFonts w:ascii="Arial Bold" w:hAnsi="Arial Bold"/>
      <w:b/>
      <w:caps/>
      <w:spacing w:val="-2"/>
      <w:kern w:val="0"/>
      <w:sz w:val="24"/>
    </w:rPr>
  </w:style>
  <w:style w:type="paragraph" w:styleId="Subttulo">
    <w:name w:val="Subtitle"/>
    <w:basedOn w:val="Normal"/>
    <w:next w:val="Normal"/>
    <w:link w:val="SubttuloCar"/>
    <w:uiPriority w:val="11"/>
    <w:qFormat/>
    <w:rsid w:val="00BA6F07"/>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tuloCar">
    <w:name w:val="Subtítulo Car"/>
    <w:basedOn w:val="Fuentedeprrafopredeter"/>
    <w:link w:val="Subttulo"/>
    <w:uiPriority w:val="11"/>
    <w:rsid w:val="00BA6F07"/>
    <w:rPr>
      <w:rFonts w:asciiTheme="majorHAnsi" w:eastAsiaTheme="majorEastAsia" w:hAnsiTheme="majorHAnsi" w:cstheme="majorBidi"/>
      <w:i/>
      <w:iCs/>
      <w:color w:val="4F81BD" w:themeColor="accent1"/>
      <w:spacing w:val="15"/>
      <w:sz w:val="24"/>
      <w:szCs w:val="24"/>
      <w:lang w:val="en-US"/>
    </w:rPr>
  </w:style>
  <w:style w:type="paragraph" w:styleId="Sinespaciado">
    <w:name w:val="No Spacing"/>
    <w:uiPriority w:val="1"/>
    <w:qFormat/>
    <w:rsid w:val="00CD6041"/>
    <w:pPr>
      <w:spacing w:after="0" w:line="240" w:lineRule="auto"/>
    </w:pPr>
  </w:style>
  <w:style w:type="character" w:customStyle="1" w:styleId="Style36">
    <w:name w:val="Style36"/>
    <w:basedOn w:val="Fuentedeprrafopredeter"/>
    <w:uiPriority w:val="1"/>
    <w:rsid w:val="002B2F17"/>
    <w:rPr>
      <w:rFonts w:ascii="Arial" w:hAnsi="Arial"/>
      <w:b/>
      <w:sz w:val="22"/>
    </w:rPr>
  </w:style>
  <w:style w:type="character" w:customStyle="1" w:styleId="Style18">
    <w:name w:val="Style18"/>
    <w:basedOn w:val="Fuentedeprrafopredeter"/>
    <w:uiPriority w:val="1"/>
    <w:rsid w:val="00BC178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gcp.gob.d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A288DB4445714A9EA9EBFC10E5F0F0" ma:contentTypeVersion="10" ma:contentTypeDescription="Crear nuevo documento." ma:contentTypeScope="" ma:versionID="c07aeb7a035c60a9a29adb86d3c8fda8">
  <xsd:schema xmlns:xsd="http://www.w3.org/2001/XMLSchema" xmlns:xs="http://www.w3.org/2001/XMLSchema" xmlns:p="http://schemas.microsoft.com/office/2006/metadata/properties" xmlns:ns3="784d8f77-6181-45fc-90ad-f9d5f5b75059" targetNamespace="http://schemas.microsoft.com/office/2006/metadata/properties" ma:root="true" ma:fieldsID="deca6d501b35e9fba48b9cab4ced585f" ns3:_="">
    <xsd:import namespace="784d8f77-6181-45fc-90ad-f9d5f5b750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8f77-6181-45fc-90ad-f9d5f5b75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D6F22-2688-456B-BD79-E2489119C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8f77-6181-45fc-90ad-f9d5f5b75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864A5-09A2-45DA-8F25-3AD08A73EF5A}">
  <ds:schemaRefs>
    <ds:schemaRef ds:uri="http://schemas.microsoft.com/sharepoint/v3/contenttype/forms"/>
  </ds:schemaRefs>
</ds:datastoreItem>
</file>

<file path=customXml/itemProps3.xml><?xml version="1.0" encoding="utf-8"?>
<ds:datastoreItem xmlns:ds="http://schemas.openxmlformats.org/officeDocument/2006/customXml" ds:itemID="{7B78588A-85DB-49D0-8FAC-297262A2B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037639-63E7-4B79-82BC-B529F7DF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14936</Words>
  <Characters>82150</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Eunice Arvelo Villalona</dc:creator>
  <cp:lastModifiedBy>DISPROCESA DG S.R.L.</cp:lastModifiedBy>
  <cp:revision>2</cp:revision>
  <cp:lastPrinted>2024-01-19T11:08:00Z</cp:lastPrinted>
  <dcterms:created xsi:type="dcterms:W3CDTF">2024-01-31T22:20:00Z</dcterms:created>
  <dcterms:modified xsi:type="dcterms:W3CDTF">2024-01-31T22:20:00Z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0x0101003CA288DB4445714A9EA9EBFC10E5F0F0</vt:lpwstr>
  </property>
</Properties>
</file>